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jc w:val="center"/>
        <w:tblInd w:w="-359" w:type="dxa"/>
        <w:tblLayout w:type="fixed"/>
        <w:tblCellMar>
          <w:left w:w="70" w:type="dxa"/>
          <w:right w:w="70" w:type="dxa"/>
        </w:tblCellMar>
        <w:tblLook w:val="0000"/>
      </w:tblPr>
      <w:tblGrid>
        <w:gridCol w:w="1149"/>
        <w:gridCol w:w="8807"/>
      </w:tblGrid>
      <w:tr w:rsidR="00593818" w:rsidRPr="00665FF4" w:rsidTr="00593818">
        <w:trPr>
          <w:trHeight w:val="1418"/>
          <w:jc w:val="center"/>
        </w:trPr>
        <w:tc>
          <w:tcPr>
            <w:tcW w:w="1149" w:type="dxa"/>
          </w:tcPr>
          <w:p w:rsidR="00593818" w:rsidRPr="00665FF4" w:rsidRDefault="00593818" w:rsidP="00593818">
            <w:pPr>
              <w:widowControl w:val="0"/>
              <w:rPr>
                <w:rFonts w:ascii="Times New Roman" w:hAnsi="Times New Roman" w:cs="Times New Roman"/>
                <w:sz w:val="24"/>
                <w:szCs w:val="24"/>
                <w:lang w:val="en-US"/>
              </w:rPr>
            </w:pPr>
            <w:r w:rsidRPr="00665FF4">
              <w:rPr>
                <w:rFonts w:ascii="Times New Roman" w:hAnsi="Times New Roman" w:cs="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5" o:title=""/>
                </v:shape>
                <o:OLEObject Type="Embed" ProgID="MSDraw" ShapeID="_x0000_i1025" DrawAspect="Content" ObjectID="_1542314637" r:id="rId6"/>
              </w:object>
            </w:r>
          </w:p>
          <w:p w:rsidR="00593818" w:rsidRPr="00665FF4" w:rsidRDefault="00593818" w:rsidP="00593818">
            <w:pPr>
              <w:widowControl w:val="0"/>
              <w:rPr>
                <w:rFonts w:ascii="Times New Roman" w:hAnsi="Times New Roman" w:cs="Times New Roman"/>
                <w:sz w:val="24"/>
                <w:szCs w:val="24"/>
                <w:lang w:val="en-US"/>
              </w:rPr>
            </w:pPr>
          </w:p>
          <w:p w:rsidR="00593818" w:rsidRPr="00665FF4" w:rsidRDefault="00593818" w:rsidP="00593818">
            <w:pPr>
              <w:widowControl w:val="0"/>
              <w:jc w:val="center"/>
              <w:rPr>
                <w:rFonts w:ascii="Times New Roman" w:hAnsi="Times New Roman" w:cs="Times New Roman"/>
                <w:b/>
                <w:bCs/>
                <w:sz w:val="24"/>
                <w:szCs w:val="24"/>
              </w:rPr>
            </w:pPr>
            <w:r w:rsidRPr="00665FF4">
              <w:rPr>
                <w:rFonts w:ascii="Times New Roman" w:hAnsi="Times New Roman" w:cs="Times New Roman"/>
                <w:b/>
                <w:bCs/>
                <w:sz w:val="24"/>
                <w:szCs w:val="24"/>
              </w:rPr>
              <w:t>К Г Э У</w:t>
            </w:r>
          </w:p>
        </w:tc>
        <w:tc>
          <w:tcPr>
            <w:tcW w:w="8807" w:type="dxa"/>
          </w:tcPr>
          <w:p w:rsidR="00593818" w:rsidRPr="00665FF4" w:rsidRDefault="00593818" w:rsidP="00593818">
            <w:pPr>
              <w:widowControl w:val="0"/>
              <w:tabs>
                <w:tab w:val="left" w:pos="6495"/>
              </w:tabs>
              <w:jc w:val="center"/>
              <w:outlineLvl w:val="3"/>
              <w:rPr>
                <w:rFonts w:ascii="Times New Roman" w:hAnsi="Times New Roman" w:cs="Times New Roman"/>
                <w:iCs/>
                <w:sz w:val="24"/>
                <w:szCs w:val="24"/>
              </w:rPr>
            </w:pPr>
            <w:r w:rsidRPr="00665FF4">
              <w:rPr>
                <w:rFonts w:ascii="Times New Roman" w:hAnsi="Times New Roman" w:cs="Times New Roman"/>
                <w:iCs/>
                <w:sz w:val="24"/>
                <w:szCs w:val="24"/>
              </w:rPr>
              <w:t>МИНИСТЕРСТВО ОБРАЗОВАНИЯ И НАУКИ РОССИЙСКОЙ ФЕДЕРАЦИИ</w:t>
            </w:r>
          </w:p>
          <w:p w:rsidR="00593818" w:rsidRPr="00665FF4" w:rsidRDefault="00593818" w:rsidP="00593818">
            <w:pPr>
              <w:widowControl w:val="0"/>
              <w:jc w:val="center"/>
              <w:outlineLvl w:val="2"/>
              <w:rPr>
                <w:rFonts w:ascii="Times New Roman" w:hAnsi="Times New Roman" w:cs="Times New Roman"/>
                <w:b/>
                <w:bCs/>
                <w:sz w:val="24"/>
                <w:szCs w:val="24"/>
              </w:rPr>
            </w:pPr>
            <w:r w:rsidRPr="00665FF4">
              <w:rPr>
                <w:rFonts w:ascii="Times New Roman" w:hAnsi="Times New Roman" w:cs="Times New Roman"/>
                <w:b/>
                <w:bCs/>
                <w:sz w:val="24"/>
                <w:szCs w:val="24"/>
              </w:rPr>
              <w:t xml:space="preserve">Федеральное государственное бюджетное образовательное </w:t>
            </w:r>
          </w:p>
          <w:p w:rsidR="00593818" w:rsidRPr="00665FF4" w:rsidRDefault="00593818" w:rsidP="00593818">
            <w:pPr>
              <w:widowControl w:val="0"/>
              <w:jc w:val="center"/>
              <w:outlineLvl w:val="2"/>
              <w:rPr>
                <w:rFonts w:ascii="Times New Roman" w:hAnsi="Times New Roman" w:cs="Times New Roman"/>
                <w:bCs/>
                <w:sz w:val="24"/>
                <w:szCs w:val="24"/>
              </w:rPr>
            </w:pPr>
            <w:r w:rsidRPr="00665FF4">
              <w:rPr>
                <w:rFonts w:ascii="Times New Roman" w:hAnsi="Times New Roman" w:cs="Times New Roman"/>
                <w:b/>
                <w:bCs/>
                <w:sz w:val="24"/>
                <w:szCs w:val="24"/>
              </w:rPr>
              <w:t>учреждение высшего образования</w:t>
            </w:r>
          </w:p>
          <w:p w:rsidR="00593818" w:rsidRPr="00665FF4" w:rsidRDefault="00593818" w:rsidP="00593818">
            <w:pPr>
              <w:widowControl w:val="0"/>
              <w:ind w:left="110" w:hanging="180"/>
              <w:jc w:val="center"/>
              <w:outlineLvl w:val="0"/>
              <w:rPr>
                <w:rFonts w:ascii="Times New Roman" w:hAnsi="Times New Roman" w:cs="Times New Roman"/>
                <w:bCs/>
                <w:i/>
                <w:spacing w:val="-4"/>
                <w:sz w:val="24"/>
                <w:szCs w:val="24"/>
              </w:rPr>
            </w:pPr>
            <w:r w:rsidRPr="00665FF4">
              <w:rPr>
                <w:rFonts w:ascii="Times New Roman" w:hAnsi="Times New Roman" w:cs="Times New Roman"/>
                <w:b/>
                <w:bCs/>
                <w:spacing w:val="-4"/>
                <w:sz w:val="24"/>
                <w:szCs w:val="24"/>
              </w:rPr>
              <w:t>«КАЗАНСКИЙ ГОСУДАРСТВЕННЫЙ ЭНЕРГЕТИЧЕСКИЙ УНИВЕРСИТЕТ»</w:t>
            </w:r>
          </w:p>
          <w:p w:rsidR="00593818" w:rsidRPr="00665FF4" w:rsidRDefault="00593818" w:rsidP="00593818">
            <w:pPr>
              <w:widowControl w:val="0"/>
              <w:jc w:val="center"/>
              <w:rPr>
                <w:rFonts w:ascii="Times New Roman" w:hAnsi="Times New Roman" w:cs="Times New Roman"/>
                <w:b/>
                <w:spacing w:val="40"/>
                <w:sz w:val="24"/>
                <w:szCs w:val="24"/>
              </w:rPr>
            </w:pPr>
            <w:r w:rsidRPr="00665FF4">
              <w:rPr>
                <w:rFonts w:ascii="Times New Roman" w:hAnsi="Times New Roman" w:cs="Times New Roman"/>
                <w:bCs/>
                <w:sz w:val="24"/>
                <w:szCs w:val="24"/>
              </w:rPr>
              <w:t>(ФГБОУ ВО «КГЭУ»)</w:t>
            </w:r>
          </w:p>
        </w:tc>
      </w:tr>
    </w:tbl>
    <w:p w:rsidR="00593818" w:rsidRPr="00665FF4" w:rsidRDefault="00593818" w:rsidP="00593818">
      <w:pPr>
        <w:pStyle w:val="11"/>
        <w:widowControl w:val="0"/>
        <w:tabs>
          <w:tab w:val="left" w:pos="993"/>
        </w:tabs>
        <w:spacing w:line="240" w:lineRule="auto"/>
        <w:ind w:left="0"/>
        <w:jc w:val="center"/>
        <w:rPr>
          <w:rFonts w:ascii="Times New Roman" w:hAnsi="Times New Roman"/>
          <w:i/>
          <w:sz w:val="24"/>
          <w:szCs w:val="24"/>
        </w:rPr>
      </w:pPr>
    </w:p>
    <w:p w:rsidR="00593818" w:rsidRPr="00665FF4" w:rsidRDefault="00593818" w:rsidP="00593818">
      <w:pPr>
        <w:pStyle w:val="11"/>
        <w:widowControl w:val="0"/>
        <w:tabs>
          <w:tab w:val="left" w:pos="993"/>
        </w:tabs>
        <w:spacing w:line="240" w:lineRule="auto"/>
        <w:ind w:left="0"/>
        <w:jc w:val="center"/>
        <w:rPr>
          <w:rFonts w:ascii="Times New Roman" w:hAnsi="Times New Roman"/>
          <w:i/>
          <w:sz w:val="24"/>
          <w:szCs w:val="24"/>
        </w:rPr>
      </w:pPr>
    </w:p>
    <w:tbl>
      <w:tblPr>
        <w:tblW w:w="14213" w:type="dxa"/>
        <w:tblLook w:val="04A0"/>
      </w:tblPr>
      <w:tblGrid>
        <w:gridCol w:w="6629"/>
        <w:gridCol w:w="3792"/>
        <w:gridCol w:w="3792"/>
      </w:tblGrid>
      <w:tr w:rsidR="00705B99" w:rsidRPr="00665FF4" w:rsidTr="00705B99">
        <w:tc>
          <w:tcPr>
            <w:tcW w:w="6629" w:type="dxa"/>
          </w:tcPr>
          <w:p w:rsidR="00705B99" w:rsidRPr="00665FF4" w:rsidRDefault="00705B99" w:rsidP="00593818">
            <w:pPr>
              <w:widowControl w:val="0"/>
              <w:rPr>
                <w:rFonts w:ascii="Times New Roman" w:hAnsi="Times New Roman" w:cs="Times New Roman"/>
                <w:sz w:val="24"/>
                <w:szCs w:val="24"/>
              </w:rPr>
            </w:pPr>
          </w:p>
        </w:tc>
        <w:tc>
          <w:tcPr>
            <w:tcW w:w="3792" w:type="dxa"/>
          </w:tcPr>
          <w:p w:rsidR="00705B99" w:rsidRPr="00665FF4" w:rsidRDefault="00705B99" w:rsidP="00705B99">
            <w:pPr>
              <w:widowControl w:val="0"/>
              <w:rPr>
                <w:rFonts w:ascii="Times New Roman" w:hAnsi="Times New Roman" w:cs="Times New Roman"/>
                <w:sz w:val="28"/>
              </w:rPr>
            </w:pPr>
            <w:r w:rsidRPr="00665FF4">
              <w:rPr>
                <w:rFonts w:ascii="Times New Roman" w:hAnsi="Times New Roman" w:cs="Times New Roman"/>
                <w:sz w:val="28"/>
              </w:rPr>
              <w:t>УТВЕРЖДАЮ</w:t>
            </w:r>
          </w:p>
          <w:p w:rsidR="00705B99" w:rsidRPr="00665FF4" w:rsidRDefault="00705B99" w:rsidP="00705B99">
            <w:pPr>
              <w:widowControl w:val="0"/>
              <w:rPr>
                <w:rFonts w:ascii="Times New Roman" w:hAnsi="Times New Roman" w:cs="Times New Roman"/>
                <w:sz w:val="28"/>
              </w:rPr>
            </w:pPr>
            <w:r w:rsidRPr="00665FF4">
              <w:rPr>
                <w:rFonts w:ascii="Times New Roman" w:hAnsi="Times New Roman" w:cs="Times New Roman"/>
                <w:sz w:val="28"/>
              </w:rPr>
              <w:t>Директор ИТЭ</w:t>
            </w:r>
          </w:p>
          <w:p w:rsidR="00705B99" w:rsidRPr="00665FF4" w:rsidRDefault="00705B99" w:rsidP="00705B99">
            <w:pPr>
              <w:widowControl w:val="0"/>
              <w:rPr>
                <w:rFonts w:ascii="Times New Roman" w:hAnsi="Times New Roman" w:cs="Times New Roman"/>
                <w:sz w:val="28"/>
              </w:rPr>
            </w:pPr>
            <w:r w:rsidRPr="00665FF4">
              <w:rPr>
                <w:rFonts w:ascii="Times New Roman" w:hAnsi="Times New Roman" w:cs="Times New Roman"/>
                <w:sz w:val="28"/>
              </w:rPr>
              <w:t xml:space="preserve">__________ </w:t>
            </w:r>
            <w:proofErr w:type="spellStart"/>
            <w:r w:rsidRPr="00665FF4">
              <w:rPr>
                <w:rFonts w:ascii="Times New Roman" w:hAnsi="Times New Roman" w:cs="Times New Roman"/>
                <w:sz w:val="28"/>
              </w:rPr>
              <w:t>Н.Д.Чичирова</w:t>
            </w:r>
            <w:proofErr w:type="spellEnd"/>
          </w:p>
          <w:p w:rsidR="00705B99" w:rsidRPr="00665FF4" w:rsidRDefault="00705B99" w:rsidP="00705B99">
            <w:pPr>
              <w:widowControl w:val="0"/>
              <w:rPr>
                <w:rFonts w:ascii="Times New Roman" w:hAnsi="Times New Roman" w:cs="Times New Roman"/>
              </w:rPr>
            </w:pPr>
            <w:r w:rsidRPr="00665FF4">
              <w:rPr>
                <w:rFonts w:ascii="Times New Roman" w:hAnsi="Times New Roman" w:cs="Times New Roman"/>
                <w:sz w:val="28"/>
              </w:rPr>
              <w:t>«____» __________2016 г.</w:t>
            </w:r>
          </w:p>
        </w:tc>
        <w:tc>
          <w:tcPr>
            <w:tcW w:w="3792" w:type="dxa"/>
          </w:tcPr>
          <w:p w:rsidR="00705B99" w:rsidRPr="00665FF4" w:rsidRDefault="00705B99" w:rsidP="00593818">
            <w:pPr>
              <w:widowControl w:val="0"/>
              <w:rPr>
                <w:rFonts w:ascii="Times New Roman" w:hAnsi="Times New Roman" w:cs="Times New Roman"/>
                <w:sz w:val="24"/>
                <w:szCs w:val="24"/>
              </w:rPr>
            </w:pPr>
          </w:p>
        </w:tc>
      </w:tr>
    </w:tbl>
    <w:p w:rsidR="00593818" w:rsidRPr="00665FF4" w:rsidRDefault="00593818" w:rsidP="00593818">
      <w:pPr>
        <w:spacing w:after="0" w:line="240" w:lineRule="auto"/>
        <w:rPr>
          <w:rFonts w:ascii="Times New Roman" w:hAnsi="Times New Roman" w:cs="Times New Roman"/>
          <w:b/>
          <w:sz w:val="24"/>
          <w:szCs w:val="24"/>
        </w:rPr>
      </w:pPr>
    </w:p>
    <w:p w:rsidR="00593818" w:rsidRPr="00665FF4" w:rsidRDefault="00593818" w:rsidP="00705B99">
      <w:pPr>
        <w:spacing w:after="0" w:line="240" w:lineRule="auto"/>
        <w:jc w:val="center"/>
        <w:rPr>
          <w:rFonts w:ascii="Times New Roman" w:hAnsi="Times New Roman" w:cs="Times New Roman"/>
          <w:b/>
          <w:sz w:val="24"/>
          <w:szCs w:val="24"/>
        </w:rPr>
      </w:pPr>
    </w:p>
    <w:p w:rsidR="00593818" w:rsidRPr="00665FF4" w:rsidRDefault="00593818" w:rsidP="00705B99">
      <w:pPr>
        <w:spacing w:after="0" w:line="240" w:lineRule="auto"/>
        <w:jc w:val="center"/>
        <w:rPr>
          <w:rFonts w:ascii="Times New Roman" w:hAnsi="Times New Roman" w:cs="Times New Roman"/>
          <w:b/>
          <w:sz w:val="24"/>
          <w:szCs w:val="24"/>
        </w:rPr>
      </w:pPr>
      <w:r w:rsidRPr="00665FF4">
        <w:rPr>
          <w:rFonts w:ascii="Times New Roman" w:hAnsi="Times New Roman" w:cs="Times New Roman"/>
          <w:b/>
          <w:sz w:val="24"/>
          <w:szCs w:val="24"/>
        </w:rPr>
        <w:t>ФОНД ОЦЕНОЧНЫХ СРЕДСТВ</w:t>
      </w:r>
    </w:p>
    <w:p w:rsidR="00593818" w:rsidRPr="00665FF4" w:rsidRDefault="00593818" w:rsidP="00705B99">
      <w:pPr>
        <w:spacing w:after="0" w:line="240" w:lineRule="auto"/>
        <w:jc w:val="center"/>
        <w:rPr>
          <w:rFonts w:ascii="Times New Roman" w:hAnsi="Times New Roman" w:cs="Times New Roman"/>
          <w:sz w:val="24"/>
          <w:szCs w:val="24"/>
        </w:rPr>
      </w:pPr>
      <w:r w:rsidRPr="00665FF4">
        <w:rPr>
          <w:rFonts w:ascii="Times New Roman" w:hAnsi="Times New Roman" w:cs="Times New Roman"/>
          <w:sz w:val="24"/>
          <w:szCs w:val="24"/>
        </w:rPr>
        <w:t>для проведения текущего контроля успеваемости</w:t>
      </w:r>
    </w:p>
    <w:p w:rsidR="00593818" w:rsidRPr="00665FF4" w:rsidRDefault="00593818" w:rsidP="00705B99">
      <w:pPr>
        <w:spacing w:after="0" w:line="240" w:lineRule="auto"/>
        <w:jc w:val="center"/>
        <w:rPr>
          <w:rFonts w:ascii="Times New Roman" w:hAnsi="Times New Roman" w:cs="Times New Roman"/>
          <w:sz w:val="24"/>
          <w:szCs w:val="24"/>
        </w:rPr>
      </w:pPr>
      <w:r w:rsidRPr="00665FF4">
        <w:rPr>
          <w:rFonts w:ascii="Times New Roman" w:hAnsi="Times New Roman" w:cs="Times New Roman"/>
          <w:sz w:val="24"/>
          <w:szCs w:val="24"/>
        </w:rPr>
        <w:t>и промежуточной аттестации студентов</w:t>
      </w:r>
    </w:p>
    <w:p w:rsidR="00593818" w:rsidRPr="00665FF4" w:rsidRDefault="00593818" w:rsidP="00705B99">
      <w:pPr>
        <w:spacing w:after="0" w:line="240" w:lineRule="auto"/>
        <w:jc w:val="center"/>
        <w:rPr>
          <w:rFonts w:ascii="Times New Roman" w:hAnsi="Times New Roman" w:cs="Times New Roman"/>
          <w:sz w:val="24"/>
          <w:szCs w:val="24"/>
        </w:rPr>
      </w:pPr>
      <w:r w:rsidRPr="00665FF4">
        <w:rPr>
          <w:rFonts w:ascii="Times New Roman" w:hAnsi="Times New Roman" w:cs="Times New Roman"/>
          <w:sz w:val="24"/>
          <w:szCs w:val="24"/>
        </w:rPr>
        <w:t>по итогам освоения дисциплины</w:t>
      </w:r>
    </w:p>
    <w:tbl>
      <w:tblPr>
        <w:tblW w:w="0" w:type="auto"/>
        <w:tblLook w:val="04A0"/>
      </w:tblPr>
      <w:tblGrid>
        <w:gridCol w:w="9570"/>
      </w:tblGrid>
      <w:tr w:rsidR="00593818" w:rsidRPr="00665FF4" w:rsidTr="00593818">
        <w:tc>
          <w:tcPr>
            <w:tcW w:w="9570" w:type="dxa"/>
          </w:tcPr>
          <w:p w:rsidR="00593818" w:rsidRPr="00665FF4" w:rsidRDefault="00705B99" w:rsidP="00705B99">
            <w:pPr>
              <w:widowControl w:val="0"/>
              <w:jc w:val="center"/>
              <w:rPr>
                <w:rFonts w:ascii="Times New Roman" w:hAnsi="Times New Roman" w:cs="Times New Roman"/>
                <w:b/>
                <w:sz w:val="24"/>
                <w:szCs w:val="24"/>
              </w:rPr>
            </w:pPr>
            <w:r w:rsidRPr="00665FF4">
              <w:rPr>
                <w:rFonts w:ascii="Times New Roman" w:hAnsi="Times New Roman" w:cs="Times New Roman"/>
                <w:b/>
                <w:sz w:val="24"/>
                <w:szCs w:val="24"/>
              </w:rPr>
              <w:t xml:space="preserve">                          </w:t>
            </w:r>
            <w:r w:rsidR="00593818" w:rsidRPr="00665FF4">
              <w:rPr>
                <w:rFonts w:ascii="Times New Roman" w:hAnsi="Times New Roman" w:cs="Times New Roman"/>
                <w:b/>
                <w:sz w:val="24"/>
                <w:szCs w:val="24"/>
              </w:rPr>
              <w:t>Б</w:t>
            </w:r>
            <w:proofErr w:type="gramStart"/>
            <w:r w:rsidR="00593818" w:rsidRPr="00665FF4">
              <w:rPr>
                <w:rFonts w:ascii="Times New Roman" w:hAnsi="Times New Roman" w:cs="Times New Roman"/>
                <w:b/>
                <w:sz w:val="24"/>
                <w:szCs w:val="24"/>
              </w:rPr>
              <w:t>1</w:t>
            </w:r>
            <w:proofErr w:type="gramEnd"/>
            <w:r w:rsidR="00593818" w:rsidRPr="00665FF4">
              <w:rPr>
                <w:rFonts w:ascii="Times New Roman" w:hAnsi="Times New Roman" w:cs="Times New Roman"/>
                <w:b/>
                <w:sz w:val="24"/>
                <w:szCs w:val="24"/>
              </w:rPr>
              <w:t>.В «ДЕЛОВОЙ ИНОСТРАННЫЙ ЯЗЫК»</w:t>
            </w:r>
          </w:p>
          <w:p w:rsidR="00593818" w:rsidRPr="00665FF4" w:rsidRDefault="00705B99" w:rsidP="00705B99">
            <w:pPr>
              <w:widowControl w:val="0"/>
              <w:jc w:val="center"/>
              <w:rPr>
                <w:rFonts w:ascii="Times New Roman" w:hAnsi="Times New Roman" w:cs="Times New Roman"/>
                <w:b/>
                <w:sz w:val="24"/>
                <w:szCs w:val="24"/>
              </w:rPr>
            </w:pPr>
            <w:r w:rsidRPr="00665FF4">
              <w:rPr>
                <w:rFonts w:ascii="Times New Roman" w:hAnsi="Times New Roman" w:cs="Times New Roman"/>
                <w:b/>
                <w:sz w:val="24"/>
                <w:szCs w:val="24"/>
              </w:rPr>
              <w:t xml:space="preserve">                     </w:t>
            </w:r>
            <w:r w:rsidR="00593818" w:rsidRPr="00665FF4">
              <w:rPr>
                <w:rFonts w:ascii="Times New Roman" w:hAnsi="Times New Roman" w:cs="Times New Roman"/>
                <w:b/>
                <w:sz w:val="24"/>
                <w:szCs w:val="24"/>
              </w:rPr>
              <w:t>(НЕМЕЦКИЙ КИЙ ЯЗЫК)</w:t>
            </w:r>
          </w:p>
        </w:tc>
      </w:tr>
    </w:tbl>
    <w:p w:rsidR="00593818" w:rsidRPr="00665FF4" w:rsidRDefault="00593818" w:rsidP="00593818">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tblPr>
      <w:tblGrid>
        <w:gridCol w:w="7013"/>
      </w:tblGrid>
      <w:tr w:rsidR="00593818" w:rsidRPr="00665FF4" w:rsidTr="00593818">
        <w:tc>
          <w:tcPr>
            <w:tcW w:w="7013" w:type="dxa"/>
          </w:tcPr>
          <w:p w:rsidR="00705B99" w:rsidRPr="00665FF4" w:rsidRDefault="00705B99" w:rsidP="00705B99">
            <w:pPr>
              <w:rPr>
                <w:rFonts w:ascii="Times New Roman" w:hAnsi="Times New Roman" w:cs="Times New Roman"/>
                <w:sz w:val="28"/>
                <w:szCs w:val="28"/>
              </w:rPr>
            </w:pPr>
            <w:r w:rsidRPr="00665FF4">
              <w:rPr>
                <w:rFonts w:ascii="Times New Roman" w:hAnsi="Times New Roman" w:cs="Times New Roman"/>
                <w:sz w:val="28"/>
                <w:szCs w:val="28"/>
              </w:rPr>
              <w:t xml:space="preserve">35.03.08 </w:t>
            </w:r>
            <w:r w:rsidRPr="00665FF4">
              <w:rPr>
                <w:rFonts w:ascii="Times New Roman" w:eastAsia="Calibri" w:hAnsi="Times New Roman" w:cs="Times New Roman"/>
                <w:sz w:val="28"/>
                <w:szCs w:val="28"/>
                <w:lang w:eastAsia="en-US"/>
              </w:rPr>
              <w:t xml:space="preserve"> Водные биоресурсы и </w:t>
            </w:r>
            <w:proofErr w:type="spellStart"/>
            <w:r w:rsidRPr="00665FF4">
              <w:rPr>
                <w:rFonts w:ascii="Times New Roman" w:eastAsia="Calibri" w:hAnsi="Times New Roman" w:cs="Times New Roman"/>
                <w:sz w:val="28"/>
                <w:szCs w:val="28"/>
                <w:lang w:eastAsia="en-US"/>
              </w:rPr>
              <w:t>аквакультура</w:t>
            </w:r>
            <w:proofErr w:type="spellEnd"/>
          </w:p>
          <w:p w:rsidR="00705B99" w:rsidRPr="00665FF4" w:rsidRDefault="00705B99" w:rsidP="00705B99">
            <w:pPr>
              <w:widowControl w:val="0"/>
              <w:rPr>
                <w:rFonts w:ascii="Times New Roman" w:hAnsi="Times New Roman" w:cs="Times New Roman"/>
                <w:sz w:val="28"/>
                <w:szCs w:val="28"/>
              </w:rPr>
            </w:pPr>
            <w:proofErr w:type="spellStart"/>
            <w:r w:rsidRPr="00665FF4">
              <w:rPr>
                <w:rFonts w:ascii="Times New Roman" w:eastAsia="Calibri" w:hAnsi="Times New Roman" w:cs="Times New Roman"/>
                <w:sz w:val="28"/>
                <w:szCs w:val="28"/>
                <w:lang w:eastAsia="en-US"/>
              </w:rPr>
              <w:t>Аквакультура</w:t>
            </w:r>
            <w:proofErr w:type="spellEnd"/>
          </w:p>
          <w:p w:rsidR="00593818" w:rsidRPr="00665FF4" w:rsidRDefault="00593818" w:rsidP="00593818">
            <w:pPr>
              <w:widowControl w:val="0"/>
              <w:rPr>
                <w:rFonts w:ascii="Times New Roman" w:hAnsi="Times New Roman" w:cs="Times New Roman"/>
                <w:sz w:val="24"/>
                <w:szCs w:val="24"/>
              </w:rPr>
            </w:pPr>
          </w:p>
        </w:tc>
      </w:tr>
      <w:tr w:rsidR="00593818" w:rsidRPr="00665FF4" w:rsidTr="00593818">
        <w:tc>
          <w:tcPr>
            <w:tcW w:w="7013" w:type="dxa"/>
          </w:tcPr>
          <w:p w:rsidR="00593818" w:rsidRPr="00665FF4" w:rsidRDefault="00593818" w:rsidP="00705B99">
            <w:pPr>
              <w:widowControl w:val="0"/>
              <w:rPr>
                <w:rFonts w:ascii="Times New Roman" w:hAnsi="Times New Roman" w:cs="Times New Roman"/>
                <w:sz w:val="24"/>
                <w:szCs w:val="24"/>
              </w:rPr>
            </w:pPr>
          </w:p>
        </w:tc>
      </w:tr>
    </w:tbl>
    <w:p w:rsidR="00593818" w:rsidRPr="00665FF4" w:rsidRDefault="00593818" w:rsidP="00593818">
      <w:pPr>
        <w:widowControl w:val="0"/>
        <w:rPr>
          <w:rFonts w:ascii="Times New Roman" w:hAnsi="Times New Roman" w:cs="Times New Roman"/>
          <w:sz w:val="24"/>
          <w:szCs w:val="24"/>
        </w:rPr>
      </w:pPr>
      <w:r w:rsidRPr="00665FF4">
        <w:rPr>
          <w:rFonts w:ascii="Times New Roman" w:hAnsi="Times New Roman" w:cs="Times New Roman"/>
          <w:sz w:val="24"/>
          <w:szCs w:val="24"/>
        </w:rPr>
        <w:t xml:space="preserve">Направление подготовки </w:t>
      </w:r>
    </w:p>
    <w:p w:rsidR="00593818" w:rsidRPr="00665FF4" w:rsidRDefault="00593818" w:rsidP="00593818">
      <w:pPr>
        <w:widowControl w:val="0"/>
        <w:rPr>
          <w:rFonts w:ascii="Times New Roman" w:hAnsi="Times New Roman" w:cs="Times New Roman"/>
          <w:spacing w:val="-4"/>
          <w:sz w:val="24"/>
          <w:szCs w:val="24"/>
        </w:rPr>
      </w:pPr>
    </w:p>
    <w:p w:rsidR="00593818" w:rsidRPr="00665FF4" w:rsidRDefault="00593818" w:rsidP="00593818">
      <w:pPr>
        <w:widowControl w:val="0"/>
        <w:rPr>
          <w:rFonts w:ascii="Times New Roman" w:hAnsi="Times New Roman" w:cs="Times New Roman"/>
          <w:spacing w:val="-4"/>
          <w:sz w:val="24"/>
          <w:szCs w:val="24"/>
        </w:rPr>
      </w:pPr>
      <w:r w:rsidRPr="00665FF4">
        <w:rPr>
          <w:rFonts w:ascii="Times New Roman" w:hAnsi="Times New Roman" w:cs="Times New Roman"/>
          <w:spacing w:val="-4"/>
          <w:sz w:val="24"/>
          <w:szCs w:val="24"/>
        </w:rPr>
        <w:t xml:space="preserve">Образовательная программа </w:t>
      </w:r>
    </w:p>
    <w:p w:rsidR="00593818" w:rsidRPr="00665FF4" w:rsidRDefault="00593818" w:rsidP="00593818">
      <w:pPr>
        <w:widowControl w:val="0"/>
        <w:jc w:val="center"/>
        <w:rPr>
          <w:rFonts w:ascii="Times New Roman" w:hAnsi="Times New Roman" w:cs="Times New Roman"/>
          <w:sz w:val="24"/>
          <w:szCs w:val="24"/>
        </w:rPr>
      </w:pPr>
      <w:r w:rsidRPr="00665FF4">
        <w:rPr>
          <w:rFonts w:ascii="Times New Roman" w:hAnsi="Times New Roman" w:cs="Times New Roman"/>
          <w:sz w:val="24"/>
          <w:szCs w:val="24"/>
        </w:rPr>
        <w:t xml:space="preserve">                                      </w:t>
      </w:r>
    </w:p>
    <w:p w:rsidR="00593818" w:rsidRPr="00665FF4" w:rsidRDefault="00593818" w:rsidP="00593818">
      <w:pPr>
        <w:widowControl w:val="0"/>
        <w:rPr>
          <w:rFonts w:ascii="Times New Roman" w:hAnsi="Times New Roman" w:cs="Times New Roman"/>
          <w:sz w:val="24"/>
          <w:szCs w:val="24"/>
        </w:rPr>
      </w:pPr>
      <w:r w:rsidRPr="00665FF4">
        <w:rPr>
          <w:rFonts w:ascii="Times New Roman" w:hAnsi="Times New Roman" w:cs="Times New Roman"/>
          <w:sz w:val="24"/>
          <w:szCs w:val="24"/>
        </w:rPr>
        <w:t xml:space="preserve">Квалификация выпускника </w:t>
      </w:r>
    </w:p>
    <w:tbl>
      <w:tblPr>
        <w:tblpPr w:leftFromText="180" w:rightFromText="180" w:vertAnchor="text" w:horzAnchor="margin" w:tblpXSpec="right" w:tblpY="-45"/>
        <w:tblW w:w="0" w:type="auto"/>
        <w:tblLook w:val="04A0"/>
      </w:tblPr>
      <w:tblGrid>
        <w:gridCol w:w="6622"/>
      </w:tblGrid>
      <w:tr w:rsidR="00593818" w:rsidRPr="00665FF4" w:rsidTr="00593818">
        <w:tc>
          <w:tcPr>
            <w:tcW w:w="6622" w:type="dxa"/>
          </w:tcPr>
          <w:p w:rsidR="00593818" w:rsidRPr="00665FF4" w:rsidRDefault="00593818" w:rsidP="00593818">
            <w:pPr>
              <w:widowControl w:val="0"/>
              <w:jc w:val="center"/>
              <w:rPr>
                <w:rFonts w:ascii="Times New Roman" w:hAnsi="Times New Roman" w:cs="Times New Roman"/>
                <w:sz w:val="24"/>
                <w:szCs w:val="24"/>
              </w:rPr>
            </w:pPr>
            <w:r w:rsidRPr="00665FF4">
              <w:rPr>
                <w:rFonts w:ascii="Times New Roman" w:hAnsi="Times New Roman" w:cs="Times New Roman"/>
                <w:sz w:val="24"/>
                <w:szCs w:val="24"/>
              </w:rPr>
              <w:t>Бакалавр</w:t>
            </w:r>
          </w:p>
        </w:tc>
      </w:tr>
    </w:tbl>
    <w:p w:rsidR="00593818" w:rsidRPr="00665FF4" w:rsidRDefault="00593818" w:rsidP="00593818">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tblPr>
      <w:tblGrid>
        <w:gridCol w:w="6412"/>
      </w:tblGrid>
      <w:tr w:rsidR="00593818" w:rsidRPr="00665FF4" w:rsidTr="00593818">
        <w:tc>
          <w:tcPr>
            <w:tcW w:w="6412" w:type="dxa"/>
          </w:tcPr>
          <w:p w:rsidR="00593818" w:rsidRPr="00665FF4" w:rsidRDefault="00593818" w:rsidP="00593818">
            <w:pPr>
              <w:widowControl w:val="0"/>
              <w:rPr>
                <w:rFonts w:ascii="Times New Roman" w:hAnsi="Times New Roman" w:cs="Times New Roman"/>
                <w:sz w:val="24"/>
                <w:szCs w:val="24"/>
              </w:rPr>
            </w:pPr>
            <w:r w:rsidRPr="00665FF4">
              <w:rPr>
                <w:rFonts w:ascii="Times New Roman" w:hAnsi="Times New Roman" w:cs="Times New Roman"/>
                <w:sz w:val="24"/>
                <w:szCs w:val="24"/>
              </w:rPr>
              <w:t xml:space="preserve">                                           </w:t>
            </w:r>
            <w:r w:rsidR="00705B99" w:rsidRPr="00665FF4">
              <w:rPr>
                <w:rFonts w:ascii="Times New Roman" w:hAnsi="Times New Roman" w:cs="Times New Roman"/>
                <w:sz w:val="24"/>
                <w:szCs w:val="24"/>
              </w:rPr>
              <w:t>за</w:t>
            </w:r>
            <w:r w:rsidRPr="00665FF4">
              <w:rPr>
                <w:rFonts w:ascii="Times New Roman" w:hAnsi="Times New Roman" w:cs="Times New Roman"/>
                <w:sz w:val="24"/>
                <w:szCs w:val="24"/>
              </w:rPr>
              <w:t>очная</w:t>
            </w:r>
          </w:p>
        </w:tc>
      </w:tr>
    </w:tbl>
    <w:p w:rsidR="00593818" w:rsidRPr="00665FF4" w:rsidRDefault="00593818" w:rsidP="00593818">
      <w:pPr>
        <w:widowControl w:val="0"/>
        <w:rPr>
          <w:rFonts w:ascii="Times New Roman" w:hAnsi="Times New Roman" w:cs="Times New Roman"/>
          <w:sz w:val="24"/>
          <w:szCs w:val="24"/>
        </w:rPr>
      </w:pPr>
      <w:r w:rsidRPr="00665FF4">
        <w:rPr>
          <w:rFonts w:ascii="Times New Roman" w:hAnsi="Times New Roman" w:cs="Times New Roman"/>
          <w:sz w:val="24"/>
          <w:szCs w:val="24"/>
        </w:rPr>
        <w:t xml:space="preserve">Форма обучения </w:t>
      </w:r>
    </w:p>
    <w:p w:rsidR="00593818" w:rsidRPr="00665FF4" w:rsidRDefault="00593818" w:rsidP="00593818">
      <w:pPr>
        <w:widowControl w:val="0"/>
        <w:rPr>
          <w:rFonts w:ascii="Times New Roman" w:hAnsi="Times New Roman" w:cs="Times New Roman"/>
          <w:sz w:val="24"/>
          <w:szCs w:val="24"/>
          <w:vertAlign w:val="superscript"/>
        </w:rPr>
      </w:pPr>
      <w:r w:rsidRPr="00665FF4">
        <w:rPr>
          <w:rFonts w:ascii="Times New Roman" w:hAnsi="Times New Roman" w:cs="Times New Roman"/>
          <w:sz w:val="24"/>
          <w:szCs w:val="24"/>
          <w:vertAlign w:val="superscript"/>
        </w:rPr>
        <w:t xml:space="preserve"> </w:t>
      </w:r>
    </w:p>
    <w:p w:rsidR="00593818" w:rsidRPr="00665FF4" w:rsidRDefault="00593818" w:rsidP="00593818">
      <w:pPr>
        <w:widowControl w:val="0"/>
        <w:jc w:val="center"/>
        <w:rPr>
          <w:rFonts w:ascii="Times New Roman" w:hAnsi="Times New Roman" w:cs="Times New Roman"/>
          <w:sz w:val="24"/>
          <w:szCs w:val="24"/>
        </w:rPr>
      </w:pPr>
    </w:p>
    <w:p w:rsidR="00593818" w:rsidRPr="00665FF4" w:rsidRDefault="00593818" w:rsidP="00593818">
      <w:pPr>
        <w:widowControl w:val="0"/>
        <w:jc w:val="center"/>
        <w:rPr>
          <w:rFonts w:ascii="Times New Roman" w:hAnsi="Times New Roman" w:cs="Times New Roman"/>
          <w:sz w:val="24"/>
          <w:szCs w:val="24"/>
        </w:rPr>
      </w:pPr>
    </w:p>
    <w:p w:rsidR="00705B99" w:rsidRPr="00665FF4" w:rsidRDefault="00705B99" w:rsidP="00593818">
      <w:pPr>
        <w:widowControl w:val="0"/>
        <w:jc w:val="center"/>
        <w:rPr>
          <w:rFonts w:ascii="Times New Roman" w:hAnsi="Times New Roman" w:cs="Times New Roman"/>
          <w:sz w:val="24"/>
          <w:szCs w:val="24"/>
        </w:rPr>
      </w:pPr>
    </w:p>
    <w:p w:rsidR="00593818" w:rsidRPr="00665FF4" w:rsidRDefault="00593818" w:rsidP="00593818">
      <w:pPr>
        <w:widowControl w:val="0"/>
        <w:jc w:val="center"/>
        <w:rPr>
          <w:rFonts w:ascii="Times New Roman" w:hAnsi="Times New Roman" w:cs="Times New Roman"/>
          <w:sz w:val="24"/>
          <w:szCs w:val="24"/>
        </w:rPr>
      </w:pPr>
    </w:p>
    <w:p w:rsidR="00705B99" w:rsidRPr="00665FF4" w:rsidRDefault="00705B99" w:rsidP="00593818">
      <w:pPr>
        <w:widowControl w:val="0"/>
        <w:jc w:val="center"/>
        <w:rPr>
          <w:rFonts w:ascii="Times New Roman" w:hAnsi="Times New Roman" w:cs="Times New Roman"/>
          <w:sz w:val="24"/>
          <w:szCs w:val="24"/>
        </w:rPr>
      </w:pPr>
    </w:p>
    <w:p w:rsidR="00593818" w:rsidRPr="00665FF4" w:rsidRDefault="00593818" w:rsidP="00593818">
      <w:pPr>
        <w:widowControl w:val="0"/>
        <w:jc w:val="center"/>
        <w:rPr>
          <w:rFonts w:ascii="Times New Roman" w:hAnsi="Times New Roman" w:cs="Times New Roman"/>
          <w:sz w:val="24"/>
          <w:szCs w:val="24"/>
        </w:rPr>
      </w:pPr>
      <w:r w:rsidRPr="00665FF4">
        <w:rPr>
          <w:rFonts w:ascii="Times New Roman" w:hAnsi="Times New Roman" w:cs="Times New Roman"/>
          <w:sz w:val="24"/>
          <w:szCs w:val="24"/>
        </w:rPr>
        <w:t>г. Казань 2016</w:t>
      </w:r>
    </w:p>
    <w:p w:rsidR="00593818" w:rsidRPr="00665FF4" w:rsidRDefault="00593818" w:rsidP="00593818">
      <w:pPr>
        <w:tabs>
          <w:tab w:val="left" w:pos="284"/>
          <w:tab w:val="right" w:leader="underscore" w:pos="9639"/>
        </w:tabs>
        <w:spacing w:after="0" w:line="360" w:lineRule="auto"/>
        <w:jc w:val="both"/>
        <w:rPr>
          <w:rFonts w:ascii="Times New Roman" w:eastAsia="Times New Roman" w:hAnsi="Times New Roman" w:cs="Times New Roman"/>
          <w:b/>
          <w:bCs/>
          <w:sz w:val="24"/>
          <w:szCs w:val="24"/>
        </w:rPr>
      </w:pPr>
      <w:r w:rsidRPr="00665FF4">
        <w:rPr>
          <w:rFonts w:ascii="Times New Roman" w:eastAsia="Times New Roman" w:hAnsi="Times New Roman" w:cs="Times New Roman"/>
          <w:b/>
          <w:bCs/>
          <w:sz w:val="24"/>
          <w:szCs w:val="24"/>
        </w:rPr>
        <w:lastRenderedPageBreak/>
        <w:t xml:space="preserve">1. ЦЕЛИ  И ЗАДАЧИ ОСВОЕНИЯ ДИСЦИПЛИНЫ </w:t>
      </w:r>
    </w:p>
    <w:p w:rsidR="00593818" w:rsidRPr="00665FF4" w:rsidRDefault="00593818" w:rsidP="00593818">
      <w:pPr>
        <w:widowControl w:val="0"/>
        <w:tabs>
          <w:tab w:val="right" w:leader="underscore" w:pos="9356"/>
        </w:tabs>
        <w:ind w:firstLine="709"/>
        <w:jc w:val="both"/>
        <w:rPr>
          <w:rFonts w:ascii="Times New Roman" w:hAnsi="Times New Roman" w:cs="Times New Roman"/>
          <w:sz w:val="24"/>
          <w:szCs w:val="24"/>
        </w:rPr>
      </w:pPr>
      <w:r w:rsidRPr="00665FF4">
        <w:rPr>
          <w:rFonts w:ascii="Times New Roman" w:hAnsi="Times New Roman" w:cs="Times New Roman"/>
          <w:b/>
          <w:sz w:val="24"/>
          <w:szCs w:val="24"/>
        </w:rPr>
        <w:t>Целью</w:t>
      </w:r>
      <w:r w:rsidRPr="00665FF4">
        <w:rPr>
          <w:rFonts w:ascii="Times New Roman" w:hAnsi="Times New Roman" w:cs="Times New Roman"/>
          <w:sz w:val="24"/>
          <w:szCs w:val="24"/>
        </w:rPr>
        <w:t xml:space="preserve"> дисциплины «Деловой иностранный язык» в рамках </w:t>
      </w:r>
      <w:proofErr w:type="spellStart"/>
      <w:r w:rsidRPr="00665FF4">
        <w:rPr>
          <w:rFonts w:ascii="Times New Roman" w:hAnsi="Times New Roman" w:cs="Times New Roman"/>
          <w:sz w:val="24"/>
          <w:szCs w:val="24"/>
        </w:rPr>
        <w:t>бакалавриата</w:t>
      </w:r>
      <w:proofErr w:type="spellEnd"/>
      <w:r w:rsidRPr="00665FF4">
        <w:rPr>
          <w:rFonts w:ascii="Times New Roman" w:hAnsi="Times New Roman" w:cs="Times New Roman"/>
          <w:sz w:val="24"/>
          <w:szCs w:val="24"/>
        </w:rPr>
        <w:t xml:space="preserve"> является формирование у студентов иноязычной коммуникативной компетенции, а именно: лингвистической, социолингвистической, </w:t>
      </w:r>
      <w:proofErr w:type="spellStart"/>
      <w:r w:rsidRPr="00665FF4">
        <w:rPr>
          <w:rFonts w:ascii="Times New Roman" w:hAnsi="Times New Roman" w:cs="Times New Roman"/>
          <w:sz w:val="24"/>
          <w:szCs w:val="24"/>
        </w:rPr>
        <w:t>социокультурной</w:t>
      </w:r>
      <w:proofErr w:type="spellEnd"/>
      <w:r w:rsidRPr="00665FF4">
        <w:rPr>
          <w:rFonts w:ascii="Times New Roman" w:hAnsi="Times New Roman" w:cs="Times New Roman"/>
          <w:sz w:val="24"/>
          <w:szCs w:val="24"/>
        </w:rPr>
        <w:t>, дискурсивной, а также формирование компетенций, необходим</w:t>
      </w:r>
      <w:r w:rsidR="00705B99" w:rsidRPr="00665FF4">
        <w:rPr>
          <w:rFonts w:ascii="Times New Roman" w:hAnsi="Times New Roman" w:cs="Times New Roman"/>
          <w:sz w:val="24"/>
          <w:szCs w:val="24"/>
        </w:rPr>
        <w:t>ых для использования немецкого</w:t>
      </w:r>
      <w:r w:rsidRPr="00665FF4">
        <w:rPr>
          <w:rFonts w:ascii="Times New Roman" w:hAnsi="Times New Roman" w:cs="Times New Roman"/>
          <w:sz w:val="24"/>
          <w:szCs w:val="24"/>
        </w:rPr>
        <w:t xml:space="preserve"> языка в учебной, научной и профессиональной деятельности.</w:t>
      </w:r>
    </w:p>
    <w:p w:rsidR="00060211" w:rsidRPr="00665FF4" w:rsidRDefault="00060211" w:rsidP="00060211">
      <w:pPr>
        <w:widowControl w:val="0"/>
        <w:tabs>
          <w:tab w:val="left" w:pos="0"/>
          <w:tab w:val="right" w:leader="underscore" w:pos="9639"/>
        </w:tabs>
        <w:ind w:firstLine="709"/>
        <w:jc w:val="both"/>
        <w:rPr>
          <w:rFonts w:ascii="Times New Roman" w:hAnsi="Times New Roman" w:cs="Times New Roman"/>
          <w:bCs/>
          <w:sz w:val="24"/>
          <w:szCs w:val="24"/>
        </w:rPr>
      </w:pPr>
      <w:r w:rsidRPr="00665FF4">
        <w:rPr>
          <w:rFonts w:ascii="Times New Roman" w:hAnsi="Times New Roman" w:cs="Times New Roman"/>
          <w:b/>
          <w:bCs/>
          <w:sz w:val="24"/>
          <w:szCs w:val="24"/>
        </w:rPr>
        <w:t xml:space="preserve">Задачи дисциплины: </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665FF4">
        <w:rPr>
          <w:rFonts w:ascii="Times New Roman" w:hAnsi="Times New Roman" w:cs="Times New Roman"/>
          <w:bCs/>
          <w:sz w:val="24"/>
          <w:szCs w:val="24"/>
        </w:rPr>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665FF4">
        <w:rPr>
          <w:rFonts w:ascii="Times New Roman" w:hAnsi="Times New Roman" w:cs="Times New Roman"/>
          <w:bCs/>
          <w:sz w:val="24"/>
          <w:szCs w:val="24"/>
        </w:rPr>
        <w:t>аудирование</w:t>
      </w:r>
      <w:proofErr w:type="spellEnd"/>
      <w:r w:rsidRPr="00665FF4">
        <w:rPr>
          <w:rFonts w:ascii="Times New Roman" w:hAnsi="Times New Roman" w:cs="Times New Roman"/>
          <w:bCs/>
          <w:sz w:val="24"/>
          <w:szCs w:val="24"/>
        </w:rPr>
        <w:t>) иноязычного общения;</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665FF4">
        <w:rPr>
          <w:rFonts w:ascii="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
          <w:sz w:val="24"/>
          <w:szCs w:val="24"/>
        </w:rPr>
      </w:pPr>
      <w:r w:rsidRPr="00665FF4">
        <w:rPr>
          <w:rFonts w:ascii="Times New Roman" w:hAnsi="Times New Roman" w:cs="Times New Roman"/>
          <w:bCs/>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665FF4">
        <w:rPr>
          <w:rFonts w:ascii="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665FF4">
        <w:rPr>
          <w:rFonts w:ascii="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665FF4">
        <w:rPr>
          <w:rFonts w:ascii="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060211" w:rsidRPr="00665FF4"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665FF4">
        <w:rPr>
          <w:rFonts w:ascii="Times New Roman" w:hAnsi="Times New Roman" w:cs="Times New Roman"/>
          <w:bCs/>
          <w:sz w:val="24"/>
          <w:szCs w:val="24"/>
        </w:rPr>
        <w:t xml:space="preserve">научиться </w:t>
      </w:r>
      <w:proofErr w:type="gramStart"/>
      <w:r w:rsidRPr="00665FF4">
        <w:rPr>
          <w:rFonts w:ascii="Times New Roman" w:hAnsi="Times New Roman" w:cs="Times New Roman"/>
          <w:bCs/>
          <w:sz w:val="24"/>
          <w:szCs w:val="24"/>
        </w:rPr>
        <w:t>грамотно</w:t>
      </w:r>
      <w:proofErr w:type="gramEnd"/>
      <w:r w:rsidRPr="00665FF4">
        <w:rPr>
          <w:rFonts w:ascii="Times New Roman" w:hAnsi="Times New Roman" w:cs="Times New Roman"/>
          <w:bCs/>
          <w:sz w:val="24"/>
          <w:szCs w:val="24"/>
        </w:rPr>
        <w:t xml:space="preserve"> ст</w:t>
      </w:r>
      <w:r w:rsidR="00705B99" w:rsidRPr="00665FF4">
        <w:rPr>
          <w:rFonts w:ascii="Times New Roman" w:hAnsi="Times New Roman" w:cs="Times New Roman"/>
          <w:bCs/>
          <w:sz w:val="24"/>
          <w:szCs w:val="24"/>
        </w:rPr>
        <w:t>роить высказывание на немецком</w:t>
      </w:r>
      <w:r w:rsidRPr="00665FF4">
        <w:rPr>
          <w:rFonts w:ascii="Times New Roman" w:hAnsi="Times New Roman" w:cs="Times New Roman"/>
          <w:bCs/>
          <w:sz w:val="24"/>
          <w:szCs w:val="24"/>
        </w:rPr>
        <w:t xml:space="preserve"> языке, вести беседы на темы, связанные со специальностью, на общекультурные, бытовые темы;</w:t>
      </w:r>
    </w:p>
    <w:p w:rsidR="00060211" w:rsidRPr="00665FF4" w:rsidRDefault="00060211" w:rsidP="00060211">
      <w:pPr>
        <w:tabs>
          <w:tab w:val="left" w:pos="708"/>
          <w:tab w:val="right" w:leader="underscore" w:pos="9639"/>
        </w:tabs>
        <w:spacing w:after="0" w:line="360" w:lineRule="auto"/>
        <w:ind w:firstLine="567"/>
        <w:jc w:val="both"/>
        <w:rPr>
          <w:rFonts w:ascii="Times New Roman" w:eastAsia="Times New Roman" w:hAnsi="Times New Roman" w:cs="Times New Roman"/>
          <w:sz w:val="24"/>
          <w:szCs w:val="24"/>
        </w:rPr>
      </w:pPr>
      <w:r w:rsidRPr="00665FF4">
        <w:rPr>
          <w:rFonts w:ascii="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593818" w:rsidRPr="00665FF4" w:rsidRDefault="00593818" w:rsidP="00593818">
      <w:pPr>
        <w:spacing w:after="0" w:line="360" w:lineRule="auto"/>
        <w:ind w:firstLine="709"/>
        <w:rPr>
          <w:rFonts w:ascii="Times New Roman" w:eastAsia="Times New Roman" w:hAnsi="Times New Roman" w:cs="Times New Roman"/>
          <w:b/>
          <w:bCs/>
          <w:sz w:val="24"/>
          <w:szCs w:val="24"/>
        </w:rPr>
      </w:pPr>
      <w:r w:rsidRPr="00665FF4">
        <w:rPr>
          <w:rFonts w:ascii="Times New Roman" w:eastAsia="Times New Roman" w:hAnsi="Times New Roman" w:cs="Times New Roman"/>
          <w:b/>
          <w:bCs/>
          <w:sz w:val="24"/>
          <w:szCs w:val="24"/>
        </w:rPr>
        <w:t xml:space="preserve">2. </w:t>
      </w:r>
      <w:proofErr w:type="gramStart"/>
      <w:r w:rsidRPr="00665FF4">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593818" w:rsidRPr="00665FF4" w:rsidRDefault="00593818" w:rsidP="00593818">
      <w:pPr>
        <w:spacing w:after="0" w:line="360" w:lineRule="auto"/>
        <w:ind w:firstLine="540"/>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 xml:space="preserve">В процессе освоения данной дисциплины студент формирует и демонстрирует следующие компетенции: </w:t>
      </w:r>
    </w:p>
    <w:p w:rsidR="00593818" w:rsidRPr="00665FF4" w:rsidRDefault="00593818" w:rsidP="00593818">
      <w:pPr>
        <w:pStyle w:val="a7"/>
        <w:widowControl w:val="0"/>
        <w:numPr>
          <w:ilvl w:val="0"/>
          <w:numId w:val="2"/>
        </w:numPr>
        <w:spacing w:line="360" w:lineRule="auto"/>
        <w:contextualSpacing/>
        <w:jc w:val="left"/>
        <w:rPr>
          <w:szCs w:val="24"/>
        </w:rPr>
      </w:pPr>
      <w:r w:rsidRPr="00665FF4">
        <w:rPr>
          <w:szCs w:val="24"/>
        </w:rPr>
        <w:t xml:space="preserve">способность к коммуникации в устной и письменной </w:t>
      </w:r>
      <w:proofErr w:type="gramStart"/>
      <w:r w:rsidRPr="00665FF4">
        <w:rPr>
          <w:szCs w:val="24"/>
        </w:rPr>
        <w:t>формах</w:t>
      </w:r>
      <w:proofErr w:type="gramEnd"/>
      <w:r w:rsidRPr="00665FF4">
        <w:rPr>
          <w:szCs w:val="24"/>
        </w:rPr>
        <w:t xml:space="preserve"> на русском и иностранном языках для решения задач межличностного и межкультурного взаимодействия (ОК-5);</w:t>
      </w:r>
    </w:p>
    <w:p w:rsidR="00593818" w:rsidRPr="00665FF4" w:rsidRDefault="00593818" w:rsidP="00593818">
      <w:pPr>
        <w:tabs>
          <w:tab w:val="left" w:pos="720"/>
        </w:tabs>
        <w:suppressAutoHyphens/>
        <w:spacing w:after="0" w:line="360" w:lineRule="auto"/>
        <w:ind w:firstLine="709"/>
        <w:contextualSpacing/>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В результате освоения дисциплины "Деловой иностранный язык" обучающийся должен демонстрировать следующие результаты образования:</w:t>
      </w:r>
    </w:p>
    <w:p w:rsidR="00593818" w:rsidRPr="00665FF4" w:rsidRDefault="00593818" w:rsidP="00593818">
      <w:pPr>
        <w:numPr>
          <w:ilvl w:val="0"/>
          <w:numId w:val="3"/>
        </w:numPr>
        <w:tabs>
          <w:tab w:val="left" w:pos="993"/>
        </w:tabs>
        <w:spacing w:after="0" w:line="316" w:lineRule="auto"/>
        <w:ind w:firstLine="709"/>
        <w:jc w:val="both"/>
        <w:rPr>
          <w:rFonts w:ascii="Times New Roman" w:eastAsia="Times New Roman" w:hAnsi="Times New Roman" w:cs="Times New Roman"/>
          <w:b/>
          <w:spacing w:val="-4"/>
          <w:sz w:val="24"/>
          <w:szCs w:val="24"/>
        </w:rPr>
      </w:pPr>
      <w:r w:rsidRPr="00665FF4">
        <w:rPr>
          <w:rFonts w:ascii="Times New Roman" w:eastAsia="Times New Roman" w:hAnsi="Times New Roman" w:cs="Times New Roman"/>
          <w:b/>
          <w:spacing w:val="-4"/>
          <w:sz w:val="24"/>
          <w:szCs w:val="24"/>
        </w:rPr>
        <w:t>Знать:</w:t>
      </w:r>
    </w:p>
    <w:p w:rsidR="00593818" w:rsidRPr="00665FF4" w:rsidRDefault="00705B99"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665FF4">
        <w:rPr>
          <w:rFonts w:ascii="Times New Roman" w:eastAsia="Times New Roman" w:hAnsi="Times New Roman" w:cs="Times New Roman"/>
          <w:spacing w:val="-4"/>
          <w:sz w:val="24"/>
          <w:szCs w:val="24"/>
        </w:rPr>
        <w:t>- правила чтения немецких</w:t>
      </w:r>
      <w:r w:rsidR="00593818" w:rsidRPr="00665FF4">
        <w:rPr>
          <w:rFonts w:ascii="Times New Roman" w:eastAsia="Times New Roman" w:hAnsi="Times New Roman" w:cs="Times New Roman"/>
          <w:spacing w:val="-4"/>
          <w:sz w:val="24"/>
          <w:szCs w:val="24"/>
        </w:rPr>
        <w:t xml:space="preserve"> слов и исключений из них, а также особенности интонационного оформления высказываний разного типа;</w:t>
      </w:r>
    </w:p>
    <w:p w:rsidR="00593818" w:rsidRPr="00665FF4"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665FF4">
        <w:rPr>
          <w:rFonts w:ascii="Times New Roman" w:eastAsia="Times New Roman" w:hAnsi="Times New Roman" w:cs="Times New Roman"/>
          <w:spacing w:val="-4"/>
          <w:sz w:val="24"/>
          <w:szCs w:val="24"/>
        </w:rPr>
        <w:t>- не менее 2000 лексических единиц, относящихся к общему языку, интернациональной лексике и терминологии различных областей специальности магистранта;</w:t>
      </w:r>
    </w:p>
    <w:p w:rsidR="00593818" w:rsidRPr="00665FF4"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665FF4">
        <w:rPr>
          <w:rFonts w:ascii="Times New Roman" w:eastAsia="Times New Roman" w:hAnsi="Times New Roman" w:cs="Times New Roman"/>
          <w:spacing w:val="-4"/>
          <w:sz w:val="24"/>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p>
    <w:p w:rsidR="00593818" w:rsidRPr="00665FF4" w:rsidRDefault="00593818" w:rsidP="00593818">
      <w:pPr>
        <w:widowControl w:val="0"/>
        <w:rPr>
          <w:rFonts w:ascii="Times New Roman" w:hAnsi="Times New Roman" w:cs="Times New Roman"/>
          <w:sz w:val="24"/>
          <w:szCs w:val="24"/>
        </w:rPr>
      </w:pPr>
      <w:r w:rsidRPr="00665FF4">
        <w:rPr>
          <w:rFonts w:ascii="Times New Roman" w:eastAsia="Times New Roman" w:hAnsi="Times New Roman" w:cs="Times New Roman"/>
          <w:spacing w:val="-4"/>
          <w:sz w:val="24"/>
          <w:szCs w:val="24"/>
        </w:rPr>
        <w:t>- нормы и представления, принятые в иной культуре, их сходства и различия в сравнении с родной языковой культурой.</w:t>
      </w:r>
    </w:p>
    <w:p w:rsidR="00593818" w:rsidRPr="00665FF4" w:rsidRDefault="00593818" w:rsidP="00593818">
      <w:pPr>
        <w:numPr>
          <w:ilvl w:val="0"/>
          <w:numId w:val="3"/>
        </w:numPr>
        <w:tabs>
          <w:tab w:val="left" w:pos="993"/>
        </w:tabs>
        <w:spacing w:after="0" w:line="360" w:lineRule="auto"/>
        <w:ind w:firstLine="709"/>
        <w:jc w:val="both"/>
        <w:rPr>
          <w:rFonts w:ascii="Times New Roman" w:eastAsia="Times New Roman" w:hAnsi="Times New Roman" w:cs="Times New Roman"/>
          <w:b/>
          <w:sz w:val="24"/>
          <w:szCs w:val="24"/>
        </w:rPr>
      </w:pPr>
      <w:r w:rsidRPr="00665FF4">
        <w:rPr>
          <w:rFonts w:ascii="Times New Roman" w:eastAsia="Times New Roman" w:hAnsi="Times New Roman" w:cs="Times New Roman"/>
          <w:b/>
          <w:sz w:val="24"/>
          <w:szCs w:val="24"/>
        </w:rPr>
        <w:lastRenderedPageBreak/>
        <w:t>Уметь:</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b/>
          <w:sz w:val="24"/>
          <w:szCs w:val="24"/>
        </w:rPr>
        <w:tab/>
        <w:t xml:space="preserve">- </w:t>
      </w:r>
      <w:r w:rsidRPr="00665FF4">
        <w:rPr>
          <w:rFonts w:ascii="Times New Roman" w:eastAsia="Times New Roman" w:hAnsi="Times New Roman" w:cs="Times New Roman"/>
          <w:sz w:val="24"/>
          <w:szCs w:val="24"/>
        </w:rPr>
        <w:t>применять полученные теоретические знания по фонетике, словообразованию, грамматике на практике;</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самостоятельно читать оригинальную литературу средней степени сложности по специальности и быстро извлекать из нее необходимую информацию;</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xml:space="preserve">- </w:t>
      </w:r>
      <w:proofErr w:type="spellStart"/>
      <w:r w:rsidRPr="00665FF4">
        <w:rPr>
          <w:rFonts w:ascii="Times New Roman" w:eastAsia="Times New Roman" w:hAnsi="Times New Roman" w:cs="Times New Roman"/>
          <w:sz w:val="24"/>
          <w:szCs w:val="24"/>
        </w:rPr>
        <w:t>аудировать</w:t>
      </w:r>
      <w:proofErr w:type="spellEnd"/>
      <w:r w:rsidRPr="00665FF4">
        <w:rPr>
          <w:rFonts w:ascii="Times New Roman" w:eastAsia="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вести научную беседу с использованием профессиональной терминологии и выражений речевого этикета;</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составлять ан</w:t>
      </w:r>
      <w:r w:rsidR="00705B99" w:rsidRPr="00665FF4">
        <w:rPr>
          <w:rFonts w:ascii="Times New Roman" w:eastAsia="Times New Roman" w:hAnsi="Times New Roman" w:cs="Times New Roman"/>
          <w:sz w:val="24"/>
          <w:szCs w:val="24"/>
        </w:rPr>
        <w:t>нотации и рефераты на немецком</w:t>
      </w:r>
      <w:r w:rsidRPr="00665FF4">
        <w:rPr>
          <w:rFonts w:ascii="Times New Roman" w:eastAsia="Times New Roman" w:hAnsi="Times New Roman" w:cs="Times New Roman"/>
          <w:sz w:val="24"/>
          <w:szCs w:val="24"/>
        </w:rPr>
        <w:t xml:space="preserve"> языке.</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b/>
          <w:sz w:val="24"/>
          <w:szCs w:val="24"/>
        </w:rPr>
      </w:pPr>
      <w:r w:rsidRPr="00665FF4">
        <w:rPr>
          <w:rFonts w:ascii="Times New Roman" w:eastAsia="Times New Roman" w:hAnsi="Times New Roman" w:cs="Times New Roman"/>
          <w:sz w:val="24"/>
          <w:szCs w:val="24"/>
        </w:rPr>
        <w:tab/>
      </w:r>
      <w:r w:rsidRPr="00665FF4">
        <w:rPr>
          <w:rFonts w:ascii="Times New Roman" w:eastAsia="Times New Roman" w:hAnsi="Times New Roman" w:cs="Times New Roman"/>
          <w:b/>
          <w:sz w:val="24"/>
          <w:szCs w:val="24"/>
        </w:rPr>
        <w:t>3) Владеть:</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навыками изучения текстов литературного, информативного и общенаучного характера;</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приемами и методами перевода текста по специальности;</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навыками составления различных видов письменных текстов, принципами реферирования, аннотирования и составления тезисов;</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навыками вести беседы на иностранном языке на общекультурные и общенаучные темы;</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xml:space="preserve">- навыками определять компоненты ситуации, или речевые условия, которые диктуют </w:t>
      </w:r>
      <w:proofErr w:type="gramStart"/>
      <w:r w:rsidRPr="00665FF4">
        <w:rPr>
          <w:rFonts w:ascii="Times New Roman" w:eastAsia="Times New Roman" w:hAnsi="Times New Roman" w:cs="Times New Roman"/>
          <w:sz w:val="24"/>
          <w:szCs w:val="24"/>
        </w:rPr>
        <w:t>говорящему</w:t>
      </w:r>
      <w:proofErr w:type="gramEnd"/>
      <w:r w:rsidRPr="00665FF4">
        <w:rPr>
          <w:rFonts w:ascii="Times New Roman" w:eastAsia="Times New Roman" w:hAnsi="Times New Roman" w:cs="Times New Roman"/>
          <w:sz w:val="24"/>
          <w:szCs w:val="24"/>
        </w:rPr>
        <w:t xml:space="preserve"> выбор слов и грамматических средств;</w:t>
      </w:r>
    </w:p>
    <w:p w:rsidR="00593818" w:rsidRPr="00665FF4"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ab/>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w:t>
      </w:r>
    </w:p>
    <w:p w:rsidR="00593818" w:rsidRPr="00665FF4" w:rsidRDefault="00593818" w:rsidP="00593818">
      <w:pPr>
        <w:pStyle w:val="a4"/>
        <w:numPr>
          <w:ilvl w:val="0"/>
          <w:numId w:val="1"/>
        </w:numPr>
        <w:spacing w:after="0" w:line="240" w:lineRule="auto"/>
        <w:ind w:left="284" w:firstLine="709"/>
        <w:jc w:val="both"/>
        <w:rPr>
          <w:rFonts w:ascii="Times New Roman" w:hAnsi="Times New Roman" w:cs="Times New Roman"/>
          <w:b/>
          <w:sz w:val="24"/>
          <w:szCs w:val="24"/>
        </w:rPr>
      </w:pPr>
      <w:r w:rsidRPr="00665FF4">
        <w:rPr>
          <w:rFonts w:ascii="Times New Roman" w:hAnsi="Times New Roman" w:cs="Times New Roman"/>
          <w:b/>
          <w:sz w:val="24"/>
          <w:szCs w:val="24"/>
        </w:rPr>
        <w:t>Основное содержание текущего контроля и промежуточно</w:t>
      </w:r>
      <w:proofErr w:type="gramStart"/>
      <w:r w:rsidRPr="00665FF4">
        <w:rPr>
          <w:rFonts w:ascii="Times New Roman" w:hAnsi="Times New Roman" w:cs="Times New Roman"/>
          <w:b/>
          <w:sz w:val="24"/>
          <w:szCs w:val="24"/>
        </w:rPr>
        <w:t>й(</w:t>
      </w:r>
      <w:proofErr w:type="spellStart"/>
      <w:proofErr w:type="gramEnd"/>
      <w:r w:rsidRPr="00665FF4">
        <w:rPr>
          <w:rFonts w:ascii="Times New Roman" w:hAnsi="Times New Roman" w:cs="Times New Roman"/>
          <w:b/>
          <w:sz w:val="24"/>
          <w:szCs w:val="24"/>
        </w:rPr>
        <w:t>ых</w:t>
      </w:r>
      <w:proofErr w:type="spellEnd"/>
      <w:r w:rsidRPr="00665FF4">
        <w:rPr>
          <w:rFonts w:ascii="Times New Roman" w:hAnsi="Times New Roman" w:cs="Times New Roman"/>
          <w:b/>
          <w:sz w:val="24"/>
          <w:szCs w:val="24"/>
        </w:rPr>
        <w:t>) аттестации(</w:t>
      </w:r>
      <w:proofErr w:type="spellStart"/>
      <w:r w:rsidRPr="00665FF4">
        <w:rPr>
          <w:rFonts w:ascii="Times New Roman" w:hAnsi="Times New Roman" w:cs="Times New Roman"/>
          <w:b/>
          <w:sz w:val="24"/>
          <w:szCs w:val="24"/>
        </w:rPr>
        <w:t>ий</w:t>
      </w:r>
      <w:proofErr w:type="spellEnd"/>
      <w:r w:rsidRPr="00665FF4">
        <w:rPr>
          <w:rFonts w:ascii="Times New Roman" w:hAnsi="Times New Roman" w:cs="Times New Roman"/>
          <w:b/>
          <w:sz w:val="24"/>
          <w:szCs w:val="24"/>
        </w:rPr>
        <w:t>) студентов</w:t>
      </w:r>
    </w:p>
    <w:p w:rsidR="00593818" w:rsidRPr="00665FF4" w:rsidRDefault="00593818" w:rsidP="00593818">
      <w:pPr>
        <w:pStyle w:val="a4"/>
        <w:spacing w:after="0" w:line="240" w:lineRule="auto"/>
        <w:ind w:left="0"/>
        <w:jc w:val="center"/>
        <w:rPr>
          <w:rFonts w:ascii="Times New Roman" w:hAnsi="Times New Roman" w:cs="Times New Roman"/>
          <w:sz w:val="28"/>
          <w:szCs w:val="28"/>
        </w:rPr>
      </w:pPr>
    </w:p>
    <w:p w:rsidR="00593818" w:rsidRPr="00665FF4" w:rsidRDefault="00593818" w:rsidP="00593818">
      <w:pPr>
        <w:pStyle w:val="a4"/>
        <w:spacing w:after="0" w:line="240" w:lineRule="auto"/>
        <w:ind w:left="0"/>
        <w:jc w:val="center"/>
        <w:rPr>
          <w:rFonts w:ascii="Times New Roman" w:hAnsi="Times New Roman" w:cs="Times New Roman"/>
          <w:sz w:val="24"/>
          <w:szCs w:val="24"/>
        </w:rPr>
      </w:pPr>
    </w:p>
    <w:tbl>
      <w:tblPr>
        <w:tblStyle w:val="a3"/>
        <w:tblW w:w="0" w:type="auto"/>
        <w:tblInd w:w="250" w:type="dxa"/>
        <w:tblLayout w:type="fixed"/>
        <w:tblLook w:val="04A0"/>
      </w:tblPr>
      <w:tblGrid>
        <w:gridCol w:w="2014"/>
        <w:gridCol w:w="2522"/>
        <w:gridCol w:w="1559"/>
        <w:gridCol w:w="1701"/>
        <w:gridCol w:w="1525"/>
      </w:tblGrid>
      <w:tr w:rsidR="00593818" w:rsidRPr="00665FF4" w:rsidTr="00593818">
        <w:tc>
          <w:tcPr>
            <w:tcW w:w="2014" w:type="dxa"/>
            <w:vMerge w:val="restart"/>
            <w:vAlign w:val="center"/>
          </w:tcPr>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Коды</w:t>
            </w:r>
          </w:p>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Компетенций</w:t>
            </w:r>
          </w:p>
        </w:tc>
        <w:tc>
          <w:tcPr>
            <w:tcW w:w="2522" w:type="dxa"/>
            <w:vMerge w:val="restart"/>
            <w:vAlign w:val="center"/>
          </w:tcPr>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освоения дисциплины</w:t>
            </w:r>
          </w:p>
        </w:tc>
        <w:tc>
          <w:tcPr>
            <w:tcW w:w="4785" w:type="dxa"/>
            <w:gridSpan w:val="3"/>
            <w:vAlign w:val="center"/>
          </w:tcPr>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 xml:space="preserve">Содержание оценочных заданий для выявления </w:t>
            </w:r>
            <w:proofErr w:type="spellStart"/>
            <w:r w:rsidRPr="00665FF4">
              <w:rPr>
                <w:rFonts w:ascii="Times New Roman" w:hAnsi="Times New Roman" w:cs="Times New Roman"/>
                <w:sz w:val="24"/>
                <w:szCs w:val="24"/>
              </w:rPr>
              <w:t>сформированности</w:t>
            </w:r>
            <w:proofErr w:type="spellEnd"/>
            <w:r w:rsidRPr="00665FF4">
              <w:rPr>
                <w:rFonts w:ascii="Times New Roman" w:hAnsi="Times New Roman" w:cs="Times New Roman"/>
                <w:sz w:val="24"/>
                <w:szCs w:val="24"/>
              </w:rPr>
              <w:t xml:space="preserve"> компетенций у студентов по завершении модуля/освоения дисциплины</w:t>
            </w:r>
          </w:p>
        </w:tc>
      </w:tr>
      <w:tr w:rsidR="00593818" w:rsidRPr="00665FF4" w:rsidTr="00593818">
        <w:tc>
          <w:tcPr>
            <w:tcW w:w="2014" w:type="dxa"/>
            <w:vMerge/>
            <w:vAlign w:val="center"/>
          </w:tcPr>
          <w:p w:rsidR="00593818" w:rsidRPr="00665FF4" w:rsidRDefault="00593818" w:rsidP="00593818">
            <w:pPr>
              <w:pStyle w:val="a4"/>
              <w:ind w:left="0"/>
              <w:jc w:val="center"/>
              <w:rPr>
                <w:rFonts w:ascii="Times New Roman" w:hAnsi="Times New Roman" w:cs="Times New Roman"/>
                <w:b/>
                <w:sz w:val="24"/>
                <w:szCs w:val="24"/>
              </w:rPr>
            </w:pPr>
          </w:p>
        </w:tc>
        <w:tc>
          <w:tcPr>
            <w:tcW w:w="2522" w:type="dxa"/>
            <w:vMerge/>
            <w:vAlign w:val="center"/>
          </w:tcPr>
          <w:p w:rsidR="00593818" w:rsidRPr="00665FF4" w:rsidRDefault="00593818" w:rsidP="00593818">
            <w:pPr>
              <w:pStyle w:val="a4"/>
              <w:ind w:left="0"/>
              <w:jc w:val="center"/>
              <w:rPr>
                <w:rFonts w:ascii="Times New Roman" w:hAnsi="Times New Roman" w:cs="Times New Roman"/>
                <w:b/>
                <w:sz w:val="24"/>
                <w:szCs w:val="24"/>
              </w:rPr>
            </w:pPr>
          </w:p>
        </w:tc>
        <w:tc>
          <w:tcPr>
            <w:tcW w:w="1559" w:type="dxa"/>
            <w:vAlign w:val="center"/>
          </w:tcPr>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Базовый уровень</w:t>
            </w:r>
          </w:p>
        </w:tc>
        <w:tc>
          <w:tcPr>
            <w:tcW w:w="1701" w:type="dxa"/>
            <w:vAlign w:val="center"/>
          </w:tcPr>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Продвинутый уровень</w:t>
            </w:r>
          </w:p>
        </w:tc>
        <w:tc>
          <w:tcPr>
            <w:tcW w:w="1525" w:type="dxa"/>
            <w:vAlign w:val="center"/>
          </w:tcPr>
          <w:p w:rsidR="00593818" w:rsidRPr="00665FF4" w:rsidRDefault="00593818" w:rsidP="00593818">
            <w:pPr>
              <w:pStyle w:val="a4"/>
              <w:ind w:left="0"/>
              <w:jc w:val="center"/>
              <w:rPr>
                <w:rFonts w:ascii="Times New Roman" w:hAnsi="Times New Roman" w:cs="Times New Roman"/>
                <w:sz w:val="24"/>
                <w:szCs w:val="24"/>
              </w:rPr>
            </w:pPr>
            <w:r w:rsidRPr="00665FF4">
              <w:rPr>
                <w:rFonts w:ascii="Times New Roman" w:hAnsi="Times New Roman" w:cs="Times New Roman"/>
                <w:sz w:val="24"/>
                <w:szCs w:val="24"/>
              </w:rPr>
              <w:t>Высокий уровень</w:t>
            </w:r>
          </w:p>
        </w:tc>
      </w:tr>
      <w:tr w:rsidR="00593818" w:rsidRPr="00665FF4" w:rsidTr="00593818">
        <w:tc>
          <w:tcPr>
            <w:tcW w:w="2014" w:type="dxa"/>
            <w:vAlign w:val="center"/>
          </w:tcPr>
          <w:p w:rsidR="00593818" w:rsidRPr="00665FF4" w:rsidRDefault="00593818" w:rsidP="00593818">
            <w:pPr>
              <w:pStyle w:val="a4"/>
              <w:ind w:left="0"/>
              <w:jc w:val="center"/>
              <w:rPr>
                <w:rFonts w:ascii="Times New Roman" w:hAnsi="Times New Roman" w:cs="Times New Roman"/>
                <w:b/>
                <w:sz w:val="24"/>
                <w:szCs w:val="24"/>
              </w:rPr>
            </w:pPr>
            <w:r w:rsidRPr="00665FF4">
              <w:rPr>
                <w:rFonts w:ascii="Times New Roman" w:hAnsi="Times New Roman" w:cs="Times New Roman"/>
                <w:b/>
                <w:sz w:val="24"/>
                <w:szCs w:val="24"/>
              </w:rPr>
              <w:t>ОК</w:t>
            </w:r>
          </w:p>
        </w:tc>
        <w:tc>
          <w:tcPr>
            <w:tcW w:w="2522" w:type="dxa"/>
            <w:vAlign w:val="center"/>
          </w:tcPr>
          <w:p w:rsidR="00593818" w:rsidRPr="00665FF4" w:rsidRDefault="00593818" w:rsidP="00593818">
            <w:pPr>
              <w:pStyle w:val="a4"/>
              <w:ind w:left="0"/>
              <w:jc w:val="center"/>
              <w:rPr>
                <w:rFonts w:ascii="Times New Roman" w:hAnsi="Times New Roman" w:cs="Times New Roman"/>
                <w:b/>
                <w:sz w:val="24"/>
                <w:szCs w:val="24"/>
              </w:rPr>
            </w:pPr>
          </w:p>
        </w:tc>
        <w:tc>
          <w:tcPr>
            <w:tcW w:w="1559" w:type="dxa"/>
            <w:vAlign w:val="center"/>
          </w:tcPr>
          <w:p w:rsidR="00593818" w:rsidRPr="00665FF4" w:rsidRDefault="00593818" w:rsidP="00593818">
            <w:pPr>
              <w:pStyle w:val="a4"/>
              <w:ind w:left="0"/>
              <w:jc w:val="center"/>
              <w:rPr>
                <w:rFonts w:ascii="Times New Roman" w:hAnsi="Times New Roman" w:cs="Times New Roman"/>
                <w:b/>
                <w:sz w:val="24"/>
                <w:szCs w:val="24"/>
              </w:rPr>
            </w:pPr>
          </w:p>
        </w:tc>
        <w:tc>
          <w:tcPr>
            <w:tcW w:w="1701" w:type="dxa"/>
            <w:vAlign w:val="center"/>
          </w:tcPr>
          <w:p w:rsidR="00593818" w:rsidRPr="00665FF4" w:rsidRDefault="00593818" w:rsidP="00593818">
            <w:pPr>
              <w:pStyle w:val="a4"/>
              <w:ind w:left="0"/>
              <w:jc w:val="center"/>
              <w:rPr>
                <w:rFonts w:ascii="Times New Roman" w:hAnsi="Times New Roman" w:cs="Times New Roman"/>
                <w:b/>
                <w:sz w:val="24"/>
                <w:szCs w:val="24"/>
              </w:rPr>
            </w:pPr>
          </w:p>
        </w:tc>
        <w:tc>
          <w:tcPr>
            <w:tcW w:w="1525" w:type="dxa"/>
            <w:vAlign w:val="center"/>
          </w:tcPr>
          <w:p w:rsidR="00593818" w:rsidRPr="00665FF4" w:rsidRDefault="00593818" w:rsidP="00593818">
            <w:pPr>
              <w:pStyle w:val="a4"/>
              <w:ind w:left="0"/>
              <w:jc w:val="center"/>
              <w:rPr>
                <w:rFonts w:ascii="Times New Roman" w:hAnsi="Times New Roman" w:cs="Times New Roman"/>
                <w:b/>
                <w:sz w:val="24"/>
                <w:szCs w:val="24"/>
              </w:rPr>
            </w:pPr>
          </w:p>
        </w:tc>
      </w:tr>
      <w:tr w:rsidR="00593818" w:rsidRPr="00665FF4" w:rsidTr="00593818">
        <w:tc>
          <w:tcPr>
            <w:tcW w:w="2014" w:type="dxa"/>
            <w:vAlign w:val="center"/>
          </w:tcPr>
          <w:p w:rsidR="00593818" w:rsidRPr="00665FF4" w:rsidRDefault="00593818" w:rsidP="00593818">
            <w:pPr>
              <w:pStyle w:val="a7"/>
              <w:widowControl w:val="0"/>
              <w:spacing w:line="240" w:lineRule="auto"/>
              <w:ind w:firstLine="0"/>
              <w:jc w:val="left"/>
              <w:rPr>
                <w:sz w:val="20"/>
              </w:rPr>
            </w:pPr>
            <w:r w:rsidRPr="00665FF4">
              <w:rPr>
                <w:sz w:val="20"/>
              </w:rPr>
              <w:t xml:space="preserve">Способность к коммуникации в устной и письменной </w:t>
            </w:r>
            <w:proofErr w:type="gramStart"/>
            <w:r w:rsidRPr="00665FF4">
              <w:rPr>
                <w:sz w:val="20"/>
              </w:rPr>
              <w:t>формах</w:t>
            </w:r>
            <w:proofErr w:type="gramEnd"/>
            <w:r w:rsidRPr="00665FF4">
              <w:rPr>
                <w:sz w:val="20"/>
              </w:rPr>
              <w:t xml:space="preserve"> на русском и иностранном языках для решения задач межличностного и межкультурного взаимодействия </w:t>
            </w:r>
          </w:p>
          <w:p w:rsidR="00593818" w:rsidRPr="00665FF4" w:rsidRDefault="00593818" w:rsidP="00593818">
            <w:pPr>
              <w:pStyle w:val="a7"/>
              <w:widowControl w:val="0"/>
              <w:spacing w:line="240" w:lineRule="auto"/>
              <w:ind w:firstLine="0"/>
              <w:jc w:val="left"/>
              <w:rPr>
                <w:sz w:val="20"/>
              </w:rPr>
            </w:pPr>
            <w:r w:rsidRPr="00665FF4">
              <w:rPr>
                <w:sz w:val="20"/>
              </w:rPr>
              <w:t>(ОК-5)</w:t>
            </w:r>
          </w:p>
          <w:p w:rsidR="00593818" w:rsidRPr="00665FF4" w:rsidRDefault="00593818" w:rsidP="00593818">
            <w:pPr>
              <w:pStyle w:val="a7"/>
              <w:widowControl w:val="0"/>
              <w:spacing w:line="240" w:lineRule="auto"/>
              <w:ind w:firstLine="0"/>
              <w:jc w:val="left"/>
              <w:rPr>
                <w:sz w:val="20"/>
              </w:rPr>
            </w:pPr>
          </w:p>
          <w:p w:rsidR="00593818" w:rsidRPr="00665FF4" w:rsidRDefault="00593818" w:rsidP="00593818">
            <w:pPr>
              <w:pStyle w:val="a7"/>
              <w:widowControl w:val="0"/>
              <w:spacing w:line="240" w:lineRule="auto"/>
              <w:ind w:firstLine="0"/>
              <w:jc w:val="left"/>
              <w:rPr>
                <w:sz w:val="20"/>
              </w:rPr>
            </w:pPr>
          </w:p>
          <w:p w:rsidR="00593818" w:rsidRPr="00665FF4" w:rsidRDefault="00593818" w:rsidP="00593818">
            <w:pPr>
              <w:pStyle w:val="a7"/>
              <w:widowControl w:val="0"/>
              <w:spacing w:line="240" w:lineRule="auto"/>
              <w:ind w:firstLine="0"/>
              <w:jc w:val="left"/>
              <w:rPr>
                <w:sz w:val="20"/>
              </w:rPr>
            </w:pPr>
          </w:p>
          <w:p w:rsidR="00593818" w:rsidRPr="00665FF4" w:rsidRDefault="00593818" w:rsidP="00593818">
            <w:pPr>
              <w:rPr>
                <w:rFonts w:ascii="Times New Roman" w:hAnsi="Times New Roman" w:cs="Times New Roman"/>
                <w:sz w:val="20"/>
                <w:szCs w:val="20"/>
              </w:rPr>
            </w:pPr>
          </w:p>
        </w:tc>
        <w:tc>
          <w:tcPr>
            <w:tcW w:w="2522" w:type="dxa"/>
          </w:tcPr>
          <w:p w:rsidR="00593818" w:rsidRPr="00665FF4" w:rsidRDefault="00593818" w:rsidP="00593818">
            <w:pPr>
              <w:pStyle w:val="a7"/>
              <w:widowControl w:val="0"/>
              <w:spacing w:line="240" w:lineRule="auto"/>
              <w:ind w:firstLine="0"/>
              <w:jc w:val="left"/>
              <w:rPr>
                <w:sz w:val="20"/>
              </w:rPr>
            </w:pPr>
            <w:r w:rsidRPr="00665FF4">
              <w:rPr>
                <w:b/>
                <w:bCs/>
                <w:i/>
                <w:iCs/>
                <w:sz w:val="20"/>
                <w:lang w:eastAsia="en-US"/>
              </w:rPr>
              <w:lastRenderedPageBreak/>
              <w:t>Знать</w:t>
            </w:r>
            <w:r w:rsidRPr="00665FF4">
              <w:rPr>
                <w:sz w:val="20"/>
              </w:rPr>
              <w:t>:</w:t>
            </w:r>
          </w:p>
          <w:p w:rsidR="00593818" w:rsidRPr="00665FF4" w:rsidRDefault="00593818" w:rsidP="00593818">
            <w:pPr>
              <w:pStyle w:val="a7"/>
              <w:widowControl w:val="0"/>
              <w:spacing w:line="240" w:lineRule="auto"/>
              <w:ind w:firstLine="0"/>
              <w:jc w:val="left"/>
              <w:rPr>
                <w:sz w:val="20"/>
              </w:rPr>
            </w:pPr>
            <w:r w:rsidRPr="00665FF4">
              <w:rPr>
                <w:b/>
                <w:sz w:val="20"/>
              </w:rPr>
              <w:t xml:space="preserve">- </w:t>
            </w:r>
            <w:r w:rsidR="00705B99" w:rsidRPr="00665FF4">
              <w:rPr>
                <w:sz w:val="20"/>
              </w:rPr>
              <w:t>правила чтения немецких</w:t>
            </w:r>
            <w:r w:rsidRPr="00665FF4">
              <w:rPr>
                <w:sz w:val="20"/>
              </w:rPr>
              <w:t xml:space="preserve"> слов и исключений из них, а также особенности интонационного оформления высказываний разного типа</w:t>
            </w:r>
            <w:r w:rsidRPr="00665FF4">
              <w:rPr>
                <w:b/>
                <w:sz w:val="20"/>
              </w:rPr>
              <w:t xml:space="preserve"> </w:t>
            </w:r>
            <w:r w:rsidRPr="00665FF4">
              <w:rPr>
                <w:sz w:val="20"/>
              </w:rPr>
              <w:t>(З</w:t>
            </w:r>
            <w:proofErr w:type="gramStart"/>
            <w:r w:rsidRPr="00665FF4">
              <w:rPr>
                <w:sz w:val="20"/>
                <w:vertAlign w:val="subscript"/>
              </w:rPr>
              <w:t>1</w:t>
            </w:r>
            <w:proofErr w:type="gramEnd"/>
            <w:r w:rsidRPr="00665FF4">
              <w:rPr>
                <w:sz w:val="20"/>
              </w:rPr>
              <w:t>);</w:t>
            </w:r>
          </w:p>
          <w:p w:rsidR="00593818" w:rsidRPr="00665FF4" w:rsidRDefault="00593818" w:rsidP="00593818">
            <w:pPr>
              <w:pStyle w:val="a7"/>
              <w:widowControl w:val="0"/>
              <w:spacing w:line="240" w:lineRule="auto"/>
              <w:ind w:firstLine="0"/>
              <w:jc w:val="left"/>
              <w:rPr>
                <w:sz w:val="20"/>
              </w:rPr>
            </w:pPr>
            <w:r w:rsidRPr="00665FF4">
              <w:rPr>
                <w:sz w:val="20"/>
              </w:rPr>
              <w:t xml:space="preserve">- не менее 2000 лексических единиц, относящихся к общему языку, интернациональной лексике и терминологии </w:t>
            </w:r>
            <w:r w:rsidRPr="00665FF4">
              <w:rPr>
                <w:sz w:val="20"/>
              </w:rPr>
              <w:lastRenderedPageBreak/>
              <w:t>различных областей специальности студента</w:t>
            </w:r>
            <w:r w:rsidRPr="00665FF4">
              <w:rPr>
                <w:b/>
                <w:sz w:val="20"/>
              </w:rPr>
              <w:t xml:space="preserve"> </w:t>
            </w:r>
            <w:r w:rsidRPr="00665FF4">
              <w:rPr>
                <w:sz w:val="20"/>
              </w:rPr>
              <w:t>(З</w:t>
            </w:r>
            <w:proofErr w:type="gramStart"/>
            <w:r w:rsidRPr="00665FF4">
              <w:rPr>
                <w:sz w:val="20"/>
                <w:vertAlign w:val="subscript"/>
              </w:rPr>
              <w:t>2</w:t>
            </w:r>
            <w:proofErr w:type="gramEnd"/>
            <w:r w:rsidRPr="00665FF4">
              <w:rPr>
                <w:sz w:val="20"/>
              </w:rPr>
              <w:t>);</w:t>
            </w:r>
          </w:p>
          <w:p w:rsidR="00593818" w:rsidRPr="00665FF4" w:rsidRDefault="00593818" w:rsidP="00593818">
            <w:pPr>
              <w:pStyle w:val="a7"/>
              <w:widowControl w:val="0"/>
              <w:spacing w:line="240" w:lineRule="auto"/>
              <w:ind w:firstLine="0"/>
              <w:jc w:val="left"/>
              <w:rPr>
                <w:sz w:val="20"/>
              </w:rPr>
            </w:pPr>
            <w:r w:rsidRPr="00665FF4">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665FF4">
              <w:rPr>
                <w:b/>
                <w:sz w:val="20"/>
              </w:rPr>
              <w:t xml:space="preserve"> </w:t>
            </w:r>
            <w:r w:rsidRPr="00665FF4">
              <w:rPr>
                <w:sz w:val="20"/>
              </w:rPr>
              <w:t>(З</w:t>
            </w:r>
            <w:r w:rsidRPr="00665FF4">
              <w:rPr>
                <w:sz w:val="20"/>
                <w:vertAlign w:val="subscript"/>
              </w:rPr>
              <w:t>3</w:t>
            </w:r>
            <w:r w:rsidRPr="00665FF4">
              <w:rPr>
                <w:sz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w:t>
            </w:r>
            <w:r w:rsidRPr="00665FF4">
              <w:rPr>
                <w:rFonts w:ascii="Times New Roman" w:hAnsi="Times New Roman" w:cs="Times New Roman"/>
                <w:b/>
                <w:sz w:val="20"/>
                <w:szCs w:val="20"/>
              </w:rPr>
              <w:t xml:space="preserve"> </w:t>
            </w:r>
            <w:r w:rsidRPr="00665FF4">
              <w:rPr>
                <w:rFonts w:ascii="Times New Roman" w:hAnsi="Times New Roman" w:cs="Times New Roman"/>
                <w:sz w:val="20"/>
                <w:szCs w:val="20"/>
              </w:rPr>
              <w:t>нормы и представления, принятые в иной культуре, их сходства и различия в сравнении с родной языковой культурой</w:t>
            </w:r>
            <w:r w:rsidRPr="00665FF4">
              <w:rPr>
                <w:rFonts w:ascii="Times New Roman" w:hAnsi="Times New Roman" w:cs="Times New Roman"/>
                <w:b/>
                <w:sz w:val="20"/>
                <w:szCs w:val="20"/>
              </w:rPr>
              <w:t xml:space="preserve"> </w:t>
            </w:r>
            <w:r w:rsidRPr="00665FF4">
              <w:rPr>
                <w:rFonts w:ascii="Times New Roman" w:hAnsi="Times New Roman" w:cs="Times New Roman"/>
                <w:sz w:val="20"/>
                <w:szCs w:val="20"/>
              </w:rPr>
              <w:t>(З</w:t>
            </w:r>
            <w:proofErr w:type="gramStart"/>
            <w:r w:rsidRPr="00665FF4">
              <w:rPr>
                <w:rFonts w:ascii="Times New Roman" w:hAnsi="Times New Roman" w:cs="Times New Roman"/>
                <w:sz w:val="20"/>
                <w:szCs w:val="20"/>
                <w:vertAlign w:val="subscript"/>
              </w:rPr>
              <w:t>4</w:t>
            </w:r>
            <w:proofErr w:type="gramEnd"/>
            <w:r w:rsidRPr="00665FF4">
              <w:rPr>
                <w:rFonts w:ascii="Times New Roman" w:hAnsi="Times New Roman" w:cs="Times New Roman"/>
                <w:sz w:val="20"/>
                <w:szCs w:val="20"/>
              </w:rPr>
              <w:t xml:space="preserve">) </w:t>
            </w:r>
          </w:p>
        </w:tc>
        <w:tc>
          <w:tcPr>
            <w:tcW w:w="1559" w:type="dxa"/>
          </w:tcPr>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r w:rsidRPr="00665FF4">
              <w:rPr>
                <w:rFonts w:ascii="Times New Roman" w:hAnsi="Times New Roman" w:cs="Times New Roman"/>
                <w:sz w:val="20"/>
                <w:szCs w:val="20"/>
              </w:rPr>
              <w:t xml:space="preserve">Чтение и перевод текстов  по </w:t>
            </w:r>
            <w:r w:rsidRPr="00665FF4">
              <w:rPr>
                <w:rFonts w:ascii="Times New Roman" w:hAnsi="Times New Roman" w:cs="Times New Roman"/>
                <w:sz w:val="20"/>
                <w:szCs w:val="20"/>
              </w:rPr>
              <w:lastRenderedPageBreak/>
              <w:t xml:space="preserve">специальности, </w:t>
            </w:r>
          </w:p>
          <w:p w:rsidR="00593818" w:rsidRPr="00665FF4" w:rsidRDefault="00593818" w:rsidP="00593818">
            <w:pPr>
              <w:contextualSpacing/>
              <w:jc w:val="both"/>
              <w:rPr>
                <w:rFonts w:ascii="Times New Roman" w:hAnsi="Times New Roman" w:cs="Times New Roman"/>
                <w:sz w:val="20"/>
                <w:szCs w:val="20"/>
              </w:rPr>
            </w:pPr>
            <w:r w:rsidRPr="00665FF4">
              <w:rPr>
                <w:rFonts w:ascii="Times New Roman" w:hAnsi="Times New Roman" w:cs="Times New Roman"/>
                <w:sz w:val="20"/>
                <w:szCs w:val="20"/>
              </w:rPr>
              <w:t>Тест I</w:t>
            </w:r>
          </w:p>
        </w:tc>
        <w:tc>
          <w:tcPr>
            <w:tcW w:w="1701" w:type="dxa"/>
            <w:vAlign w:val="center"/>
          </w:tcPr>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r w:rsidRPr="00665FF4">
              <w:rPr>
                <w:rFonts w:ascii="Times New Roman" w:hAnsi="Times New Roman" w:cs="Times New Roman"/>
                <w:sz w:val="20"/>
                <w:szCs w:val="20"/>
              </w:rPr>
              <w:lastRenderedPageBreak/>
              <w:t xml:space="preserve">Подготовка устного сообщения,  </w:t>
            </w:r>
          </w:p>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r w:rsidRPr="00665FF4">
              <w:rPr>
                <w:rFonts w:ascii="Times New Roman" w:hAnsi="Times New Roman" w:cs="Times New Roman"/>
                <w:sz w:val="20"/>
                <w:szCs w:val="20"/>
              </w:rPr>
              <w:t xml:space="preserve">Электронных презентаций </w:t>
            </w:r>
          </w:p>
          <w:p w:rsidR="00593818" w:rsidRPr="00665FF4" w:rsidRDefault="00593818" w:rsidP="00593818">
            <w:pPr>
              <w:pStyle w:val="a4"/>
              <w:ind w:left="0"/>
              <w:jc w:val="center"/>
              <w:rPr>
                <w:rFonts w:ascii="Times New Roman" w:hAnsi="Times New Roman" w:cs="Times New Roman"/>
                <w:sz w:val="20"/>
                <w:szCs w:val="20"/>
              </w:rPr>
            </w:pPr>
          </w:p>
        </w:tc>
        <w:tc>
          <w:tcPr>
            <w:tcW w:w="1525" w:type="dxa"/>
            <w:vAlign w:val="center"/>
          </w:tcPr>
          <w:p w:rsidR="00593818" w:rsidRPr="00665FF4" w:rsidRDefault="00593818" w:rsidP="00593818">
            <w:pPr>
              <w:pStyle w:val="a4"/>
              <w:ind w:left="0"/>
              <w:rPr>
                <w:rFonts w:ascii="Times New Roman" w:hAnsi="Times New Roman" w:cs="Times New Roman"/>
                <w:sz w:val="20"/>
                <w:szCs w:val="20"/>
              </w:rPr>
            </w:pPr>
          </w:p>
          <w:p w:rsidR="00593818" w:rsidRPr="00665FF4" w:rsidRDefault="00593818" w:rsidP="00593818">
            <w:pPr>
              <w:pStyle w:val="a4"/>
              <w:ind w:left="0"/>
              <w:rPr>
                <w:rFonts w:ascii="Times New Roman" w:hAnsi="Times New Roman" w:cs="Times New Roman"/>
                <w:sz w:val="20"/>
                <w:szCs w:val="20"/>
              </w:rPr>
            </w:pPr>
          </w:p>
          <w:p w:rsidR="00593818" w:rsidRPr="00665FF4" w:rsidRDefault="00593818" w:rsidP="00593818">
            <w:pPr>
              <w:pStyle w:val="a4"/>
              <w:ind w:left="0"/>
              <w:rPr>
                <w:rFonts w:ascii="Times New Roman" w:hAnsi="Times New Roman" w:cs="Times New Roman"/>
                <w:sz w:val="20"/>
                <w:szCs w:val="20"/>
              </w:rPr>
            </w:pPr>
          </w:p>
          <w:p w:rsidR="00593818" w:rsidRPr="00665FF4" w:rsidRDefault="00593818" w:rsidP="00593818">
            <w:pPr>
              <w:pStyle w:val="a4"/>
              <w:ind w:left="0"/>
              <w:rPr>
                <w:rFonts w:ascii="Times New Roman" w:hAnsi="Times New Roman" w:cs="Times New Roman"/>
                <w:sz w:val="20"/>
                <w:szCs w:val="20"/>
              </w:rPr>
            </w:pPr>
          </w:p>
          <w:p w:rsidR="00593818" w:rsidRPr="00665FF4" w:rsidRDefault="00593818" w:rsidP="00593818">
            <w:pPr>
              <w:pStyle w:val="a4"/>
              <w:ind w:left="0"/>
              <w:rPr>
                <w:rFonts w:ascii="Times New Roman" w:hAnsi="Times New Roman" w:cs="Times New Roman"/>
                <w:sz w:val="20"/>
                <w:szCs w:val="20"/>
              </w:rPr>
            </w:pPr>
          </w:p>
          <w:p w:rsidR="00593818" w:rsidRPr="00665FF4" w:rsidRDefault="00593818" w:rsidP="00593818">
            <w:pPr>
              <w:pStyle w:val="a4"/>
              <w:ind w:left="0"/>
              <w:rPr>
                <w:rFonts w:ascii="Times New Roman" w:hAnsi="Times New Roman" w:cs="Times New Roman"/>
                <w:sz w:val="20"/>
                <w:szCs w:val="20"/>
              </w:rPr>
            </w:pPr>
          </w:p>
          <w:p w:rsidR="00593818" w:rsidRPr="00665FF4" w:rsidRDefault="00593818" w:rsidP="00593818">
            <w:pPr>
              <w:pStyle w:val="a4"/>
              <w:ind w:left="0"/>
              <w:rPr>
                <w:rFonts w:ascii="Times New Roman" w:hAnsi="Times New Roman" w:cs="Times New Roman"/>
                <w:sz w:val="20"/>
                <w:szCs w:val="20"/>
              </w:rPr>
            </w:pPr>
            <w:r w:rsidRPr="00665FF4">
              <w:rPr>
                <w:rFonts w:ascii="Times New Roman" w:hAnsi="Times New Roman" w:cs="Times New Roman"/>
                <w:sz w:val="20"/>
                <w:szCs w:val="20"/>
              </w:rPr>
              <w:t>Перевод и реферирование  текстов по специальности с элементами коммуникатив</w:t>
            </w:r>
            <w:r w:rsidRPr="00665FF4">
              <w:rPr>
                <w:rFonts w:ascii="Times New Roman" w:hAnsi="Times New Roman" w:cs="Times New Roman"/>
                <w:sz w:val="20"/>
                <w:szCs w:val="20"/>
              </w:rPr>
              <w:lastRenderedPageBreak/>
              <w:t>ного творчества</w:t>
            </w:r>
          </w:p>
          <w:p w:rsidR="00593818" w:rsidRPr="00665FF4" w:rsidRDefault="00593818" w:rsidP="00593818">
            <w:pPr>
              <w:contextualSpacing/>
              <w:jc w:val="center"/>
              <w:rPr>
                <w:rFonts w:ascii="Times New Roman" w:eastAsia="Times New Roman" w:hAnsi="Times New Roman" w:cs="Times New Roman"/>
                <w:sz w:val="20"/>
                <w:szCs w:val="20"/>
              </w:rPr>
            </w:pPr>
            <w:r w:rsidRPr="00665FF4">
              <w:rPr>
                <w:rFonts w:ascii="Times New Roman" w:eastAsia="Times New Roman" w:hAnsi="Times New Roman" w:cs="Times New Roman"/>
                <w:sz w:val="20"/>
                <w:szCs w:val="20"/>
              </w:rPr>
              <w:t>Дискуссии.</w:t>
            </w:r>
          </w:p>
          <w:p w:rsidR="00593818" w:rsidRPr="00665FF4" w:rsidRDefault="00593818" w:rsidP="00593818">
            <w:pPr>
              <w:pStyle w:val="a4"/>
              <w:ind w:left="0"/>
              <w:rPr>
                <w:rFonts w:ascii="Times New Roman" w:hAnsi="Times New Roman" w:cs="Times New Roman"/>
                <w:sz w:val="20"/>
                <w:szCs w:val="20"/>
              </w:rPr>
            </w:pPr>
          </w:p>
        </w:tc>
      </w:tr>
      <w:tr w:rsidR="00593818" w:rsidRPr="00665FF4" w:rsidTr="00593818">
        <w:tc>
          <w:tcPr>
            <w:tcW w:w="2014" w:type="dxa"/>
          </w:tcPr>
          <w:p w:rsidR="00593818" w:rsidRPr="00665FF4" w:rsidRDefault="00593818" w:rsidP="00593818">
            <w:pPr>
              <w:pStyle w:val="a7"/>
              <w:widowControl w:val="0"/>
              <w:spacing w:line="240" w:lineRule="auto"/>
              <w:ind w:firstLine="0"/>
              <w:rPr>
                <w:sz w:val="20"/>
              </w:rPr>
            </w:pPr>
          </w:p>
        </w:tc>
        <w:tc>
          <w:tcPr>
            <w:tcW w:w="2522" w:type="dxa"/>
          </w:tcPr>
          <w:p w:rsidR="00593818" w:rsidRPr="00665FF4" w:rsidRDefault="00593818" w:rsidP="00593818">
            <w:pPr>
              <w:widowControl w:val="0"/>
              <w:rPr>
                <w:rFonts w:ascii="Times New Roman" w:hAnsi="Times New Roman" w:cs="Times New Roman"/>
                <w:b/>
                <w:bCs/>
                <w:i/>
                <w:iCs/>
                <w:sz w:val="20"/>
                <w:szCs w:val="20"/>
                <w:lang w:eastAsia="en-US"/>
              </w:rPr>
            </w:pPr>
            <w:r w:rsidRPr="00665FF4">
              <w:rPr>
                <w:rFonts w:ascii="Times New Roman" w:hAnsi="Times New Roman" w:cs="Times New Roman"/>
                <w:b/>
                <w:bCs/>
                <w:i/>
                <w:iCs/>
                <w:sz w:val="20"/>
                <w:szCs w:val="20"/>
                <w:lang w:eastAsia="en-US"/>
              </w:rPr>
              <w:t xml:space="preserve">Уметь: </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bCs/>
                <w:i/>
                <w:iCs/>
                <w:sz w:val="20"/>
                <w:szCs w:val="20"/>
                <w:lang w:eastAsia="en-US"/>
              </w:rPr>
              <w:t>-</w:t>
            </w:r>
            <w:r w:rsidRPr="00665FF4">
              <w:rPr>
                <w:rFonts w:ascii="Times New Roman" w:hAnsi="Times New Roman" w:cs="Times New Roman"/>
                <w:b/>
                <w:bCs/>
                <w:i/>
                <w:iCs/>
                <w:sz w:val="20"/>
                <w:szCs w:val="20"/>
                <w:lang w:eastAsia="en-US"/>
              </w:rPr>
              <w:t xml:space="preserve"> </w:t>
            </w:r>
            <w:r w:rsidRPr="00665FF4">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665FF4">
              <w:rPr>
                <w:rFonts w:ascii="Times New Roman" w:hAnsi="Times New Roman" w:cs="Times New Roman"/>
                <w:bCs/>
                <w:iCs/>
                <w:sz w:val="20"/>
                <w:szCs w:val="20"/>
                <w:lang w:eastAsia="en-US"/>
              </w:rPr>
              <w:t>У</w:t>
            </w:r>
            <w:proofErr w:type="gramStart"/>
            <w:r w:rsidRPr="00665FF4">
              <w:rPr>
                <w:rFonts w:ascii="Times New Roman" w:hAnsi="Times New Roman" w:cs="Times New Roman"/>
                <w:bCs/>
                <w:iCs/>
                <w:sz w:val="20"/>
                <w:szCs w:val="20"/>
                <w:vertAlign w:val="subscript"/>
                <w:lang w:eastAsia="en-US"/>
              </w:rPr>
              <w:t>1</w:t>
            </w:r>
            <w:proofErr w:type="gramEnd"/>
            <w:r w:rsidRPr="00665FF4">
              <w:rPr>
                <w:rFonts w:ascii="Times New Roman" w:hAnsi="Times New Roman" w:cs="Times New Roman"/>
                <w:bCs/>
                <w:iCs/>
                <w:sz w:val="20"/>
                <w:szCs w:val="20"/>
                <w:lang w:eastAsia="en-US"/>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665FF4">
              <w:rPr>
                <w:rFonts w:ascii="Times New Roman" w:hAnsi="Times New Roman" w:cs="Times New Roman"/>
                <w:sz w:val="20"/>
                <w:szCs w:val="20"/>
                <w:vertAlign w:val="subscript"/>
              </w:rPr>
              <w:t>2</w:t>
            </w:r>
            <w:proofErr w:type="gramEnd"/>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xml:space="preserve">- </w:t>
            </w:r>
            <w:proofErr w:type="spellStart"/>
            <w:r w:rsidRPr="00665FF4">
              <w:rPr>
                <w:rFonts w:ascii="Times New Roman" w:hAnsi="Times New Roman" w:cs="Times New Roman"/>
                <w:sz w:val="20"/>
                <w:szCs w:val="20"/>
              </w:rPr>
              <w:t>аудировать</w:t>
            </w:r>
            <w:proofErr w:type="spellEnd"/>
            <w:r w:rsidRPr="00665FF4">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665FF4">
              <w:rPr>
                <w:rFonts w:ascii="Times New Roman" w:hAnsi="Times New Roman" w:cs="Times New Roman"/>
                <w:sz w:val="20"/>
                <w:szCs w:val="20"/>
                <w:vertAlign w:val="subscript"/>
              </w:rPr>
              <w:t>3</w:t>
            </w:r>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proofErr w:type="gramStart"/>
            <w:r w:rsidRPr="00665FF4">
              <w:rPr>
                <w:rFonts w:ascii="Times New Roman" w:hAnsi="Times New Roman" w:cs="Times New Roman"/>
                <w:sz w:val="20"/>
                <w:szCs w:val="20"/>
                <w:vertAlign w:val="subscript"/>
              </w:rPr>
              <w:t>4</w:t>
            </w:r>
            <w:proofErr w:type="gramEnd"/>
            <w:r w:rsidRPr="00665FF4">
              <w:rPr>
                <w:rFonts w:ascii="Times New Roman" w:hAnsi="Times New Roman" w:cs="Times New Roman"/>
                <w:sz w:val="20"/>
                <w:szCs w:val="20"/>
              </w:rPr>
              <w:t>)</w:t>
            </w:r>
          </w:p>
          <w:p w:rsidR="00593818" w:rsidRPr="00665FF4" w:rsidRDefault="00593818" w:rsidP="00705B99">
            <w:pPr>
              <w:pStyle w:val="a7"/>
              <w:widowControl w:val="0"/>
              <w:spacing w:line="240" w:lineRule="auto"/>
              <w:ind w:firstLine="0"/>
              <w:jc w:val="left"/>
              <w:rPr>
                <w:sz w:val="20"/>
              </w:rPr>
            </w:pPr>
            <w:r w:rsidRPr="00665FF4">
              <w:rPr>
                <w:sz w:val="20"/>
              </w:rPr>
              <w:t xml:space="preserve">- составлять аннотации и рефераты на </w:t>
            </w:r>
            <w:r w:rsidR="00705B99" w:rsidRPr="00665FF4">
              <w:rPr>
                <w:sz w:val="20"/>
              </w:rPr>
              <w:t xml:space="preserve">немецком </w:t>
            </w:r>
            <w:r w:rsidRPr="00665FF4">
              <w:rPr>
                <w:sz w:val="20"/>
              </w:rPr>
              <w:t>языке (У</w:t>
            </w:r>
            <w:r w:rsidRPr="00665FF4">
              <w:rPr>
                <w:sz w:val="20"/>
                <w:vertAlign w:val="subscript"/>
              </w:rPr>
              <w:t>5</w:t>
            </w:r>
            <w:r w:rsidRPr="00665FF4">
              <w:rPr>
                <w:sz w:val="20"/>
              </w:rPr>
              <w:t>)</w:t>
            </w:r>
          </w:p>
        </w:tc>
        <w:tc>
          <w:tcPr>
            <w:tcW w:w="1559" w:type="dxa"/>
          </w:tcPr>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665FF4" w:rsidRDefault="00593818" w:rsidP="00593818">
            <w:pPr>
              <w:pStyle w:val="a4"/>
              <w:ind w:left="0"/>
              <w:rPr>
                <w:rFonts w:ascii="Times New Roman" w:hAnsi="Times New Roman" w:cs="Times New Roman"/>
                <w:sz w:val="20"/>
                <w:szCs w:val="20"/>
              </w:rPr>
            </w:pPr>
          </w:p>
        </w:tc>
      </w:tr>
      <w:tr w:rsidR="00593818" w:rsidRPr="00665FF4" w:rsidTr="00593818">
        <w:tc>
          <w:tcPr>
            <w:tcW w:w="2014" w:type="dxa"/>
          </w:tcPr>
          <w:p w:rsidR="00593818" w:rsidRPr="00665FF4" w:rsidRDefault="00593818" w:rsidP="00593818">
            <w:pPr>
              <w:pStyle w:val="a7"/>
              <w:widowControl w:val="0"/>
              <w:spacing w:line="240" w:lineRule="auto"/>
              <w:ind w:firstLine="0"/>
              <w:rPr>
                <w:sz w:val="20"/>
              </w:rPr>
            </w:pPr>
          </w:p>
        </w:tc>
        <w:tc>
          <w:tcPr>
            <w:tcW w:w="2522" w:type="dxa"/>
          </w:tcPr>
          <w:p w:rsidR="00593818" w:rsidRPr="00665FF4" w:rsidRDefault="00593818" w:rsidP="00593818">
            <w:pPr>
              <w:widowControl w:val="0"/>
              <w:rPr>
                <w:rFonts w:ascii="Times New Roman" w:hAnsi="Times New Roman" w:cs="Times New Roman"/>
                <w:b/>
                <w:i/>
                <w:sz w:val="20"/>
                <w:szCs w:val="20"/>
              </w:rPr>
            </w:pPr>
            <w:r w:rsidRPr="00665FF4">
              <w:rPr>
                <w:rFonts w:ascii="Times New Roman" w:hAnsi="Times New Roman" w:cs="Times New Roman"/>
                <w:b/>
                <w:i/>
                <w:sz w:val="20"/>
                <w:szCs w:val="20"/>
              </w:rPr>
              <w:t>Владеть:</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665FF4">
              <w:rPr>
                <w:rFonts w:ascii="Times New Roman" w:hAnsi="Times New Roman" w:cs="Times New Roman"/>
                <w:sz w:val="20"/>
                <w:szCs w:val="20"/>
                <w:vertAlign w:val="subscript"/>
              </w:rPr>
              <w:t>1</w:t>
            </w:r>
            <w:proofErr w:type="gramEnd"/>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навыками изучения текстов литературного, информативного и общенаучного характера (В</w:t>
            </w:r>
            <w:proofErr w:type="gramStart"/>
            <w:r w:rsidRPr="00665FF4">
              <w:rPr>
                <w:rFonts w:ascii="Times New Roman" w:hAnsi="Times New Roman" w:cs="Times New Roman"/>
                <w:sz w:val="20"/>
                <w:szCs w:val="20"/>
                <w:vertAlign w:val="subscript"/>
              </w:rPr>
              <w:t>2</w:t>
            </w:r>
            <w:proofErr w:type="gramEnd"/>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приемами и методами перевода текста по специальности</w:t>
            </w:r>
            <w:r w:rsidRPr="00665FF4">
              <w:rPr>
                <w:rFonts w:ascii="Times New Roman" w:hAnsi="Times New Roman" w:cs="Times New Roman"/>
                <w:b/>
                <w:sz w:val="20"/>
                <w:szCs w:val="20"/>
              </w:rPr>
              <w:t xml:space="preserve"> </w:t>
            </w:r>
            <w:r w:rsidRPr="00665FF4">
              <w:rPr>
                <w:rFonts w:ascii="Times New Roman" w:hAnsi="Times New Roman" w:cs="Times New Roman"/>
                <w:sz w:val="20"/>
                <w:szCs w:val="20"/>
              </w:rPr>
              <w:t>(В</w:t>
            </w:r>
            <w:r w:rsidRPr="00665FF4">
              <w:rPr>
                <w:rFonts w:ascii="Times New Roman" w:hAnsi="Times New Roman" w:cs="Times New Roman"/>
                <w:sz w:val="20"/>
                <w:szCs w:val="20"/>
                <w:vertAlign w:val="subscript"/>
              </w:rPr>
              <w:t>3</w:t>
            </w:r>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xml:space="preserve">- навыками составления различных видов </w:t>
            </w:r>
            <w:r w:rsidRPr="00665FF4">
              <w:rPr>
                <w:rFonts w:ascii="Times New Roman" w:hAnsi="Times New Roman" w:cs="Times New Roman"/>
                <w:sz w:val="20"/>
                <w:szCs w:val="20"/>
              </w:rPr>
              <w:lastRenderedPageBreak/>
              <w:t>письменных текстов, принципами реферирования, аннотирования и составления тезисов</w:t>
            </w:r>
            <w:r w:rsidRPr="00665FF4">
              <w:rPr>
                <w:rFonts w:ascii="Times New Roman" w:hAnsi="Times New Roman" w:cs="Times New Roman"/>
                <w:b/>
                <w:sz w:val="20"/>
                <w:szCs w:val="20"/>
              </w:rPr>
              <w:t xml:space="preserve"> </w:t>
            </w:r>
            <w:r w:rsidRPr="00665FF4">
              <w:rPr>
                <w:rFonts w:ascii="Times New Roman" w:hAnsi="Times New Roman" w:cs="Times New Roman"/>
                <w:sz w:val="20"/>
                <w:szCs w:val="20"/>
              </w:rPr>
              <w:t>(В</w:t>
            </w:r>
            <w:proofErr w:type="gramStart"/>
            <w:r w:rsidRPr="00665FF4">
              <w:rPr>
                <w:rFonts w:ascii="Times New Roman" w:hAnsi="Times New Roman" w:cs="Times New Roman"/>
                <w:sz w:val="20"/>
                <w:szCs w:val="20"/>
                <w:vertAlign w:val="subscript"/>
              </w:rPr>
              <w:t>4</w:t>
            </w:r>
            <w:proofErr w:type="gramEnd"/>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навыками вести беседы на иностранном языке на общекультурные и общенаучные темы</w:t>
            </w:r>
            <w:r w:rsidRPr="00665FF4">
              <w:rPr>
                <w:rFonts w:ascii="Times New Roman" w:hAnsi="Times New Roman" w:cs="Times New Roman"/>
                <w:b/>
                <w:sz w:val="20"/>
                <w:szCs w:val="20"/>
              </w:rPr>
              <w:t xml:space="preserve"> </w:t>
            </w:r>
            <w:r w:rsidRPr="00665FF4">
              <w:rPr>
                <w:rFonts w:ascii="Times New Roman" w:hAnsi="Times New Roman" w:cs="Times New Roman"/>
                <w:sz w:val="20"/>
                <w:szCs w:val="20"/>
              </w:rPr>
              <w:t>(В</w:t>
            </w:r>
            <w:r w:rsidRPr="00665FF4">
              <w:rPr>
                <w:rFonts w:ascii="Times New Roman" w:hAnsi="Times New Roman" w:cs="Times New Roman"/>
                <w:sz w:val="20"/>
                <w:szCs w:val="20"/>
                <w:vertAlign w:val="subscript"/>
              </w:rPr>
              <w:t>5</w:t>
            </w:r>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665FF4">
              <w:rPr>
                <w:rFonts w:ascii="Times New Roman" w:hAnsi="Times New Roman" w:cs="Times New Roman"/>
                <w:b/>
                <w:sz w:val="20"/>
                <w:szCs w:val="20"/>
              </w:rPr>
              <w:t xml:space="preserve"> </w:t>
            </w:r>
            <w:r w:rsidRPr="00665FF4">
              <w:rPr>
                <w:rFonts w:ascii="Times New Roman" w:hAnsi="Times New Roman" w:cs="Times New Roman"/>
                <w:sz w:val="20"/>
                <w:szCs w:val="20"/>
              </w:rPr>
              <w:t>(В</w:t>
            </w:r>
            <w:proofErr w:type="gramStart"/>
            <w:r w:rsidRPr="00665FF4">
              <w:rPr>
                <w:rFonts w:ascii="Times New Roman" w:hAnsi="Times New Roman" w:cs="Times New Roman"/>
                <w:sz w:val="20"/>
                <w:szCs w:val="20"/>
                <w:vertAlign w:val="subscript"/>
              </w:rPr>
              <w:t>6</w:t>
            </w:r>
            <w:proofErr w:type="gramEnd"/>
            <w:r w:rsidRPr="00665FF4">
              <w:rPr>
                <w:rFonts w:ascii="Times New Roman" w:hAnsi="Times New Roman" w:cs="Times New Roman"/>
                <w:sz w:val="20"/>
                <w:szCs w:val="20"/>
              </w:rPr>
              <w:t>);</w:t>
            </w:r>
          </w:p>
          <w:p w:rsidR="00593818" w:rsidRPr="00665FF4" w:rsidRDefault="00593818" w:rsidP="00593818">
            <w:pPr>
              <w:widowControl w:val="0"/>
              <w:rPr>
                <w:rFonts w:ascii="Times New Roman" w:hAnsi="Times New Roman" w:cs="Times New Roman"/>
                <w:sz w:val="20"/>
                <w:szCs w:val="20"/>
              </w:rPr>
            </w:pPr>
            <w:r w:rsidRPr="00665FF4">
              <w:rPr>
                <w:rFonts w:ascii="Times New Roman" w:hAnsi="Times New Roman" w:cs="Times New Roman"/>
                <w:b/>
                <w:sz w:val="20"/>
                <w:szCs w:val="20"/>
              </w:rPr>
              <w:t>-</w:t>
            </w:r>
            <w:r w:rsidRPr="00665FF4">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665FF4">
              <w:rPr>
                <w:rFonts w:ascii="Times New Roman" w:hAnsi="Times New Roman" w:cs="Times New Roman"/>
                <w:sz w:val="20"/>
                <w:szCs w:val="20"/>
                <w:vertAlign w:val="subscript"/>
              </w:rPr>
              <w:t>7</w:t>
            </w:r>
            <w:proofErr w:type="gramEnd"/>
            <w:r w:rsidRPr="00665FF4">
              <w:rPr>
                <w:rFonts w:ascii="Times New Roman" w:hAnsi="Times New Roman" w:cs="Times New Roman"/>
                <w:sz w:val="20"/>
                <w:szCs w:val="20"/>
              </w:rPr>
              <w:t>)</w:t>
            </w:r>
          </w:p>
        </w:tc>
        <w:tc>
          <w:tcPr>
            <w:tcW w:w="1559" w:type="dxa"/>
          </w:tcPr>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665FF4"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665FF4" w:rsidRDefault="00593818" w:rsidP="00593818">
            <w:pPr>
              <w:pStyle w:val="a4"/>
              <w:ind w:left="0"/>
              <w:rPr>
                <w:rFonts w:ascii="Times New Roman" w:hAnsi="Times New Roman" w:cs="Times New Roman"/>
                <w:sz w:val="20"/>
                <w:szCs w:val="20"/>
              </w:rPr>
            </w:pPr>
          </w:p>
        </w:tc>
      </w:tr>
    </w:tbl>
    <w:p w:rsidR="00593818" w:rsidRPr="00665FF4" w:rsidRDefault="00593818" w:rsidP="00593818">
      <w:pPr>
        <w:pStyle w:val="a4"/>
        <w:spacing w:after="0" w:line="240" w:lineRule="auto"/>
        <w:ind w:left="1713"/>
        <w:rPr>
          <w:rFonts w:ascii="Times New Roman" w:hAnsi="Times New Roman" w:cs="Times New Roman"/>
          <w:b/>
          <w:sz w:val="20"/>
          <w:szCs w:val="20"/>
        </w:rPr>
      </w:pPr>
    </w:p>
    <w:p w:rsidR="00593818" w:rsidRPr="00665FF4" w:rsidRDefault="00593818" w:rsidP="00593818">
      <w:pPr>
        <w:pStyle w:val="a4"/>
        <w:spacing w:after="0" w:line="240" w:lineRule="auto"/>
        <w:ind w:left="1713"/>
        <w:rPr>
          <w:rFonts w:ascii="Times New Roman" w:hAnsi="Times New Roman" w:cs="Times New Roman"/>
          <w:b/>
          <w:sz w:val="20"/>
          <w:szCs w:val="20"/>
        </w:rPr>
      </w:pPr>
    </w:p>
    <w:p w:rsidR="00593818" w:rsidRPr="00665FF4" w:rsidRDefault="00593818" w:rsidP="00593818">
      <w:pPr>
        <w:spacing w:after="0" w:line="240" w:lineRule="auto"/>
        <w:ind w:left="993"/>
        <w:rPr>
          <w:rFonts w:ascii="Times New Roman" w:hAnsi="Times New Roman" w:cs="Times New Roman"/>
          <w:b/>
          <w:sz w:val="24"/>
          <w:szCs w:val="24"/>
        </w:rPr>
      </w:pPr>
    </w:p>
    <w:p w:rsidR="00593818" w:rsidRPr="00665FF4" w:rsidRDefault="00593818" w:rsidP="00593818">
      <w:pPr>
        <w:spacing w:after="0" w:line="240" w:lineRule="auto"/>
        <w:ind w:left="993"/>
        <w:rPr>
          <w:rFonts w:ascii="Times New Roman" w:hAnsi="Times New Roman" w:cs="Times New Roman"/>
          <w:b/>
          <w:sz w:val="24"/>
          <w:szCs w:val="24"/>
        </w:rPr>
      </w:pPr>
      <w:r w:rsidRPr="00665FF4">
        <w:rPr>
          <w:rFonts w:ascii="Times New Roman" w:hAnsi="Times New Roman" w:cs="Times New Roman"/>
          <w:b/>
          <w:sz w:val="24"/>
          <w:szCs w:val="24"/>
        </w:rPr>
        <w:t>2.2.Основное содержание промежуточно</w:t>
      </w:r>
      <w:proofErr w:type="gramStart"/>
      <w:r w:rsidRPr="00665FF4">
        <w:rPr>
          <w:rFonts w:ascii="Times New Roman" w:hAnsi="Times New Roman" w:cs="Times New Roman"/>
          <w:b/>
          <w:sz w:val="24"/>
          <w:szCs w:val="24"/>
        </w:rPr>
        <w:t>й(</w:t>
      </w:r>
      <w:proofErr w:type="spellStart"/>
      <w:proofErr w:type="gramEnd"/>
      <w:r w:rsidRPr="00665FF4">
        <w:rPr>
          <w:rFonts w:ascii="Times New Roman" w:hAnsi="Times New Roman" w:cs="Times New Roman"/>
          <w:b/>
          <w:sz w:val="24"/>
          <w:szCs w:val="24"/>
        </w:rPr>
        <w:t>ых</w:t>
      </w:r>
      <w:proofErr w:type="spellEnd"/>
      <w:r w:rsidRPr="00665FF4">
        <w:rPr>
          <w:rFonts w:ascii="Times New Roman" w:hAnsi="Times New Roman" w:cs="Times New Roman"/>
          <w:b/>
          <w:sz w:val="24"/>
          <w:szCs w:val="24"/>
        </w:rPr>
        <w:t>) аттестации(</w:t>
      </w:r>
      <w:proofErr w:type="spellStart"/>
      <w:r w:rsidRPr="00665FF4">
        <w:rPr>
          <w:rFonts w:ascii="Times New Roman" w:hAnsi="Times New Roman" w:cs="Times New Roman"/>
          <w:b/>
          <w:sz w:val="24"/>
          <w:szCs w:val="24"/>
        </w:rPr>
        <w:t>ий</w:t>
      </w:r>
      <w:proofErr w:type="spellEnd"/>
      <w:r w:rsidRPr="00665FF4">
        <w:rPr>
          <w:rFonts w:ascii="Times New Roman" w:hAnsi="Times New Roman" w:cs="Times New Roman"/>
          <w:b/>
          <w:sz w:val="24"/>
          <w:szCs w:val="24"/>
        </w:rPr>
        <w:t>) студентов</w:t>
      </w:r>
    </w:p>
    <w:p w:rsidR="00593818" w:rsidRPr="00665FF4" w:rsidRDefault="00593818" w:rsidP="00593818">
      <w:pPr>
        <w:pStyle w:val="a4"/>
        <w:spacing w:after="0" w:line="240" w:lineRule="auto"/>
        <w:ind w:left="0"/>
        <w:jc w:val="center"/>
        <w:rPr>
          <w:rFonts w:ascii="Times New Roman" w:hAnsi="Times New Roman" w:cs="Times New Roman"/>
          <w:sz w:val="24"/>
          <w:szCs w:val="24"/>
        </w:rPr>
      </w:pPr>
    </w:p>
    <w:tbl>
      <w:tblPr>
        <w:tblStyle w:val="a3"/>
        <w:tblW w:w="0" w:type="auto"/>
        <w:tblInd w:w="250" w:type="dxa"/>
        <w:tblLook w:val="04A0"/>
      </w:tblPr>
      <w:tblGrid>
        <w:gridCol w:w="1609"/>
        <w:gridCol w:w="2668"/>
        <w:gridCol w:w="2150"/>
        <w:gridCol w:w="2150"/>
        <w:gridCol w:w="2150"/>
      </w:tblGrid>
      <w:tr w:rsidR="00593818" w:rsidRPr="00665FF4" w:rsidTr="00593818">
        <w:tc>
          <w:tcPr>
            <w:tcW w:w="1609" w:type="dxa"/>
            <w:vMerge w:val="restart"/>
            <w:vAlign w:val="center"/>
          </w:tcPr>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Коды</w:t>
            </w:r>
          </w:p>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Компетенций</w:t>
            </w:r>
          </w:p>
        </w:tc>
        <w:tc>
          <w:tcPr>
            <w:tcW w:w="2668" w:type="dxa"/>
            <w:vMerge w:val="restart"/>
            <w:vAlign w:val="center"/>
          </w:tcPr>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Совокупность ожидаемых результатов образования студентов в форме компетенций по завершении модуля/</w:t>
            </w:r>
          </w:p>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освоения дисциплины</w:t>
            </w:r>
          </w:p>
        </w:tc>
        <w:tc>
          <w:tcPr>
            <w:tcW w:w="6450" w:type="dxa"/>
            <w:gridSpan w:val="3"/>
            <w:vAlign w:val="center"/>
          </w:tcPr>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 xml:space="preserve">Содержание оценочных заданий для выявления </w:t>
            </w:r>
            <w:proofErr w:type="spellStart"/>
            <w:r w:rsidRPr="00665FF4">
              <w:rPr>
                <w:rFonts w:ascii="Times New Roman" w:hAnsi="Times New Roman" w:cs="Times New Roman"/>
                <w:sz w:val="20"/>
                <w:szCs w:val="20"/>
              </w:rPr>
              <w:t>сформированности</w:t>
            </w:r>
            <w:proofErr w:type="spellEnd"/>
            <w:r w:rsidRPr="00665FF4">
              <w:rPr>
                <w:rFonts w:ascii="Times New Roman" w:hAnsi="Times New Roman" w:cs="Times New Roman"/>
                <w:sz w:val="20"/>
                <w:szCs w:val="20"/>
              </w:rPr>
              <w:t xml:space="preserve"> компетенций у студентов по завершении модуля/освоения дисциплины</w:t>
            </w:r>
          </w:p>
        </w:tc>
      </w:tr>
      <w:tr w:rsidR="00593818" w:rsidRPr="00665FF4" w:rsidTr="00593818">
        <w:tc>
          <w:tcPr>
            <w:tcW w:w="1609" w:type="dxa"/>
            <w:vMerge/>
            <w:vAlign w:val="center"/>
          </w:tcPr>
          <w:p w:rsidR="00593818" w:rsidRPr="00665FF4" w:rsidRDefault="00593818" w:rsidP="00593818">
            <w:pPr>
              <w:pStyle w:val="a4"/>
              <w:ind w:left="0"/>
              <w:jc w:val="center"/>
              <w:rPr>
                <w:rFonts w:ascii="Times New Roman" w:hAnsi="Times New Roman" w:cs="Times New Roman"/>
                <w:b/>
                <w:sz w:val="20"/>
                <w:szCs w:val="20"/>
              </w:rPr>
            </w:pPr>
          </w:p>
        </w:tc>
        <w:tc>
          <w:tcPr>
            <w:tcW w:w="2668" w:type="dxa"/>
            <w:vMerge/>
            <w:vAlign w:val="center"/>
          </w:tcPr>
          <w:p w:rsidR="00593818" w:rsidRPr="00665FF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Базовый уровень</w:t>
            </w:r>
          </w:p>
        </w:tc>
        <w:tc>
          <w:tcPr>
            <w:tcW w:w="2150" w:type="dxa"/>
            <w:vAlign w:val="center"/>
          </w:tcPr>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Продвинутый уровень</w:t>
            </w:r>
          </w:p>
        </w:tc>
        <w:tc>
          <w:tcPr>
            <w:tcW w:w="2150" w:type="dxa"/>
            <w:vAlign w:val="center"/>
          </w:tcPr>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Высокий уровень</w:t>
            </w:r>
          </w:p>
        </w:tc>
      </w:tr>
      <w:tr w:rsidR="00593818" w:rsidRPr="00665FF4" w:rsidTr="00593818">
        <w:tc>
          <w:tcPr>
            <w:tcW w:w="1609" w:type="dxa"/>
            <w:vAlign w:val="center"/>
          </w:tcPr>
          <w:p w:rsidR="00593818" w:rsidRPr="00665FF4" w:rsidRDefault="00593818" w:rsidP="00593818">
            <w:pPr>
              <w:pStyle w:val="a4"/>
              <w:ind w:left="0"/>
              <w:jc w:val="center"/>
              <w:rPr>
                <w:rFonts w:ascii="Times New Roman" w:hAnsi="Times New Roman" w:cs="Times New Roman"/>
                <w:b/>
                <w:sz w:val="20"/>
                <w:szCs w:val="20"/>
              </w:rPr>
            </w:pPr>
            <w:r w:rsidRPr="00665FF4">
              <w:rPr>
                <w:rFonts w:ascii="Times New Roman" w:hAnsi="Times New Roman" w:cs="Times New Roman"/>
                <w:b/>
                <w:sz w:val="20"/>
                <w:szCs w:val="20"/>
              </w:rPr>
              <w:t>ОК</w:t>
            </w:r>
          </w:p>
        </w:tc>
        <w:tc>
          <w:tcPr>
            <w:tcW w:w="2668" w:type="dxa"/>
            <w:vAlign w:val="center"/>
          </w:tcPr>
          <w:p w:rsidR="00593818" w:rsidRPr="00665FF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665FF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665FF4"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665FF4" w:rsidRDefault="00593818" w:rsidP="00593818">
            <w:pPr>
              <w:pStyle w:val="a4"/>
              <w:ind w:left="0"/>
              <w:jc w:val="center"/>
              <w:rPr>
                <w:rFonts w:ascii="Times New Roman" w:hAnsi="Times New Roman" w:cs="Times New Roman"/>
                <w:b/>
                <w:sz w:val="20"/>
                <w:szCs w:val="20"/>
              </w:rPr>
            </w:pPr>
          </w:p>
        </w:tc>
      </w:tr>
      <w:tr w:rsidR="00593818" w:rsidRPr="00665FF4" w:rsidTr="00593818">
        <w:tc>
          <w:tcPr>
            <w:tcW w:w="1609" w:type="dxa"/>
            <w:vAlign w:val="center"/>
          </w:tcPr>
          <w:p w:rsidR="00593818" w:rsidRPr="00665FF4" w:rsidRDefault="00593818" w:rsidP="00593818">
            <w:pPr>
              <w:pStyle w:val="a4"/>
              <w:ind w:left="0"/>
              <w:rPr>
                <w:rFonts w:ascii="Times New Roman" w:hAnsi="Times New Roman" w:cs="Times New Roman"/>
                <w:iCs/>
                <w:smallCaps/>
                <w:sz w:val="20"/>
                <w:szCs w:val="20"/>
              </w:rPr>
            </w:pPr>
            <w:r w:rsidRPr="00665FF4">
              <w:rPr>
                <w:rFonts w:ascii="Times New Roman" w:hAnsi="Times New Roman" w:cs="Times New Roman"/>
                <w:iCs/>
                <w:smallCaps/>
                <w:sz w:val="20"/>
                <w:szCs w:val="20"/>
              </w:rPr>
              <w:t>ОК-5</w:t>
            </w:r>
          </w:p>
          <w:p w:rsidR="00593818" w:rsidRPr="00665FF4" w:rsidRDefault="00593818" w:rsidP="00705B99">
            <w:pPr>
              <w:pStyle w:val="a4"/>
              <w:ind w:left="0"/>
              <w:rPr>
                <w:rFonts w:ascii="Times New Roman" w:hAnsi="Times New Roman" w:cs="Times New Roman"/>
                <w:sz w:val="20"/>
                <w:szCs w:val="20"/>
              </w:rPr>
            </w:pPr>
          </w:p>
        </w:tc>
        <w:tc>
          <w:tcPr>
            <w:tcW w:w="2668" w:type="dxa"/>
            <w:vAlign w:val="center"/>
          </w:tcPr>
          <w:p w:rsidR="00593818" w:rsidRPr="00665FF4" w:rsidRDefault="00593818" w:rsidP="00593818">
            <w:pPr>
              <w:jc w:val="both"/>
              <w:rPr>
                <w:rFonts w:ascii="Times New Roman" w:hAnsi="Times New Roman" w:cs="Times New Roman"/>
                <w:sz w:val="20"/>
                <w:szCs w:val="20"/>
              </w:rPr>
            </w:pPr>
            <w:r w:rsidRPr="00665FF4">
              <w:rPr>
                <w:rFonts w:ascii="Times New Roman" w:hAnsi="Times New Roman" w:cs="Times New Roman"/>
                <w:sz w:val="20"/>
                <w:szCs w:val="20"/>
              </w:rPr>
              <w:t>умение оптимально использовать средства языка при устном и письменном общении в типичных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593818" w:rsidRPr="00665FF4" w:rsidRDefault="00593818" w:rsidP="00593818">
            <w:pPr>
              <w:pStyle w:val="a4"/>
              <w:ind w:left="0"/>
              <w:jc w:val="center"/>
              <w:rPr>
                <w:rFonts w:ascii="Times New Roman" w:hAnsi="Times New Roman" w:cs="Times New Roman"/>
                <w:sz w:val="20"/>
                <w:szCs w:val="20"/>
              </w:rPr>
            </w:pPr>
          </w:p>
        </w:tc>
        <w:tc>
          <w:tcPr>
            <w:tcW w:w="2150" w:type="dxa"/>
            <w:vAlign w:val="center"/>
          </w:tcPr>
          <w:p w:rsidR="00593818" w:rsidRPr="00665FF4" w:rsidRDefault="00593818" w:rsidP="00593818">
            <w:pPr>
              <w:pStyle w:val="a4"/>
              <w:ind w:left="0"/>
              <w:jc w:val="both"/>
              <w:rPr>
                <w:rFonts w:ascii="Times New Roman" w:hAnsi="Times New Roman" w:cs="Times New Roman"/>
                <w:sz w:val="20"/>
                <w:szCs w:val="20"/>
              </w:rPr>
            </w:pPr>
            <w:r w:rsidRPr="00665FF4">
              <w:rPr>
                <w:rFonts w:ascii="Times New Roman" w:hAnsi="Times New Roman" w:cs="Times New Roman"/>
                <w:sz w:val="20"/>
                <w:szCs w:val="20"/>
              </w:rPr>
              <w:t>Зачет, экзамен</w:t>
            </w:r>
          </w:p>
          <w:p w:rsidR="00593818" w:rsidRPr="00665FF4" w:rsidRDefault="00593818" w:rsidP="00593818">
            <w:pPr>
              <w:pStyle w:val="a4"/>
              <w:ind w:left="0"/>
              <w:jc w:val="both"/>
              <w:rPr>
                <w:rFonts w:ascii="Times New Roman" w:hAnsi="Times New Roman" w:cs="Times New Roman"/>
                <w:sz w:val="20"/>
                <w:szCs w:val="20"/>
              </w:rPr>
            </w:pPr>
            <w:r w:rsidRPr="00665FF4">
              <w:rPr>
                <w:rFonts w:ascii="Times New Roman" w:hAnsi="Times New Roman" w:cs="Times New Roman"/>
                <w:sz w:val="20"/>
                <w:szCs w:val="20"/>
              </w:rPr>
              <w:t>(устная форма)</w:t>
            </w:r>
          </w:p>
          <w:p w:rsidR="00593818" w:rsidRPr="00665FF4" w:rsidRDefault="00593818" w:rsidP="00593818">
            <w:pPr>
              <w:pStyle w:val="a4"/>
              <w:ind w:left="0"/>
              <w:rPr>
                <w:rFonts w:ascii="Times New Roman" w:hAnsi="Times New Roman" w:cs="Times New Roman"/>
                <w:sz w:val="20"/>
                <w:szCs w:val="20"/>
              </w:rPr>
            </w:pPr>
            <w:r w:rsidRPr="00665FF4">
              <w:rPr>
                <w:rFonts w:ascii="Times New Roman" w:hAnsi="Times New Roman" w:cs="Times New Roman"/>
                <w:sz w:val="20"/>
                <w:szCs w:val="20"/>
              </w:rPr>
              <w:t xml:space="preserve">Индивидуальное задание </w:t>
            </w:r>
          </w:p>
        </w:tc>
        <w:tc>
          <w:tcPr>
            <w:tcW w:w="2150" w:type="dxa"/>
            <w:vAlign w:val="center"/>
          </w:tcPr>
          <w:p w:rsidR="00593818" w:rsidRPr="00665FF4" w:rsidRDefault="00593818" w:rsidP="00593818">
            <w:pPr>
              <w:pStyle w:val="a4"/>
              <w:ind w:left="0"/>
              <w:jc w:val="both"/>
              <w:rPr>
                <w:rFonts w:ascii="Times New Roman" w:hAnsi="Times New Roman" w:cs="Times New Roman"/>
                <w:sz w:val="20"/>
                <w:szCs w:val="20"/>
              </w:rPr>
            </w:pPr>
            <w:r w:rsidRPr="00665FF4">
              <w:rPr>
                <w:rFonts w:ascii="Times New Roman" w:hAnsi="Times New Roman" w:cs="Times New Roman"/>
                <w:sz w:val="20"/>
                <w:szCs w:val="20"/>
              </w:rPr>
              <w:t>Зачет, экзамен</w:t>
            </w:r>
          </w:p>
          <w:p w:rsidR="00593818" w:rsidRPr="00665FF4" w:rsidRDefault="00593818" w:rsidP="00593818">
            <w:pPr>
              <w:pStyle w:val="a4"/>
              <w:ind w:left="0"/>
              <w:jc w:val="both"/>
              <w:rPr>
                <w:rFonts w:ascii="Times New Roman" w:hAnsi="Times New Roman" w:cs="Times New Roman"/>
                <w:sz w:val="20"/>
                <w:szCs w:val="20"/>
              </w:rPr>
            </w:pPr>
            <w:r w:rsidRPr="00665FF4">
              <w:rPr>
                <w:rFonts w:ascii="Times New Roman" w:hAnsi="Times New Roman" w:cs="Times New Roman"/>
                <w:sz w:val="20"/>
                <w:szCs w:val="20"/>
              </w:rPr>
              <w:t>(устная форма)</w:t>
            </w:r>
          </w:p>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 xml:space="preserve">Индивидуальное задание </w:t>
            </w:r>
          </w:p>
        </w:tc>
        <w:tc>
          <w:tcPr>
            <w:tcW w:w="2150" w:type="dxa"/>
            <w:vAlign w:val="center"/>
          </w:tcPr>
          <w:p w:rsidR="00593818" w:rsidRPr="00665FF4" w:rsidRDefault="00593818" w:rsidP="00593818">
            <w:pPr>
              <w:pStyle w:val="a4"/>
              <w:ind w:left="0"/>
              <w:jc w:val="both"/>
              <w:rPr>
                <w:rFonts w:ascii="Times New Roman" w:hAnsi="Times New Roman" w:cs="Times New Roman"/>
                <w:sz w:val="20"/>
                <w:szCs w:val="20"/>
              </w:rPr>
            </w:pPr>
            <w:r w:rsidRPr="00665FF4">
              <w:rPr>
                <w:rFonts w:ascii="Times New Roman" w:hAnsi="Times New Roman" w:cs="Times New Roman"/>
                <w:sz w:val="20"/>
                <w:szCs w:val="20"/>
              </w:rPr>
              <w:t>Зачет, экзамен</w:t>
            </w:r>
          </w:p>
          <w:p w:rsidR="00593818" w:rsidRPr="00665FF4" w:rsidRDefault="00593818" w:rsidP="00593818">
            <w:pPr>
              <w:pStyle w:val="a4"/>
              <w:ind w:left="0"/>
              <w:jc w:val="both"/>
              <w:rPr>
                <w:rFonts w:ascii="Times New Roman" w:hAnsi="Times New Roman" w:cs="Times New Roman"/>
                <w:sz w:val="20"/>
                <w:szCs w:val="20"/>
              </w:rPr>
            </w:pPr>
            <w:r w:rsidRPr="00665FF4">
              <w:rPr>
                <w:rFonts w:ascii="Times New Roman" w:hAnsi="Times New Roman" w:cs="Times New Roman"/>
                <w:sz w:val="20"/>
                <w:szCs w:val="20"/>
              </w:rPr>
              <w:t>(устная форма)</w:t>
            </w:r>
          </w:p>
          <w:p w:rsidR="00593818" w:rsidRPr="00665FF4" w:rsidRDefault="00593818" w:rsidP="00593818">
            <w:pPr>
              <w:pStyle w:val="a4"/>
              <w:ind w:left="0"/>
              <w:jc w:val="center"/>
              <w:rPr>
                <w:rFonts w:ascii="Times New Roman" w:hAnsi="Times New Roman" w:cs="Times New Roman"/>
                <w:sz w:val="20"/>
                <w:szCs w:val="20"/>
              </w:rPr>
            </w:pPr>
            <w:r w:rsidRPr="00665FF4">
              <w:rPr>
                <w:rFonts w:ascii="Times New Roman" w:hAnsi="Times New Roman" w:cs="Times New Roman"/>
                <w:sz w:val="20"/>
                <w:szCs w:val="20"/>
              </w:rPr>
              <w:t>Индивидуальное задание</w:t>
            </w:r>
          </w:p>
        </w:tc>
      </w:tr>
    </w:tbl>
    <w:p w:rsidR="00593818" w:rsidRPr="00665FF4" w:rsidRDefault="00593818" w:rsidP="00593818">
      <w:pPr>
        <w:spacing w:after="0" w:line="240" w:lineRule="auto"/>
        <w:rPr>
          <w:rFonts w:ascii="Times New Roman" w:hAnsi="Times New Roman" w:cs="Times New Roman"/>
          <w:b/>
          <w:sz w:val="24"/>
          <w:szCs w:val="24"/>
        </w:rPr>
      </w:pPr>
    </w:p>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b/>
          <w:sz w:val="24"/>
          <w:szCs w:val="24"/>
        </w:rPr>
        <w:t xml:space="preserve">                                </w:t>
      </w:r>
    </w:p>
    <w:p w:rsidR="00593818" w:rsidRPr="00665FF4" w:rsidRDefault="00593818" w:rsidP="00593818">
      <w:pPr>
        <w:pStyle w:val="a4"/>
        <w:spacing w:after="0" w:line="240" w:lineRule="auto"/>
        <w:ind w:left="567" w:firstLine="502"/>
        <w:jc w:val="both"/>
        <w:rPr>
          <w:rFonts w:ascii="Times New Roman" w:hAnsi="Times New Roman" w:cs="Times New Roman"/>
          <w:b/>
          <w:sz w:val="24"/>
          <w:szCs w:val="24"/>
        </w:rPr>
      </w:pPr>
      <w:r w:rsidRPr="00665FF4">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665FF4">
        <w:rPr>
          <w:rFonts w:ascii="Times New Roman" w:hAnsi="Times New Roman" w:cs="Times New Roman"/>
          <w:b/>
          <w:sz w:val="24"/>
          <w:szCs w:val="24"/>
        </w:rPr>
        <w:t>Входной контроль</w:t>
      </w:r>
      <w:r w:rsidRPr="00665FF4">
        <w:rPr>
          <w:rFonts w:ascii="Times New Roman" w:hAnsi="Times New Roman" w:cs="Times New Roman"/>
          <w:sz w:val="24"/>
          <w:szCs w:val="24"/>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593818" w:rsidRPr="00665FF4" w:rsidRDefault="00593818" w:rsidP="00593818">
      <w:pPr>
        <w:pStyle w:val="a4"/>
        <w:tabs>
          <w:tab w:val="left" w:pos="708"/>
          <w:tab w:val="right" w:leader="underscore" w:pos="9639"/>
        </w:tabs>
        <w:spacing w:before="120" w:line="360" w:lineRule="auto"/>
        <w:ind w:left="0"/>
        <w:jc w:val="both"/>
        <w:rPr>
          <w:rFonts w:ascii="Times New Roman" w:hAnsi="Times New Roman" w:cs="Times New Roman"/>
          <w:i/>
          <w:sz w:val="24"/>
          <w:szCs w:val="24"/>
        </w:rPr>
      </w:pPr>
      <w:r w:rsidRPr="00665FF4">
        <w:rPr>
          <w:rFonts w:ascii="Times New Roman" w:hAnsi="Times New Roman" w:cs="Times New Roman"/>
          <w:i/>
          <w:sz w:val="24"/>
          <w:szCs w:val="24"/>
        </w:rPr>
        <w:t xml:space="preserve">1.Контрольная письменная работа  </w:t>
      </w:r>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665FF4">
        <w:rPr>
          <w:rFonts w:ascii="Times New Roman" w:hAnsi="Times New Roman" w:cs="Times New Roman"/>
          <w:i/>
          <w:sz w:val="24"/>
          <w:szCs w:val="24"/>
        </w:rPr>
        <w:t>2. Устная беседа с преподавателем по актуальной тематике</w:t>
      </w:r>
    </w:p>
    <w:p w:rsidR="00593818" w:rsidRPr="00665FF4" w:rsidRDefault="00593818" w:rsidP="00593818">
      <w:pPr>
        <w:tabs>
          <w:tab w:val="left" w:pos="708"/>
          <w:tab w:val="right" w:leader="underscore" w:pos="9639"/>
        </w:tabs>
        <w:spacing w:before="120" w:line="360" w:lineRule="auto"/>
        <w:ind w:firstLine="284"/>
        <w:contextualSpacing/>
        <w:jc w:val="both"/>
        <w:rPr>
          <w:rFonts w:ascii="Times New Roman" w:hAnsi="Times New Roman" w:cs="Times New Roman"/>
          <w:b/>
          <w:sz w:val="24"/>
          <w:szCs w:val="24"/>
        </w:rPr>
      </w:pPr>
      <w:r w:rsidRPr="00665FF4">
        <w:rPr>
          <w:rFonts w:ascii="Times New Roman" w:hAnsi="Times New Roman" w:cs="Times New Roman"/>
          <w:b/>
          <w:sz w:val="24"/>
          <w:szCs w:val="24"/>
        </w:rPr>
        <w:t>Текущий и промежуточный контроль</w:t>
      </w:r>
      <w:r w:rsidRPr="00665FF4">
        <w:rPr>
          <w:rFonts w:ascii="Times New Roman" w:hAnsi="Times New Roman" w:cs="Times New Roman"/>
          <w:sz w:val="24"/>
          <w:szCs w:val="24"/>
        </w:rPr>
        <w:t xml:space="preserve"> осуществляется в виде устного опроса и тестирования.</w:t>
      </w:r>
      <w:r w:rsidRPr="00665FF4">
        <w:rPr>
          <w:rFonts w:ascii="Times New Roman" w:hAnsi="Times New Roman" w:cs="Times New Roman"/>
          <w:b/>
          <w:sz w:val="24"/>
          <w:szCs w:val="24"/>
        </w:rPr>
        <w:t xml:space="preserve"> </w:t>
      </w:r>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665FF4">
        <w:rPr>
          <w:rFonts w:ascii="Times New Roman" w:hAnsi="Times New Roman" w:cs="Times New Roman"/>
          <w:i/>
          <w:sz w:val="24"/>
          <w:szCs w:val="24"/>
        </w:rPr>
        <w:lastRenderedPageBreak/>
        <w:t xml:space="preserve">  Устный опрос: чтение, перевод и реферирование. </w:t>
      </w:r>
      <w:r w:rsidRPr="00665FF4">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665FF4">
        <w:rPr>
          <w:rFonts w:ascii="Times New Roman" w:hAnsi="Times New Roman" w:cs="Times New Roman"/>
          <w:i/>
          <w:sz w:val="24"/>
          <w:szCs w:val="24"/>
        </w:rPr>
        <w:t xml:space="preserve">  Тестирование</w:t>
      </w:r>
      <w:r w:rsidRPr="00665FF4">
        <w:rPr>
          <w:rFonts w:ascii="Times New Roman" w:hAnsi="Times New Roman" w:cs="Times New Roman"/>
          <w:sz w:val="24"/>
          <w:szCs w:val="24"/>
        </w:rPr>
        <w:t xml:space="preserve"> проводится по результатам изучения каждого модуля – один раз в месяц.</w:t>
      </w:r>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proofErr w:type="gramStart"/>
      <w:r w:rsidRPr="00665FF4">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665FF4">
        <w:rPr>
          <w:rFonts w:ascii="Times New Roman" w:hAnsi="Times New Roman" w:cs="Times New Roman"/>
          <w:sz w:val="24"/>
          <w:szCs w:val="24"/>
        </w:rPr>
        <w:t>комлект</w:t>
      </w:r>
      <w:proofErr w:type="spellEnd"/>
      <w:r w:rsidRPr="00665FF4">
        <w:rPr>
          <w:rFonts w:ascii="Times New Roman" w:hAnsi="Times New Roman" w:cs="Times New Roman"/>
          <w:sz w:val="24"/>
          <w:szCs w:val="24"/>
        </w:rPr>
        <w:t xml:space="preserve"> тестов представлен в учебно-методическом пособии Л.В. </w:t>
      </w:r>
      <w:proofErr w:type="spellStart"/>
      <w:r w:rsidRPr="00665FF4">
        <w:rPr>
          <w:rFonts w:ascii="Times New Roman" w:hAnsi="Times New Roman" w:cs="Times New Roman"/>
          <w:sz w:val="24"/>
          <w:szCs w:val="24"/>
        </w:rPr>
        <w:t>Маминова</w:t>
      </w:r>
      <w:proofErr w:type="spellEnd"/>
      <w:r w:rsidRPr="00665FF4">
        <w:rPr>
          <w:rFonts w:ascii="Times New Roman" w:hAnsi="Times New Roman" w:cs="Times New Roman"/>
          <w:sz w:val="24"/>
          <w:szCs w:val="24"/>
        </w:rPr>
        <w:t xml:space="preserve">, А.Б. Максимова, М.Н. </w:t>
      </w:r>
      <w:proofErr w:type="spellStart"/>
      <w:r w:rsidRPr="00665FF4">
        <w:rPr>
          <w:rFonts w:ascii="Times New Roman" w:hAnsi="Times New Roman" w:cs="Times New Roman"/>
          <w:sz w:val="24"/>
          <w:szCs w:val="24"/>
        </w:rPr>
        <w:t>Закамулина</w:t>
      </w:r>
      <w:proofErr w:type="spellEnd"/>
      <w:r w:rsidRPr="00665FF4">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665FF4">
        <w:rPr>
          <w:rFonts w:ascii="Times New Roman" w:hAnsi="Times New Roman" w:cs="Times New Roman"/>
          <w:sz w:val="24"/>
          <w:szCs w:val="24"/>
        </w:rPr>
        <w:t>Каз</w:t>
      </w:r>
      <w:proofErr w:type="spellEnd"/>
      <w:r w:rsidRPr="00665FF4">
        <w:rPr>
          <w:rFonts w:ascii="Times New Roman" w:hAnsi="Times New Roman" w:cs="Times New Roman"/>
          <w:sz w:val="24"/>
          <w:szCs w:val="24"/>
        </w:rPr>
        <w:t xml:space="preserve">. </w:t>
      </w:r>
      <w:proofErr w:type="spellStart"/>
      <w:r w:rsidRPr="00665FF4">
        <w:rPr>
          <w:rFonts w:ascii="Times New Roman" w:hAnsi="Times New Roman" w:cs="Times New Roman"/>
          <w:sz w:val="24"/>
          <w:szCs w:val="24"/>
        </w:rPr>
        <w:t>гос</w:t>
      </w:r>
      <w:proofErr w:type="spellEnd"/>
      <w:r w:rsidRPr="00665FF4">
        <w:rPr>
          <w:rFonts w:ascii="Times New Roman" w:hAnsi="Times New Roman" w:cs="Times New Roman"/>
          <w:sz w:val="24"/>
          <w:szCs w:val="24"/>
        </w:rPr>
        <w:t xml:space="preserve"> </w:t>
      </w:r>
      <w:proofErr w:type="spellStart"/>
      <w:r w:rsidRPr="00665FF4">
        <w:rPr>
          <w:rFonts w:ascii="Times New Roman" w:hAnsi="Times New Roman" w:cs="Times New Roman"/>
          <w:sz w:val="24"/>
          <w:szCs w:val="24"/>
        </w:rPr>
        <w:t>энерг</w:t>
      </w:r>
      <w:proofErr w:type="spellEnd"/>
      <w:r w:rsidRPr="00665FF4">
        <w:rPr>
          <w:rFonts w:ascii="Times New Roman" w:hAnsi="Times New Roman" w:cs="Times New Roman"/>
          <w:sz w:val="24"/>
          <w:szCs w:val="24"/>
        </w:rPr>
        <w:t xml:space="preserve">. ун-т, 2014. – 84 </w:t>
      </w:r>
      <w:proofErr w:type="gramStart"/>
      <w:r w:rsidRPr="00665FF4">
        <w:rPr>
          <w:rFonts w:ascii="Times New Roman" w:hAnsi="Times New Roman" w:cs="Times New Roman"/>
          <w:sz w:val="24"/>
          <w:szCs w:val="24"/>
        </w:rPr>
        <w:t>с</w:t>
      </w:r>
      <w:proofErr w:type="gramEnd"/>
      <w:r w:rsidRPr="00665FF4">
        <w:rPr>
          <w:rFonts w:ascii="Times New Roman" w:hAnsi="Times New Roman" w:cs="Times New Roman"/>
          <w:sz w:val="24"/>
          <w:szCs w:val="24"/>
        </w:rPr>
        <w:t xml:space="preserve">. </w:t>
      </w:r>
    </w:p>
    <w:p w:rsidR="00593818" w:rsidRPr="00665FF4" w:rsidRDefault="00593818" w:rsidP="00593818">
      <w:pPr>
        <w:tabs>
          <w:tab w:val="left" w:pos="708"/>
          <w:tab w:val="right" w:leader="underscore" w:pos="9639"/>
        </w:tabs>
        <w:spacing w:before="120" w:line="360" w:lineRule="auto"/>
        <w:ind w:firstLine="284"/>
        <w:contextualSpacing/>
        <w:jc w:val="both"/>
        <w:rPr>
          <w:rFonts w:ascii="Times New Roman" w:hAnsi="Times New Roman" w:cs="Times New Roman"/>
          <w:sz w:val="24"/>
          <w:szCs w:val="24"/>
        </w:rPr>
      </w:pPr>
      <w:proofErr w:type="gramStart"/>
      <w:r w:rsidRPr="00665FF4">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593818" w:rsidRPr="00665FF4" w:rsidRDefault="00593818" w:rsidP="00593818">
      <w:pPr>
        <w:outlineLvl w:val="0"/>
        <w:rPr>
          <w:rFonts w:ascii="Times New Roman" w:hAnsi="Times New Roman" w:cs="Times New Roman"/>
          <w:b/>
          <w:sz w:val="24"/>
          <w:szCs w:val="24"/>
          <w:lang w:val="en-US"/>
        </w:rPr>
      </w:pPr>
      <w:r w:rsidRPr="00665FF4">
        <w:rPr>
          <w:rFonts w:ascii="Times New Roman" w:eastAsia="Times New Roman" w:hAnsi="Times New Roman" w:cs="Times New Roman"/>
          <w:b/>
          <w:sz w:val="24"/>
          <w:szCs w:val="24"/>
          <w:lang w:val="en-US"/>
        </w:rPr>
        <w:t>Test 1</w:t>
      </w:r>
    </w:p>
    <w:p w:rsidR="00593818" w:rsidRPr="00665FF4" w:rsidRDefault="00593818" w:rsidP="00593818">
      <w:pPr>
        <w:outlineLvl w:val="0"/>
        <w:rPr>
          <w:rFonts w:ascii="Times New Roman" w:hAnsi="Times New Roman" w:cs="Times New Roman"/>
          <w:b/>
          <w:sz w:val="24"/>
          <w:szCs w:val="24"/>
          <w:lang w:val="de-DE"/>
        </w:rPr>
      </w:pPr>
      <w:r w:rsidRPr="00665FF4">
        <w:rPr>
          <w:rFonts w:ascii="Times New Roman" w:hAnsi="Times New Roman" w:cs="Times New Roman"/>
          <w:sz w:val="24"/>
          <w:szCs w:val="24"/>
        </w:rPr>
        <w:t>Задание</w:t>
      </w:r>
      <w:r w:rsidRPr="00665FF4">
        <w:rPr>
          <w:rFonts w:ascii="Times New Roman" w:hAnsi="Times New Roman" w:cs="Times New Roman"/>
          <w:sz w:val="24"/>
          <w:szCs w:val="24"/>
          <w:lang w:val="de-DE"/>
        </w:rPr>
        <w:t xml:space="preserve"> 1.</w:t>
      </w:r>
      <w:r w:rsidRPr="00665FF4">
        <w:rPr>
          <w:rFonts w:ascii="Times New Roman" w:hAnsi="Times New Roman" w:cs="Times New Roman"/>
          <w:b/>
          <w:sz w:val="24"/>
          <w:szCs w:val="24"/>
          <w:lang w:val="de-DE"/>
        </w:rPr>
        <w:t xml:space="preserve"> </w:t>
      </w:r>
      <w:r w:rsidRPr="00665FF4">
        <w:rPr>
          <w:rFonts w:ascii="Times New Roman" w:eastAsia="Times New Roman" w:hAnsi="Times New Roman" w:cs="Times New Roman"/>
          <w:sz w:val="24"/>
          <w:szCs w:val="24"/>
          <w:lang w:val="de-DE"/>
        </w:rPr>
        <w:t>Welcher Satz ist ein Passivsatz?</w:t>
      </w:r>
    </w:p>
    <w:p w:rsidR="00593818" w:rsidRPr="00665FF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Der Koch wird den Teig rollen.</w:t>
      </w:r>
    </w:p>
    <w:p w:rsidR="00593818" w:rsidRPr="00665FF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Ich gehe in die Küche.</w:t>
      </w:r>
    </w:p>
    <w:p w:rsidR="00593818" w:rsidRPr="00665FF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Zuerst muss man die Zutaten vermischen.</w:t>
      </w:r>
    </w:p>
    <w:p w:rsidR="00593818" w:rsidRPr="00665FF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lang w:val="de-DE"/>
        </w:rPr>
        <w:t>  </w:t>
      </w:r>
      <w:proofErr w:type="spellStart"/>
      <w:r w:rsidRPr="00665FF4">
        <w:rPr>
          <w:rFonts w:ascii="Times New Roman" w:eastAsia="Times New Roman" w:hAnsi="Times New Roman" w:cs="Times New Roman"/>
          <w:sz w:val="24"/>
          <w:szCs w:val="24"/>
          <w:lang w:val="en-US"/>
        </w:rPr>
        <w:t>Der</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Teig</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wird</w:t>
      </w:r>
      <w:proofErr w:type="spellEnd"/>
      <w:r w:rsidRPr="00665FF4">
        <w:rPr>
          <w:rFonts w:ascii="Times New Roman" w:eastAsia="Times New Roman" w:hAnsi="Times New Roman" w:cs="Times New Roman"/>
          <w:sz w:val="24"/>
          <w:szCs w:val="24"/>
          <w:lang w:val="en-US"/>
        </w:rPr>
        <w:t xml:space="preserve"> g</w:t>
      </w:r>
      <w:proofErr w:type="spellStart"/>
      <w:r w:rsidRPr="00665FF4">
        <w:rPr>
          <w:rFonts w:ascii="Times New Roman" w:eastAsia="Times New Roman" w:hAnsi="Times New Roman" w:cs="Times New Roman"/>
          <w:sz w:val="24"/>
          <w:szCs w:val="24"/>
        </w:rPr>
        <w:t>erollt</w:t>
      </w:r>
      <w:proofErr w:type="spellEnd"/>
      <w:r w:rsidRPr="00665FF4">
        <w:rPr>
          <w:rFonts w:ascii="Times New Roman" w:eastAsia="Times New Roman" w:hAnsi="Times New Roman" w:cs="Times New Roman"/>
          <w:sz w:val="24"/>
          <w:szCs w:val="24"/>
        </w:rPr>
        <w:t>.</w:t>
      </w:r>
    </w:p>
    <w:p w:rsidR="00593818" w:rsidRPr="00665FF4" w:rsidRDefault="00593818" w:rsidP="00593818">
      <w:pPr>
        <w:numPr>
          <w:ilvl w:val="0"/>
          <w:numId w:val="12"/>
        </w:numPr>
        <w:spacing w:after="0" w:line="240" w:lineRule="auto"/>
        <w:rPr>
          <w:rFonts w:ascii="Times New Roman" w:eastAsia="Times New Roman" w:hAnsi="Times New Roman" w:cs="Times New Roman"/>
          <w:sz w:val="24"/>
          <w:szCs w:val="24"/>
        </w:rPr>
      </w:pPr>
      <w:r w:rsidRPr="00665FF4">
        <w:rPr>
          <w:rFonts w:ascii="Times New Roman" w:eastAsia="Times New Roman" w:hAnsi="Times New Roman" w:cs="Times New Roman"/>
          <w:sz w:val="24"/>
          <w:szCs w:val="24"/>
        </w:rPr>
        <w:t>  </w:t>
      </w:r>
      <w:proofErr w:type="spellStart"/>
      <w:r w:rsidRPr="00665FF4">
        <w:rPr>
          <w:rFonts w:ascii="Times New Roman" w:eastAsia="Times New Roman" w:hAnsi="Times New Roman" w:cs="Times New Roman"/>
          <w:sz w:val="24"/>
          <w:szCs w:val="24"/>
        </w:rPr>
        <w:t>Die</w:t>
      </w:r>
      <w:proofErr w:type="spellEnd"/>
      <w:r w:rsidRPr="00665FF4">
        <w:rPr>
          <w:rFonts w:ascii="Times New Roman" w:eastAsia="Times New Roman" w:hAnsi="Times New Roman" w:cs="Times New Roman"/>
          <w:sz w:val="24"/>
          <w:szCs w:val="24"/>
        </w:rPr>
        <w:t xml:space="preserve"> </w:t>
      </w:r>
      <w:proofErr w:type="spellStart"/>
      <w:r w:rsidRPr="00665FF4">
        <w:rPr>
          <w:rFonts w:ascii="Times New Roman" w:eastAsia="Times New Roman" w:hAnsi="Times New Roman" w:cs="Times New Roman"/>
          <w:sz w:val="24"/>
          <w:szCs w:val="24"/>
        </w:rPr>
        <w:t>Musiklehrerin</w:t>
      </w:r>
      <w:proofErr w:type="spellEnd"/>
      <w:r w:rsidRPr="00665FF4">
        <w:rPr>
          <w:rFonts w:ascii="Times New Roman" w:eastAsia="Times New Roman" w:hAnsi="Times New Roman" w:cs="Times New Roman"/>
          <w:sz w:val="24"/>
          <w:szCs w:val="24"/>
        </w:rPr>
        <w:t xml:space="preserve"> </w:t>
      </w:r>
      <w:proofErr w:type="spellStart"/>
      <w:r w:rsidRPr="00665FF4">
        <w:rPr>
          <w:rFonts w:ascii="Times New Roman" w:eastAsia="Times New Roman" w:hAnsi="Times New Roman" w:cs="Times New Roman"/>
          <w:sz w:val="24"/>
          <w:szCs w:val="24"/>
        </w:rPr>
        <w:t>spielt</w:t>
      </w:r>
      <w:proofErr w:type="spellEnd"/>
      <w:r w:rsidRPr="00665FF4">
        <w:rPr>
          <w:rFonts w:ascii="Times New Roman" w:eastAsia="Times New Roman" w:hAnsi="Times New Roman" w:cs="Times New Roman"/>
          <w:sz w:val="24"/>
          <w:szCs w:val="24"/>
        </w:rPr>
        <w:t xml:space="preserve"> </w:t>
      </w:r>
      <w:proofErr w:type="spellStart"/>
      <w:r w:rsidRPr="00665FF4">
        <w:rPr>
          <w:rFonts w:ascii="Times New Roman" w:eastAsia="Times New Roman" w:hAnsi="Times New Roman" w:cs="Times New Roman"/>
          <w:sz w:val="24"/>
          <w:szCs w:val="24"/>
        </w:rPr>
        <w:t>Flöte</w:t>
      </w:r>
      <w:proofErr w:type="spellEnd"/>
      <w:r w:rsidRPr="00665FF4">
        <w:rPr>
          <w:rFonts w:ascii="Times New Roman" w:eastAsia="Times New Roman" w:hAnsi="Times New Roman" w:cs="Times New Roman"/>
          <w:sz w:val="24"/>
          <w:szCs w:val="24"/>
        </w:rPr>
        <w:t>.</w:t>
      </w:r>
    </w:p>
    <w:p w:rsidR="00593818" w:rsidRPr="00665FF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Jeder wird bei der Veranstaltung anwesend sein.</w:t>
      </w:r>
    </w:p>
    <w:p w:rsidR="00593818" w:rsidRPr="00665FF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Auf der Trommel wird getrommelt.</w:t>
      </w:r>
    </w:p>
    <w:p w:rsidR="00593818" w:rsidRPr="00665FF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Der Musiker wird Klavier spielen.</w:t>
      </w:r>
    </w:p>
    <w:p w:rsidR="00593818" w:rsidRPr="00665FF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Die Hunde werden an der Leine geführt.</w:t>
      </w:r>
    </w:p>
    <w:p w:rsidR="00593818" w:rsidRPr="00665FF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Die Schüler werden heute ins Schwimmbad gehen.</w:t>
      </w:r>
    </w:p>
    <w:p w:rsidR="00593818" w:rsidRPr="00665FF4" w:rsidRDefault="00593818" w:rsidP="00593818">
      <w:pPr>
        <w:numPr>
          <w:ilvl w:val="0"/>
          <w:numId w:val="12"/>
        </w:num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Du wirst sicher den Wettbewerb gewinnen.</w:t>
      </w:r>
    </w:p>
    <w:p w:rsidR="00593818" w:rsidRPr="00665FF4"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Er wird sicher noch kommen.</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rPr>
        <w:t>Задание</w:t>
      </w:r>
      <w:r w:rsidRPr="00665FF4">
        <w:rPr>
          <w:rFonts w:ascii="Times New Roman" w:eastAsia="Times New Roman" w:hAnsi="Times New Roman" w:cs="Times New Roman"/>
          <w:sz w:val="24"/>
          <w:szCs w:val="24"/>
          <w:lang w:val="de-DE"/>
        </w:rPr>
        <w:t xml:space="preserve"> 2. Ergänzen Sie die Sätze:</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 Wann besichtigt ihr die Gemäldegalerie? – Wir haben sie schon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2. Kannst du das Schloss reparieren? – Ich habe es schon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3. Kocht Mariola Reis? – Sie hat ihn schon…  </w:t>
      </w:r>
    </w:p>
    <w:p w:rsidR="00593818" w:rsidRPr="00665FF4" w:rsidRDefault="00593818" w:rsidP="00593818">
      <w:pPr>
        <w:spacing w:after="0" w:line="240" w:lineRule="auto"/>
        <w:rPr>
          <w:rFonts w:ascii="Times New Roman" w:eastAsia="Times New Roman" w:hAnsi="Times New Roman" w:cs="Times New Roman"/>
          <w:sz w:val="24"/>
          <w:szCs w:val="24"/>
          <w:lang w:val="de-DE"/>
        </w:rPr>
      </w:pPr>
      <w:proofErr w:type="gramStart"/>
      <w:r w:rsidRPr="00665FF4">
        <w:rPr>
          <w:rFonts w:ascii="Times New Roman" w:eastAsia="Times New Roman" w:hAnsi="Times New Roman" w:cs="Times New Roman"/>
          <w:sz w:val="24"/>
          <w:szCs w:val="24"/>
          <w:lang w:val="de-DE"/>
        </w:rPr>
        <w:t>4.Möchtest</w:t>
      </w:r>
      <w:proofErr w:type="gramEnd"/>
      <w:r w:rsidRPr="00665FF4">
        <w:rPr>
          <w:rFonts w:ascii="Times New Roman" w:eastAsia="Times New Roman" w:hAnsi="Times New Roman" w:cs="Times New Roman"/>
          <w:sz w:val="24"/>
          <w:szCs w:val="24"/>
          <w:lang w:val="de-DE"/>
        </w:rPr>
        <w:t xml:space="preserve"> du dir ein Handy kaufen? – Ich habe schon eins…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5.  Ich höre gerne Radio. Auch heute früh habe ich Radio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6. Du musst die Datei speichern! – Aber ich habe sie schon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7. Muss ich noch etwas vorbereiten? – Nein, Lucy hat schon alles…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8. Putzt sich Anika immer noch die Zähne? – Nein, sie hat sie schon…  </w:t>
      </w:r>
    </w:p>
    <w:p w:rsidR="00593818" w:rsidRPr="00665FF4" w:rsidRDefault="00593818" w:rsidP="00593818">
      <w:pPr>
        <w:tabs>
          <w:tab w:val="left" w:pos="708"/>
          <w:tab w:val="right" w:leader="underscore" w:pos="9639"/>
        </w:tabs>
        <w:spacing w:before="120" w:after="0" w:line="240" w:lineRule="auto"/>
        <w:jc w:val="both"/>
        <w:rPr>
          <w:rFonts w:ascii="Times New Roman" w:eastAsia="Times New Roman" w:hAnsi="Times New Roman" w:cs="Times New Roman"/>
          <w:b/>
          <w:i/>
          <w:sz w:val="24"/>
          <w:szCs w:val="24"/>
          <w:lang w:val="de-DE"/>
        </w:rPr>
      </w:pPr>
    </w:p>
    <w:p w:rsidR="00593818" w:rsidRPr="00665FF4" w:rsidRDefault="00593818" w:rsidP="00593818">
      <w:pPr>
        <w:tabs>
          <w:tab w:val="left" w:pos="708"/>
          <w:tab w:val="right" w:leader="underscore" w:pos="9639"/>
        </w:tabs>
        <w:spacing w:before="120" w:after="0" w:line="240" w:lineRule="auto"/>
        <w:jc w:val="both"/>
        <w:rPr>
          <w:rFonts w:ascii="Times New Roman" w:eastAsia="Times New Roman" w:hAnsi="Times New Roman" w:cs="Times New Roman"/>
          <w:b/>
          <w:sz w:val="24"/>
          <w:szCs w:val="24"/>
          <w:lang w:val="de-DE"/>
        </w:rPr>
      </w:pPr>
      <w:r w:rsidRPr="00665FF4">
        <w:rPr>
          <w:rFonts w:ascii="Times New Roman" w:eastAsia="Times New Roman" w:hAnsi="Times New Roman" w:cs="Times New Roman"/>
          <w:sz w:val="24"/>
          <w:szCs w:val="24"/>
        </w:rPr>
        <w:lastRenderedPageBreak/>
        <w:t>Задание</w:t>
      </w:r>
      <w:r w:rsidRPr="00665FF4">
        <w:rPr>
          <w:rFonts w:ascii="Times New Roman" w:eastAsia="Times New Roman" w:hAnsi="Times New Roman" w:cs="Times New Roman"/>
          <w:sz w:val="24"/>
          <w:szCs w:val="24"/>
          <w:lang w:val="de-DE"/>
        </w:rPr>
        <w:t xml:space="preserve"> 3. Welche</w:t>
      </w:r>
      <w:r w:rsidRPr="00665FF4">
        <w:rPr>
          <w:rFonts w:ascii="Times New Roman" w:eastAsia="Times New Roman" w:hAnsi="Times New Roman" w:cs="Times New Roman"/>
          <w:b/>
          <w:sz w:val="24"/>
          <w:szCs w:val="24"/>
          <w:lang w:val="de-DE"/>
        </w:rPr>
        <w:t xml:space="preserve"> </w:t>
      </w:r>
      <w:r w:rsidRPr="00665FF4">
        <w:rPr>
          <w:rFonts w:ascii="Times New Roman" w:eastAsia="Times New Roman" w:hAnsi="Times New Roman" w:cs="Times New Roman"/>
          <w:sz w:val="24"/>
          <w:szCs w:val="24"/>
          <w:lang w:val="de-DE"/>
        </w:rPr>
        <w:t>Wörter passen in welche Sätze?</w:t>
      </w:r>
    </w:p>
    <w:p w:rsidR="00593818" w:rsidRPr="00665FF4" w:rsidRDefault="00593818" w:rsidP="00593818">
      <w:pPr>
        <w:spacing w:after="0" w:line="240" w:lineRule="auto"/>
        <w:jc w:val="center"/>
        <w:rPr>
          <w:rFonts w:ascii="Times New Roman" w:eastAsia="Times New Roman" w:hAnsi="Times New Roman" w:cs="Times New Roman"/>
          <w:b/>
          <w:bCs/>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665FF4">
        <w:rPr>
          <w:rFonts w:ascii="Times New Roman" w:eastAsia="Times New Roman" w:hAnsi="Times New Roman" w:cs="Times New Roman"/>
          <w:b/>
          <w:bCs/>
          <w:sz w:val="24"/>
          <w:szCs w:val="24"/>
          <w:lang w:val="en-US"/>
        </w:rPr>
        <w:t>Energietechnik</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en-US"/>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 xml:space="preserve">und      erst      verbunden      Energietechnik      </w:t>
      </w:r>
      <w:proofErr w:type="spellStart"/>
      <w:r w:rsidRPr="00665FF4">
        <w:rPr>
          <w:rFonts w:ascii="Times New Roman" w:eastAsia="Times New Roman" w:hAnsi="Times New Roman" w:cs="Times New Roman"/>
          <w:i/>
          <w:iCs/>
          <w:sz w:val="24"/>
          <w:szCs w:val="24"/>
          <w:lang w:val="de-DE"/>
        </w:rPr>
        <w:t>muß</w:t>
      </w:r>
      <w:proofErr w:type="spellEnd"/>
      <w:r w:rsidRPr="00665FF4">
        <w:rPr>
          <w:rFonts w:ascii="Times New Roman" w:eastAsia="Times New Roman" w:hAnsi="Times New Roman" w:cs="Times New Roman"/>
          <w:i/>
          <w:iCs/>
          <w:sz w:val="24"/>
          <w:szCs w:val="24"/>
          <w:lang w:val="de-DE"/>
        </w:rPr>
        <w:t xml:space="preserve">      Energie      für      der      Leben</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spielt eine sehr große Rolle im __________(2) der </w:t>
      </w:r>
      <w:proofErr w:type="spellStart"/>
      <w:r w:rsidRPr="00665FF4">
        <w:rPr>
          <w:rFonts w:ascii="Times New Roman" w:eastAsia="Times New Roman" w:hAnsi="Times New Roman" w:cs="Times New Roman"/>
          <w:sz w:val="24"/>
          <w:szCs w:val="24"/>
          <w:lang w:val="de-DE"/>
        </w:rPr>
        <w:t>Menchen</w:t>
      </w:r>
      <w:proofErr w:type="spellEnd"/>
      <w:r w:rsidRPr="00665FF4">
        <w:rPr>
          <w:rFonts w:ascii="Times New Roman" w:eastAsia="Times New Roman" w:hAnsi="Times New Roman" w:cs="Times New Roman"/>
          <w:sz w:val="24"/>
          <w:szCs w:val="24"/>
          <w:lang w:val="de-DE"/>
        </w:rPr>
        <w:t xml:space="preserve">. Das wissen alle. Zuerst __________(3) man die Energie gewinnen und umwandeln __________(4) den Transport und die Speicherung. Und __________(5) dann können wir das nutzen. Die __________(6) macht diese Prozesse effizient, sicher, umweltschonend __________(7) wirtschaftlich.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Die Energietechnik ist eng mit __________(8) Energiewirtschaft, der Energiepolitik und dem Umweltschutz __________(9).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665FF4">
        <w:rPr>
          <w:rFonts w:ascii="Times New Roman" w:eastAsia="Times New Roman" w:hAnsi="Times New Roman" w:cs="Times New Roman"/>
          <w:b/>
          <w:bCs/>
          <w:sz w:val="24"/>
          <w:szCs w:val="24"/>
          <w:lang w:val="en-US"/>
        </w:rPr>
        <w:t>Energie</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en-US"/>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kinetische      den      spielt      der      machen      SI      Die      in      Jede      drückt      Sie      Energie      gibt      Menschen</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Energie ist eine physikalische Größe. Sie __________(2) eine zentrale Rolle in der Physik, __________(3) der Technik, in der Chemie, in __________(4) Biologie und in der Wirtschaft. Ihre __________(5) - Einheit ist das Joule.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Nach __________(6) Naturgesetzen bleibt die Energie erhalten.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Die __________(7) ist die Fähigkeit, mechanische Arbeit zu __________(8).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Was kann also die Energie tun?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__________(9) bewegt einen Körper, erwärmt eine Substanz, __________(10) ein Gas zusammen. Die Energie brauchen __________(11), Pflanzen und Tiere für das Leben. __________(12) wirtschaftliche Produktion benötigt auch Energie.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Es __________(13) verschiedene Energieformen, zum Beispiel, potentielle Energie, __________(14) Energie, thermische Energie.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b/>
          <w:bCs/>
          <w:sz w:val="24"/>
          <w:szCs w:val="24"/>
          <w:lang w:val="de-DE"/>
        </w:rPr>
      </w:pPr>
      <w:r w:rsidRPr="00665FF4">
        <w:rPr>
          <w:rFonts w:ascii="Times New Roman" w:eastAsia="Times New Roman" w:hAnsi="Times New Roman" w:cs="Times New Roman"/>
          <w:b/>
          <w:bCs/>
          <w:sz w:val="24"/>
          <w:szCs w:val="24"/>
          <w:lang w:val="de-DE"/>
        </w:rPr>
        <w:t>Sonne</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Klima      unser      Planeten      beträgt      wichtige      stammen      zum      Hauptquelle      Rest      fundamentale      die</w:t>
      </w: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aller Energie auf der Erde ist __________(2) Sonne.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Die Sonne hat eine __________(3) Bedeutung für das Leben auf unserem __________(4). Die mittlere </w:t>
      </w:r>
      <w:proofErr w:type="spellStart"/>
      <w:r w:rsidRPr="00665FF4">
        <w:rPr>
          <w:rFonts w:ascii="Times New Roman" w:eastAsia="Times New Roman" w:hAnsi="Times New Roman" w:cs="Times New Roman"/>
          <w:sz w:val="24"/>
          <w:szCs w:val="24"/>
          <w:lang w:val="de-DE"/>
        </w:rPr>
        <w:t>Enfernung</w:t>
      </w:r>
      <w:proofErr w:type="spellEnd"/>
      <w:r w:rsidRPr="00665FF4">
        <w:rPr>
          <w:rFonts w:ascii="Times New Roman" w:eastAsia="Times New Roman" w:hAnsi="Times New Roman" w:cs="Times New Roman"/>
          <w:sz w:val="24"/>
          <w:szCs w:val="24"/>
          <w:lang w:val="de-DE"/>
        </w:rPr>
        <w:t xml:space="preserve"> Sonne – Erde __________(5) 149,6 Millionen Kilometer. Die Sonne ist __________(6) </w:t>
      </w:r>
      <w:proofErr w:type="spellStart"/>
      <w:r w:rsidRPr="00665FF4">
        <w:rPr>
          <w:rFonts w:ascii="Times New Roman" w:eastAsia="Times New Roman" w:hAnsi="Times New Roman" w:cs="Times New Roman"/>
          <w:sz w:val="24"/>
          <w:szCs w:val="24"/>
          <w:lang w:val="de-DE"/>
        </w:rPr>
        <w:t>nächter</w:t>
      </w:r>
      <w:proofErr w:type="spellEnd"/>
      <w:r w:rsidRPr="00665FF4">
        <w:rPr>
          <w:rFonts w:ascii="Times New Roman" w:eastAsia="Times New Roman" w:hAnsi="Times New Roman" w:cs="Times New Roman"/>
          <w:sz w:val="24"/>
          <w:szCs w:val="24"/>
          <w:lang w:val="de-DE"/>
        </w:rPr>
        <w:t xml:space="preserve"> Stern. Die Sonnenenergie treibt viele __________(7) Prozesse auf der Erdoberfläche, wie das __________(8) und das Leben selbst, an. So __________(9) etwa 99,98 % des gesamten Energiebeitrags __________(10) </w:t>
      </w:r>
      <w:proofErr w:type="spellStart"/>
      <w:r w:rsidRPr="00665FF4">
        <w:rPr>
          <w:rFonts w:ascii="Times New Roman" w:eastAsia="Times New Roman" w:hAnsi="Times New Roman" w:cs="Times New Roman"/>
          <w:sz w:val="24"/>
          <w:szCs w:val="24"/>
          <w:lang w:val="de-DE"/>
        </w:rPr>
        <w:t>Erdklima</w:t>
      </w:r>
      <w:proofErr w:type="spellEnd"/>
      <w:r w:rsidRPr="00665FF4">
        <w:rPr>
          <w:rFonts w:ascii="Times New Roman" w:eastAsia="Times New Roman" w:hAnsi="Times New Roman" w:cs="Times New Roman"/>
          <w:sz w:val="24"/>
          <w:szCs w:val="24"/>
          <w:lang w:val="de-DE"/>
        </w:rPr>
        <w:t xml:space="preserve"> von der Sonne. Der winzige __________(11)  kommt von geothermalen Wärmequellen.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b/>
          <w:bCs/>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665FF4">
        <w:rPr>
          <w:rFonts w:ascii="Times New Roman" w:eastAsia="Times New Roman" w:hAnsi="Times New Roman" w:cs="Times New Roman"/>
          <w:b/>
          <w:bCs/>
          <w:sz w:val="24"/>
          <w:szCs w:val="24"/>
          <w:lang w:val="en-US"/>
        </w:rPr>
        <w:t>Kraftwerkstechnik</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en-US"/>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 xml:space="preserve">der      </w:t>
      </w:r>
      <w:proofErr w:type="spellStart"/>
      <w:r w:rsidRPr="00665FF4">
        <w:rPr>
          <w:rFonts w:ascii="Times New Roman" w:eastAsia="Times New Roman" w:hAnsi="Times New Roman" w:cs="Times New Roman"/>
          <w:i/>
          <w:iCs/>
          <w:sz w:val="24"/>
          <w:szCs w:val="24"/>
          <w:lang w:val="de-DE"/>
        </w:rPr>
        <w:t>Krafttwerkstechnik</w:t>
      </w:r>
      <w:proofErr w:type="spellEnd"/>
      <w:r w:rsidRPr="00665FF4">
        <w:rPr>
          <w:rFonts w:ascii="Times New Roman" w:eastAsia="Times New Roman" w:hAnsi="Times New Roman" w:cs="Times New Roman"/>
          <w:i/>
          <w:iCs/>
          <w:sz w:val="24"/>
          <w:szCs w:val="24"/>
          <w:lang w:val="de-DE"/>
        </w:rPr>
        <w:t xml:space="preserve">      Damit      Energietechnik      gesamte      Schwerpunkt      Technik      von      Unter</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ist eines der Fachgebiete der Energietechnik. __________(2) Kraftwerkstechnik versteht man im </w:t>
      </w:r>
      <w:proofErr w:type="gramStart"/>
      <w:r w:rsidRPr="00665FF4">
        <w:rPr>
          <w:rFonts w:ascii="Times New Roman" w:eastAsia="Times New Roman" w:hAnsi="Times New Roman" w:cs="Times New Roman"/>
          <w:sz w:val="24"/>
          <w:szCs w:val="24"/>
          <w:lang w:val="de-DE"/>
        </w:rPr>
        <w:t>allgemeinen</w:t>
      </w:r>
      <w:proofErr w:type="gramEnd"/>
      <w:r w:rsidRPr="00665FF4">
        <w:rPr>
          <w:rFonts w:ascii="Times New Roman" w:eastAsia="Times New Roman" w:hAnsi="Times New Roman" w:cs="Times New Roman"/>
          <w:sz w:val="24"/>
          <w:szCs w:val="24"/>
          <w:lang w:val="de-DE"/>
        </w:rPr>
        <w:t xml:space="preserve"> die __________(3) Technik zur Stromerzeugung in jeder Art __________(4) Kraftwerken. Im spezielleren ist das aber __________(5) von klassischen, befeuerten Dampfkraftwerken.  Der __________(6) </w:t>
      </w:r>
      <w:r w:rsidRPr="00665FF4">
        <w:rPr>
          <w:rFonts w:ascii="Times New Roman" w:eastAsia="Times New Roman" w:hAnsi="Times New Roman" w:cs="Times New Roman"/>
          <w:sz w:val="24"/>
          <w:szCs w:val="24"/>
          <w:lang w:val="de-DE"/>
        </w:rPr>
        <w:lastRenderedPageBreak/>
        <w:t xml:space="preserve">liegt auf Feuerung, Dampfkessel und Turbosatz. __________(7) befassen sich aber auch andere Fachgebiete __________(8) Energietechnik.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Das sind: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t>
      </w:r>
      <w:r w:rsidRPr="00665FF4">
        <w:rPr>
          <w:rFonts w:ascii="Times New Roman" w:eastAsia="Times New Roman" w:hAnsi="Times New Roman" w:cs="Times New Roman"/>
          <w:sz w:val="24"/>
          <w:szCs w:val="24"/>
          <w:lang w:val="de-DE"/>
        </w:rPr>
        <w:tab/>
        <w:t xml:space="preserve">elektrische Energietechnik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t>
      </w:r>
      <w:r w:rsidRPr="00665FF4">
        <w:rPr>
          <w:rFonts w:ascii="Times New Roman" w:eastAsia="Times New Roman" w:hAnsi="Times New Roman" w:cs="Times New Roman"/>
          <w:sz w:val="24"/>
          <w:szCs w:val="24"/>
          <w:lang w:val="de-DE"/>
        </w:rPr>
        <w:tab/>
      </w:r>
      <w:proofErr w:type="spellStart"/>
      <w:r w:rsidRPr="00665FF4">
        <w:rPr>
          <w:rFonts w:ascii="Times New Roman" w:eastAsia="Times New Roman" w:hAnsi="Times New Roman" w:cs="Times New Roman"/>
          <w:sz w:val="24"/>
          <w:szCs w:val="24"/>
          <w:lang w:val="de-DE"/>
        </w:rPr>
        <w:t>Termodynamik</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t>
      </w:r>
      <w:r w:rsidRPr="00665FF4">
        <w:rPr>
          <w:rFonts w:ascii="Times New Roman" w:eastAsia="Times New Roman" w:hAnsi="Times New Roman" w:cs="Times New Roman"/>
          <w:sz w:val="24"/>
          <w:szCs w:val="24"/>
          <w:lang w:val="de-DE"/>
        </w:rPr>
        <w:tab/>
        <w:t>Energieverfahrenstechnik</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t>
      </w:r>
      <w:r w:rsidRPr="00665FF4">
        <w:rPr>
          <w:rFonts w:ascii="Times New Roman" w:eastAsia="Times New Roman" w:hAnsi="Times New Roman" w:cs="Times New Roman"/>
          <w:sz w:val="24"/>
          <w:szCs w:val="24"/>
          <w:lang w:val="de-DE"/>
        </w:rPr>
        <w:tab/>
        <w:t>Energiemaschinenbau</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t>
      </w:r>
      <w:r w:rsidRPr="00665FF4">
        <w:rPr>
          <w:rFonts w:ascii="Times New Roman" w:eastAsia="Times New Roman" w:hAnsi="Times New Roman" w:cs="Times New Roman"/>
          <w:sz w:val="24"/>
          <w:szCs w:val="24"/>
          <w:lang w:val="de-DE"/>
        </w:rPr>
        <w:tab/>
        <w:t>Kerntechnik</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t>
      </w:r>
      <w:r w:rsidRPr="00665FF4">
        <w:rPr>
          <w:rFonts w:ascii="Times New Roman" w:eastAsia="Times New Roman" w:hAnsi="Times New Roman" w:cs="Times New Roman"/>
          <w:sz w:val="24"/>
          <w:szCs w:val="24"/>
          <w:lang w:val="de-DE"/>
        </w:rPr>
        <w:tab/>
        <w:t xml:space="preserve">Nachhaltige __________(9)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sz w:val="24"/>
          <w:szCs w:val="24"/>
          <w:lang w:val="de-DE"/>
        </w:rPr>
      </w:pPr>
      <w:r w:rsidRPr="00665FF4">
        <w:rPr>
          <w:rFonts w:ascii="Times New Roman" w:eastAsia="Times New Roman" w:hAnsi="Times New Roman" w:cs="Times New Roman"/>
          <w:b/>
          <w:sz w:val="24"/>
          <w:szCs w:val="24"/>
          <w:lang w:val="de-DE"/>
        </w:rPr>
        <w:t>Kraftwerk</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 xml:space="preserve">Das      thermische      </w:t>
      </w:r>
      <w:proofErr w:type="spellStart"/>
      <w:r w:rsidRPr="00665FF4">
        <w:rPr>
          <w:rFonts w:ascii="Times New Roman" w:eastAsia="Times New Roman" w:hAnsi="Times New Roman" w:cs="Times New Roman"/>
          <w:i/>
          <w:iCs/>
          <w:sz w:val="24"/>
          <w:szCs w:val="24"/>
          <w:lang w:val="de-DE"/>
        </w:rPr>
        <w:t>Wärmekrafttmaschine</w:t>
      </w:r>
      <w:proofErr w:type="spellEnd"/>
      <w:r w:rsidRPr="00665FF4">
        <w:rPr>
          <w:rFonts w:ascii="Times New Roman" w:eastAsia="Times New Roman" w:hAnsi="Times New Roman" w:cs="Times New Roman"/>
          <w:i/>
          <w:iCs/>
          <w:sz w:val="24"/>
          <w:szCs w:val="24"/>
          <w:lang w:val="de-DE"/>
        </w:rPr>
        <w:t xml:space="preserve">      Beispiel      eines      von      dann      umgewandelt      den      zuerst      Energiequellen      in      Kernkraftwerke      Energieformen</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Kraftwerk ist eine Anlage zur Erzeugung __________(2) elektrischer Energie. Kraftwerke wandeln nichtelektrische Energie (__________(3), mechanische, chemische oder auch atomare Energie) __________(4) elektrische Energie um.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Mechanische Energie wird __________(5) über eine Turbine in Rotationsenergie und __________(6) durch einen Generator in elektrische Energie __________(7).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Thermische Energie wird zuerst durch eine __________(8) in mechanische Energie und dann mittels __________(9) Generators in elektrische Energie umgeformt.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Spezielle __________(10) werden direkt in elektrische Energie (zum __________(11), Solarzellen) umgewandelt.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Es gibt Wärmekraftwerke, Wasserkraftwerke, __________(12), Sonnenkraftwerke, Windkraftwerke, Biomassekraftwerke. Sie verwenden verschiedene __________(13). Die Bedeutung der Kraftwerke wird in __________(14) nächsten </w:t>
      </w:r>
      <w:proofErr w:type="spellStart"/>
      <w:r w:rsidRPr="00665FF4">
        <w:rPr>
          <w:rFonts w:ascii="Times New Roman" w:eastAsia="Times New Roman" w:hAnsi="Times New Roman" w:cs="Times New Roman"/>
          <w:sz w:val="24"/>
          <w:szCs w:val="24"/>
          <w:lang w:val="de-DE"/>
        </w:rPr>
        <w:t>Jahrezehnten</w:t>
      </w:r>
      <w:proofErr w:type="spellEnd"/>
      <w:r w:rsidRPr="00665FF4">
        <w:rPr>
          <w:rFonts w:ascii="Times New Roman" w:eastAsia="Times New Roman" w:hAnsi="Times New Roman" w:cs="Times New Roman"/>
          <w:sz w:val="24"/>
          <w:szCs w:val="24"/>
          <w:lang w:val="de-DE"/>
        </w:rPr>
        <w:t xml:space="preserve"> zunehmen.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sz w:val="24"/>
          <w:szCs w:val="24"/>
          <w:lang w:val="de-DE"/>
        </w:rPr>
      </w:pPr>
      <w:proofErr w:type="spellStart"/>
      <w:r w:rsidRPr="00665FF4">
        <w:rPr>
          <w:rFonts w:ascii="Times New Roman" w:eastAsia="Times New Roman" w:hAnsi="Times New Roman" w:cs="Times New Roman"/>
          <w:b/>
          <w:sz w:val="24"/>
          <w:szCs w:val="24"/>
          <w:lang w:val="de-DE"/>
        </w:rPr>
        <w:t>ElektrischeEnergietechnik</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 xml:space="preserve">Freileitungen      Hochspannung      sich      zu      in      Transformatoren      der      sehr      der      Hauptinhalte      Verbundnetzen      Die      </w:t>
      </w:r>
      <w:proofErr w:type="spellStart"/>
      <w:r w:rsidRPr="00665FF4">
        <w:rPr>
          <w:rFonts w:ascii="Times New Roman" w:eastAsia="Times New Roman" w:hAnsi="Times New Roman" w:cs="Times New Roman"/>
          <w:i/>
          <w:iCs/>
          <w:sz w:val="24"/>
          <w:szCs w:val="24"/>
          <w:lang w:val="de-DE"/>
        </w:rPr>
        <w:t>elrktrischer</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Elektrische Energietechnik ist ein Fachgebiet innerhalb __________(2) Elektrotechnik und der Energietechnik. Sie beschäftigt __________(3) mit Erzeugung, Umwandlung, Speicherung, Transport, Weiterleitung __________(4) elektrischen Netzen und mit Nutzung von __________(5) Energie (umgangssprachlich: Strom oder Elektrizität). In __________(6) Energietechnik wird in der Regel mit __________(7) und Starkstrom gearbeitet, um große bis __________(8) große Leistungen (Kilo – bis Gigawatt) __________(9) übertragen.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__________(10) sind: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Elektrische Maschinen (Generatoren, Elektromotoren und __________(11));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sz w:val="24"/>
          <w:szCs w:val="24"/>
          <w:lang w:val="en-US"/>
        </w:rPr>
        <w:t>Schaltanlagen</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Umspannwerke</w:t>
      </w:r>
      <w:proofErr w:type="spellEnd"/>
      <w:r w:rsidRPr="00665FF4">
        <w:rPr>
          <w:rFonts w:ascii="Times New Roman" w:eastAsia="Times New Roman" w:hAnsi="Times New Roman" w:cs="Times New Roman"/>
          <w:sz w:val="24"/>
          <w:szCs w:val="24"/>
          <w:lang w:val="en-US"/>
        </w:rPr>
        <w:t xml:space="preserve"> und </w:t>
      </w:r>
      <w:proofErr w:type="spellStart"/>
      <w:r w:rsidRPr="00665FF4">
        <w:rPr>
          <w:rFonts w:ascii="Times New Roman" w:eastAsia="Times New Roman" w:hAnsi="Times New Roman" w:cs="Times New Roman"/>
          <w:sz w:val="24"/>
          <w:szCs w:val="24"/>
          <w:lang w:val="en-US"/>
        </w:rPr>
        <w:t>Trafostationen</w:t>
      </w:r>
      <w:proofErr w:type="spellEnd"/>
      <w:r w:rsidRPr="00665FF4">
        <w:rPr>
          <w:rFonts w:ascii="Times New Roman" w:eastAsia="Times New Roman" w:hAnsi="Times New Roman" w:cs="Times New Roman"/>
          <w:sz w:val="24"/>
          <w:szCs w:val="24"/>
          <w:lang w:val="en-US"/>
        </w:rPr>
        <w:t xml:space="preserve">;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Elektrische Leitungen ( __________(12) und Kabel);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Lastmanagement und Kraftwerksmanagement in __________(13); </w:t>
      </w:r>
    </w:p>
    <w:p w:rsidR="00593818" w:rsidRPr="00665FF4" w:rsidRDefault="00593818" w:rsidP="00593818">
      <w:pPr>
        <w:spacing w:after="0" w:line="240" w:lineRule="auto"/>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sz w:val="24"/>
          <w:szCs w:val="24"/>
          <w:lang w:val="en-US"/>
        </w:rPr>
        <w:t>Leistungselektronik</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Umrichter</w:t>
      </w:r>
      <w:proofErr w:type="spellEnd"/>
      <w:r w:rsidRPr="00665FF4">
        <w:rPr>
          <w:rFonts w:ascii="Times New Roman" w:eastAsia="Times New Roman" w:hAnsi="Times New Roman" w:cs="Times New Roman"/>
          <w:sz w:val="24"/>
          <w:szCs w:val="24"/>
          <w:lang w:val="en-US"/>
        </w:rPr>
        <w:t xml:space="preserve">); </w:t>
      </w:r>
    </w:p>
    <w:p w:rsidR="00593818" w:rsidRPr="00665FF4" w:rsidRDefault="00593818" w:rsidP="00593818">
      <w:pPr>
        <w:spacing w:after="0" w:line="240" w:lineRule="auto"/>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sz w:val="24"/>
          <w:szCs w:val="24"/>
          <w:lang w:val="en-US"/>
        </w:rPr>
        <w:t>Elektrowärme</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Elektroheizung</w:t>
      </w:r>
      <w:proofErr w:type="spellEnd"/>
      <w:r w:rsidRPr="00665FF4">
        <w:rPr>
          <w:rFonts w:ascii="Times New Roman" w:eastAsia="Times New Roman" w:hAnsi="Times New Roman" w:cs="Times New Roman"/>
          <w:sz w:val="24"/>
          <w:szCs w:val="24"/>
          <w:lang w:val="en-US"/>
        </w:rPr>
        <w:t xml:space="preserve">). </w:t>
      </w:r>
    </w:p>
    <w:p w:rsidR="00593818" w:rsidRPr="00665FF4" w:rsidRDefault="00593818" w:rsidP="00593818">
      <w:pPr>
        <w:spacing w:after="0" w:line="240" w:lineRule="auto"/>
        <w:rPr>
          <w:rFonts w:ascii="Times New Roman" w:eastAsia="Times New Roman" w:hAnsi="Times New Roman" w:cs="Times New Roman"/>
          <w:sz w:val="24"/>
          <w:szCs w:val="24"/>
          <w:lang w:val="en-US"/>
        </w:rPr>
      </w:pPr>
    </w:p>
    <w:p w:rsidR="00593818" w:rsidRPr="00665FF4" w:rsidRDefault="00593818" w:rsidP="00593818">
      <w:pPr>
        <w:spacing w:after="0" w:line="240" w:lineRule="auto"/>
        <w:jc w:val="center"/>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b/>
          <w:sz w:val="24"/>
          <w:szCs w:val="24"/>
          <w:lang w:val="en-US"/>
        </w:rPr>
        <w:t>Thermodynamik</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en-US"/>
        </w:rPr>
      </w:pPr>
    </w:p>
    <w:p w:rsidR="00593818" w:rsidRPr="00665FF4" w:rsidRDefault="00593818" w:rsidP="00593818">
      <w:pPr>
        <w:spacing w:after="0" w:line="240" w:lineRule="auto"/>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 xml:space="preserve">wird      in      Die      Sie      werdender      Arbeit      Wärmekraftmaschinen      Klimatechnik      Volumen      und      einem      Thermische      absolute      Die      sie      kann      in      </w:t>
      </w:r>
      <w:proofErr w:type="spellStart"/>
      <w:r w:rsidRPr="00665FF4">
        <w:rPr>
          <w:rFonts w:ascii="Times New Roman" w:eastAsia="Times New Roman" w:hAnsi="Times New Roman" w:cs="Times New Roman"/>
          <w:i/>
          <w:iCs/>
          <w:sz w:val="24"/>
          <w:szCs w:val="24"/>
          <w:lang w:val="de-DE"/>
        </w:rPr>
        <w:t>Verständis</w:t>
      </w:r>
      <w:proofErr w:type="spellEnd"/>
      <w:r w:rsidRPr="00665FF4">
        <w:rPr>
          <w:rFonts w:ascii="Times New Roman" w:eastAsia="Times New Roman" w:hAnsi="Times New Roman" w:cs="Times New Roman"/>
          <w:i/>
          <w:iCs/>
          <w:sz w:val="24"/>
          <w:szCs w:val="24"/>
          <w:lang w:val="de-DE"/>
        </w:rPr>
        <w:t xml:space="preserve">      ihre      Größen      Hauptsätze</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lastRenderedPageBreak/>
        <w:t xml:space="preserve">__________(1) Thermodynamik wird auch als Wärmelehre bezeichnet __________(2) ist ein Teilgebiet der klassischen Physik. __________(3) ist die Lehre über die Energie, __________(4) Erscheinungsformen und die </w:t>
      </w:r>
      <w:proofErr w:type="gramStart"/>
      <w:r w:rsidRPr="00665FF4">
        <w:rPr>
          <w:rFonts w:ascii="Times New Roman" w:eastAsia="Times New Roman" w:hAnsi="Times New Roman" w:cs="Times New Roman"/>
          <w:sz w:val="24"/>
          <w:szCs w:val="24"/>
          <w:lang w:val="de-DE"/>
        </w:rPr>
        <w:t>Fähigkeit ,</w:t>
      </w:r>
      <w:proofErr w:type="gramEnd"/>
      <w:r w:rsidRPr="00665FF4">
        <w:rPr>
          <w:rFonts w:ascii="Times New Roman" w:eastAsia="Times New Roman" w:hAnsi="Times New Roman" w:cs="Times New Roman"/>
          <w:sz w:val="24"/>
          <w:szCs w:val="24"/>
          <w:lang w:val="de-DE"/>
        </w:rPr>
        <w:t xml:space="preserve"> die __________(5) zu verrichten.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Die Thermodynamik verbindet folgende __________(6): Energie, Wärme, geleistete Arbeit, Druck und __________(7). Sie dient der Berechnung von frei __________(8) Wärmeenergie, von Druck-, Temperatur- und Volumenänderungen.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__________(9) Thermodynamik hat große Bedeutung für das __________(10) und die Planung von Prozessen in __________(11), in Chemieanlagen, in der Heizungs- und __________(12).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Die Basis der Thermodynamik bilden 4 __________(13): </w:t>
      </w:r>
    </w:p>
    <w:p w:rsidR="00593818" w:rsidRPr="00665FF4" w:rsidRDefault="00593818" w:rsidP="00593818">
      <w:pPr>
        <w:spacing w:after="0" w:line="240" w:lineRule="auto"/>
        <w:rPr>
          <w:rFonts w:ascii="Times New Roman" w:eastAsia="Times New Roman" w:hAnsi="Times New Roman" w:cs="Times New Roman"/>
          <w:sz w:val="24"/>
          <w:szCs w:val="24"/>
          <w:lang w:val="de-DE"/>
        </w:rPr>
      </w:pPr>
      <w:proofErr w:type="gramStart"/>
      <w:r w:rsidRPr="00665FF4">
        <w:rPr>
          <w:rFonts w:ascii="Times New Roman" w:eastAsia="Times New Roman" w:hAnsi="Times New Roman" w:cs="Times New Roman"/>
          <w:sz w:val="24"/>
          <w:szCs w:val="24"/>
          <w:lang w:val="de-DE"/>
        </w:rPr>
        <w:t>0.Hauptsatz</w:t>
      </w:r>
      <w:proofErr w:type="gramEnd"/>
      <w:r w:rsidRPr="00665FF4">
        <w:rPr>
          <w:rFonts w:ascii="Times New Roman" w:eastAsia="Times New Roman" w:hAnsi="Times New Roman" w:cs="Times New Roman"/>
          <w:sz w:val="24"/>
          <w:szCs w:val="24"/>
          <w:lang w:val="de-DE"/>
        </w:rPr>
        <w:t xml:space="preserve">: Stehen zwei Systeme jeweils mit __________(14) dritten im thermodynamischen Gleichgewicht, so stehen __________(15) auch untereinander im Gleichgewicht. (“Nullter” Hauptsatz __________(16) manchmal auch 4.Hauptsatz </w:t>
      </w:r>
      <w:proofErr w:type="spellStart"/>
      <w:r w:rsidRPr="00665FF4">
        <w:rPr>
          <w:rFonts w:ascii="Times New Roman" w:eastAsia="Times New Roman" w:hAnsi="Times New Roman" w:cs="Times New Roman"/>
          <w:sz w:val="24"/>
          <w:szCs w:val="24"/>
          <w:lang w:val="de-DE"/>
        </w:rPr>
        <w:t>gennant</w:t>
      </w:r>
      <w:proofErr w:type="spellEnd"/>
      <w:r w:rsidRPr="00665FF4">
        <w:rPr>
          <w:rFonts w:ascii="Times New Roman" w:eastAsia="Times New Roman" w:hAnsi="Times New Roman" w:cs="Times New Roman"/>
          <w:sz w:val="24"/>
          <w:szCs w:val="24"/>
          <w:lang w:val="de-DE"/>
        </w:rPr>
        <w:t xml:space="preserve">). </w:t>
      </w:r>
    </w:p>
    <w:p w:rsidR="00593818" w:rsidRPr="00665FF4" w:rsidRDefault="00593818" w:rsidP="00593818">
      <w:pPr>
        <w:spacing w:after="0" w:line="240" w:lineRule="auto"/>
        <w:rPr>
          <w:rFonts w:ascii="Times New Roman" w:eastAsia="Times New Roman" w:hAnsi="Times New Roman" w:cs="Times New Roman"/>
          <w:sz w:val="24"/>
          <w:szCs w:val="24"/>
          <w:lang w:val="de-DE"/>
        </w:rPr>
      </w:pPr>
      <w:proofErr w:type="gramStart"/>
      <w:r w:rsidRPr="00665FF4">
        <w:rPr>
          <w:rFonts w:ascii="Times New Roman" w:eastAsia="Times New Roman" w:hAnsi="Times New Roman" w:cs="Times New Roman"/>
          <w:sz w:val="24"/>
          <w:szCs w:val="24"/>
          <w:lang w:val="de-DE"/>
        </w:rPr>
        <w:t>1.Hauptsatz</w:t>
      </w:r>
      <w:proofErr w:type="gramEnd"/>
      <w:r w:rsidRPr="00665FF4">
        <w:rPr>
          <w:rFonts w:ascii="Times New Roman" w:eastAsia="Times New Roman" w:hAnsi="Times New Roman" w:cs="Times New Roman"/>
          <w:sz w:val="24"/>
          <w:szCs w:val="24"/>
          <w:lang w:val="de-DE"/>
        </w:rPr>
        <w:t xml:space="preserve">: Energie __________(17) weder erzeugt noch vernichtet, sondern nur __________(18) andere Energiearten umgewandelt werden.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2. Hauptsatz: __________(19) Energie ist nicht im beliebigen Maße __________(20) andere Energiearten umwandelbar. </w:t>
      </w:r>
    </w:p>
    <w:p w:rsidR="00593818" w:rsidRPr="00665FF4" w:rsidRDefault="00593818" w:rsidP="00593818">
      <w:pPr>
        <w:spacing w:after="0" w:line="240" w:lineRule="auto"/>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3. Hauptsatz: Der __________(21) Nullpunkt der Temperatur ist unerreichbar. </w:t>
      </w:r>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center"/>
        <w:rPr>
          <w:rFonts w:ascii="Times New Roman" w:eastAsia="Times New Roman" w:hAnsi="Times New Roman" w:cs="Times New Roman"/>
          <w:sz w:val="24"/>
          <w:szCs w:val="24"/>
          <w:lang w:val="de-DE"/>
        </w:rPr>
      </w:pPr>
      <w:proofErr w:type="spellStart"/>
      <w:r w:rsidRPr="00665FF4">
        <w:rPr>
          <w:rFonts w:ascii="Times New Roman" w:eastAsia="Times New Roman" w:hAnsi="Times New Roman" w:cs="Times New Roman"/>
          <w:b/>
          <w:sz w:val="24"/>
          <w:szCs w:val="24"/>
          <w:lang w:val="de-DE"/>
        </w:rPr>
        <w:t>Energiebereistellung</w:t>
      </w:r>
      <w:proofErr w:type="spellEnd"/>
    </w:p>
    <w:p w:rsidR="00593818" w:rsidRPr="00665FF4" w:rsidRDefault="00593818" w:rsidP="00593818">
      <w:pPr>
        <w:spacing w:after="0" w:line="240" w:lineRule="auto"/>
        <w:rPr>
          <w:rFonts w:ascii="Times New Roman" w:eastAsia="Times New Roman" w:hAnsi="Times New Roman" w:cs="Times New Roman"/>
          <w:sz w:val="24"/>
          <w:szCs w:val="24"/>
          <w:lang w:val="de-DE"/>
        </w:rPr>
      </w:pPr>
    </w:p>
    <w:p w:rsidR="00593818" w:rsidRPr="00665FF4" w:rsidRDefault="00593818" w:rsidP="00593818">
      <w:pPr>
        <w:spacing w:after="0" w:line="240" w:lineRule="auto"/>
        <w:jc w:val="both"/>
        <w:rPr>
          <w:rFonts w:ascii="Times New Roman" w:eastAsia="Times New Roman" w:hAnsi="Times New Roman" w:cs="Times New Roman"/>
          <w:i/>
          <w:iCs/>
          <w:sz w:val="24"/>
          <w:szCs w:val="24"/>
          <w:lang w:val="de-DE"/>
        </w:rPr>
      </w:pPr>
      <w:r w:rsidRPr="00665FF4">
        <w:rPr>
          <w:rFonts w:ascii="Times New Roman" w:eastAsia="Times New Roman" w:hAnsi="Times New Roman" w:cs="Times New Roman"/>
          <w:i/>
          <w:iCs/>
          <w:sz w:val="24"/>
          <w:szCs w:val="24"/>
          <w:lang w:val="de-DE"/>
        </w:rPr>
        <w:t>Regelung      im      Das      Gas      verschiedene      der      speichern      zwischen      Der      Nutzenergie      eingesetzt      Strom      aber      mehrere      Die      den      zwischen      Ausgleich</w:t>
      </w:r>
    </w:p>
    <w:p w:rsidR="00593818" w:rsidRPr="00665FF4" w:rsidRDefault="00593818" w:rsidP="00593818">
      <w:pPr>
        <w:spacing w:after="0" w:line="240" w:lineRule="auto"/>
        <w:jc w:val="both"/>
        <w:rPr>
          <w:rFonts w:ascii="Times New Roman" w:eastAsia="Times New Roman" w:hAnsi="Times New Roman" w:cs="Times New Roman"/>
          <w:sz w:val="24"/>
          <w:szCs w:val="24"/>
          <w:lang w:val="de-DE"/>
        </w:rPr>
      </w:pPr>
    </w:p>
    <w:p w:rsidR="00593818" w:rsidRPr="00665FF4" w:rsidRDefault="00593818" w:rsidP="00593818">
      <w:pPr>
        <w:spacing w:after="0" w:line="240" w:lineRule="auto"/>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__________(1) Kraftwerke erzeugen elektrischen Strom. Dabei werden __________(2) Arten von Energiequellen (zum Beispiel, Kohle, </w:t>
      </w:r>
    </w:p>
    <w:p w:rsidR="00593818" w:rsidRPr="00665FF4" w:rsidRDefault="00593818" w:rsidP="00593818">
      <w:pPr>
        <w:spacing w:after="0" w:line="240" w:lineRule="auto"/>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__________(3), Wasser, Uran, Wind oder Sonne) in __________(4) (</w:t>
      </w:r>
      <w:proofErr w:type="spellStart"/>
      <w:r w:rsidRPr="00665FF4">
        <w:rPr>
          <w:rFonts w:ascii="Times New Roman" w:eastAsia="Times New Roman" w:hAnsi="Times New Roman" w:cs="Times New Roman"/>
          <w:sz w:val="24"/>
          <w:szCs w:val="24"/>
          <w:lang w:val="de-DE"/>
        </w:rPr>
        <w:t>zun</w:t>
      </w:r>
      <w:proofErr w:type="spellEnd"/>
      <w:r w:rsidRPr="00665FF4">
        <w:rPr>
          <w:rFonts w:ascii="Times New Roman" w:eastAsia="Times New Roman" w:hAnsi="Times New Roman" w:cs="Times New Roman"/>
          <w:sz w:val="24"/>
          <w:szCs w:val="24"/>
          <w:lang w:val="de-DE"/>
        </w:rPr>
        <w:t xml:space="preserve"> Beispiel, Licht, Wärme, Kälte) umgewandelt. </w:t>
      </w:r>
    </w:p>
    <w:p w:rsidR="00593818" w:rsidRPr="00665FF4" w:rsidRDefault="00593818" w:rsidP="00593818">
      <w:pPr>
        <w:spacing w:after="0" w:line="240" w:lineRule="auto"/>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__________(5) Bedarf an Energie hängt stark von __________(6) Jahreszeiten ab. Im Sommer wird weniger __________(7) für Licht und Wärme benötigt als __________(8) Winter. Der Strombedarf ist besonders groß __________(9) 6-8 Uhr, zwischen 11-13 Uhr und __________(10) 19-22 Uhr. </w:t>
      </w:r>
    </w:p>
    <w:p w:rsidR="00593818" w:rsidRPr="00665FF4" w:rsidRDefault="00593818" w:rsidP="00593818">
      <w:pPr>
        <w:spacing w:after="0" w:line="240" w:lineRule="auto"/>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Die Energie kann man __________(11) bis heute nicht im nennenswerten Umfang __________(12). Deshalb müssen die Erzeugung und Verbrauch __________(13) elektrischen Energie immer im Gleichgewicht sein. __________(14) führt zu einer aufwendigen und teuren __________(15) des Netzes und der Kraftwerke. Zum __________(16) von der Stromerzeugung und Bedarf werden __________(17) regionale Stromnetze miteinander verbunden und Pumpspeicherkraftwerke __________(18). </w:t>
      </w:r>
    </w:p>
    <w:p w:rsidR="00593818" w:rsidRPr="00665FF4" w:rsidRDefault="00593818" w:rsidP="00593818">
      <w:pPr>
        <w:tabs>
          <w:tab w:val="left" w:pos="3402"/>
          <w:tab w:val="left" w:pos="3828"/>
        </w:tabs>
        <w:spacing w:line="240" w:lineRule="auto"/>
        <w:contextualSpacing/>
        <w:outlineLvl w:val="0"/>
        <w:rPr>
          <w:rFonts w:ascii="Times New Roman" w:eastAsia="Times New Roman" w:hAnsi="Times New Roman" w:cs="Times New Roman"/>
          <w:b/>
          <w:sz w:val="24"/>
          <w:szCs w:val="24"/>
          <w:u w:val="single"/>
          <w:lang w:val="de-DE"/>
        </w:rPr>
      </w:pPr>
    </w:p>
    <w:p w:rsidR="00593818" w:rsidRPr="00665FF4" w:rsidRDefault="00593818" w:rsidP="00593818">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665FF4">
        <w:rPr>
          <w:rFonts w:ascii="Times New Roman" w:eastAsia="Times New Roman" w:hAnsi="Times New Roman" w:cs="Times New Roman"/>
          <w:b/>
          <w:sz w:val="24"/>
          <w:szCs w:val="24"/>
          <w:u w:val="single"/>
        </w:rPr>
        <w:t>«Система временных форм глаголов в немецком языке»</w:t>
      </w:r>
    </w:p>
    <w:p w:rsidR="00593818" w:rsidRPr="00665FF4" w:rsidRDefault="00593818" w:rsidP="00593818">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p>
    <w:p w:rsidR="00593818" w:rsidRPr="00665FF4" w:rsidRDefault="00593818" w:rsidP="00593818">
      <w:pPr>
        <w:spacing w:after="0" w:line="240" w:lineRule="auto"/>
        <w:ind w:left="-360" w:right="355" w:firstLine="720"/>
        <w:jc w:val="both"/>
        <w:rPr>
          <w:rFonts w:ascii="Times New Roman" w:eastAsia="Times New Roman" w:hAnsi="Times New Roman" w:cs="Times New Roman"/>
          <w:b/>
          <w:sz w:val="24"/>
          <w:szCs w:val="24"/>
        </w:rPr>
      </w:pPr>
      <w:r w:rsidRPr="00665FF4">
        <w:rPr>
          <w:rFonts w:ascii="Times New Roman" w:eastAsia="Times New Roman" w:hAnsi="Times New Roman" w:cs="Times New Roman"/>
          <w:b/>
          <w:sz w:val="24"/>
          <w:szCs w:val="24"/>
        </w:rPr>
        <w:t>Задание 1. Укажите правильную форму глагола, стоящего в скобках:</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rPr>
      </w:pP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1. Wir ….. in einem Großbetrieb (arbeiten).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proofErr w:type="spellStart"/>
      <w:proofErr w:type="gramStart"/>
      <w:r w:rsidRPr="00665FF4">
        <w:rPr>
          <w:rFonts w:ascii="Times New Roman" w:eastAsia="Times New Roman" w:hAnsi="Times New Roman" w:cs="Times New Roman"/>
          <w:sz w:val="24"/>
          <w:szCs w:val="24"/>
          <w:lang w:val="en-US"/>
        </w:rPr>
        <w:t>arbeitet</w:t>
      </w:r>
      <w:proofErr w:type="spellEnd"/>
      <w:proofErr w:type="gram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arbeiten</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en-US"/>
        </w:rPr>
        <w:t xml:space="preserve">  </w:t>
      </w:r>
      <w:r w:rsidRPr="00665FF4">
        <w:rPr>
          <w:rFonts w:ascii="Times New Roman" w:eastAsia="Times New Roman" w:hAnsi="Times New Roman" w:cs="Times New Roman"/>
          <w:sz w:val="24"/>
          <w:szCs w:val="24"/>
          <w:lang w:val="de-DE"/>
        </w:rPr>
        <w:t>arbeite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2.  Du ….. mir das Buch (geben).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proofErr w:type="spellStart"/>
      <w:proofErr w:type="gramStart"/>
      <w:r w:rsidRPr="00665FF4">
        <w:rPr>
          <w:rFonts w:ascii="Times New Roman" w:eastAsia="Times New Roman" w:hAnsi="Times New Roman" w:cs="Times New Roman"/>
          <w:sz w:val="24"/>
          <w:szCs w:val="24"/>
          <w:lang w:val="en-US"/>
        </w:rPr>
        <w:t>geben</w:t>
      </w:r>
      <w:proofErr w:type="spellEnd"/>
      <w:proofErr w:type="gram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gibst</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en-US"/>
        </w:rPr>
        <w:t xml:space="preserve"> </w:t>
      </w:r>
      <w:r w:rsidRPr="00665FF4">
        <w:rPr>
          <w:rFonts w:ascii="Times New Roman" w:eastAsia="Times New Roman" w:hAnsi="Times New Roman" w:cs="Times New Roman"/>
          <w:sz w:val="24"/>
          <w:szCs w:val="24"/>
          <w:lang w:val="de-DE"/>
        </w:rPr>
        <w:t>gab</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3. Die Vorlesungen in Mathematik ….. ein Professor (halten).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665FF4">
        <w:rPr>
          <w:rFonts w:ascii="Times New Roman" w:eastAsia="Times New Roman" w:hAnsi="Times New Roman" w:cs="Times New Roman"/>
          <w:sz w:val="24"/>
          <w:szCs w:val="24"/>
          <w:lang w:val="en-US"/>
        </w:rPr>
        <w:t>halten</w:t>
      </w:r>
      <w:proofErr w:type="spellEnd"/>
      <w:proofErr w:type="gram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hält</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halte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4. Die Vorlesungen in Chemie und Physik ….. zwei Dozenten (halten).</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halten</w:t>
      </w:r>
      <w:proofErr w:type="spell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en-US"/>
        </w:rPr>
        <w:t xml:space="preserve">     </w:t>
      </w:r>
      <w:r w:rsidRPr="00665FF4">
        <w:rPr>
          <w:rFonts w:ascii="Times New Roman" w:eastAsia="Times New Roman" w:hAnsi="Times New Roman" w:cs="Times New Roman"/>
          <w:sz w:val="24"/>
          <w:szCs w:val="24"/>
          <w:lang w:val="de-DE"/>
        </w:rPr>
        <w:t>haltet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proofErr w:type="spellStart"/>
      <w:r w:rsidRPr="00665FF4">
        <w:rPr>
          <w:rFonts w:ascii="Times New Roman" w:eastAsia="Times New Roman" w:hAnsi="Times New Roman" w:cs="Times New Roman"/>
          <w:sz w:val="24"/>
          <w:szCs w:val="24"/>
          <w:lang w:val="de-DE"/>
        </w:rPr>
        <w:t>haltete</w:t>
      </w:r>
      <w:proofErr w:type="spell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lastRenderedPageBreak/>
        <w:t xml:space="preserve">       5. Er ….. das Buch und liest den Text (nehmen). </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proofErr w:type="spellStart"/>
      <w:proofErr w:type="gramStart"/>
      <w:r w:rsidRPr="00665FF4">
        <w:rPr>
          <w:rFonts w:ascii="Times New Roman" w:eastAsia="Times New Roman" w:hAnsi="Times New Roman" w:cs="Times New Roman"/>
          <w:sz w:val="24"/>
          <w:szCs w:val="24"/>
          <w:lang w:val="en-US"/>
        </w:rPr>
        <w:t>nehmen</w:t>
      </w:r>
      <w:proofErr w:type="spellEnd"/>
      <w:proofErr w:type="gram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nihmt</w:t>
      </w:r>
      <w:proofErr w:type="spell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en-US"/>
        </w:rPr>
        <w:t xml:space="preserve">     </w:t>
      </w:r>
      <w:r w:rsidRPr="00665FF4">
        <w:rPr>
          <w:rFonts w:ascii="Times New Roman" w:eastAsia="Times New Roman" w:hAnsi="Times New Roman" w:cs="Times New Roman"/>
          <w:sz w:val="24"/>
          <w:szCs w:val="24"/>
          <w:lang w:val="de-DE"/>
        </w:rPr>
        <w:t>nehme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6. Der Delegierte ……(sprechen) über die Entwicklung der Wirtschaft in neuen Gebieten des Landes.</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665FF4">
        <w:rPr>
          <w:rFonts w:ascii="Times New Roman" w:eastAsia="Times New Roman" w:hAnsi="Times New Roman" w:cs="Times New Roman"/>
          <w:sz w:val="24"/>
          <w:szCs w:val="24"/>
          <w:lang w:val="en-US"/>
        </w:rPr>
        <w:t>sprechen</w:t>
      </w:r>
      <w:proofErr w:type="spellEnd"/>
      <w:proofErr w:type="gram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sprach</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sprachst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7. Am </w:t>
      </w:r>
      <w:proofErr w:type="spellStart"/>
      <w:r w:rsidRPr="00665FF4">
        <w:rPr>
          <w:rFonts w:ascii="Times New Roman" w:eastAsia="Times New Roman" w:hAnsi="Times New Roman" w:cs="Times New Roman"/>
          <w:sz w:val="24"/>
          <w:szCs w:val="24"/>
          <w:lang w:val="de-DE"/>
        </w:rPr>
        <w:t>Kongreß</w:t>
      </w:r>
      <w:proofErr w:type="spellEnd"/>
      <w:r w:rsidRPr="00665FF4">
        <w:rPr>
          <w:rFonts w:ascii="Times New Roman" w:eastAsia="Times New Roman" w:hAnsi="Times New Roman" w:cs="Times New Roman"/>
          <w:sz w:val="24"/>
          <w:szCs w:val="24"/>
          <w:lang w:val="de-DE"/>
        </w:rPr>
        <w:t xml:space="preserve"> ……..(teilnehmen) </w:t>
      </w:r>
      <w:proofErr w:type="spellStart"/>
      <w:r w:rsidRPr="00665FF4">
        <w:rPr>
          <w:rFonts w:ascii="Times New Roman" w:eastAsia="Times New Roman" w:hAnsi="Times New Roman" w:cs="Times New Roman"/>
          <w:sz w:val="24"/>
          <w:szCs w:val="24"/>
          <w:lang w:val="de-DE"/>
        </w:rPr>
        <w:t>Wissenschftler</w:t>
      </w:r>
      <w:proofErr w:type="spellEnd"/>
      <w:r w:rsidRPr="00665FF4">
        <w:rPr>
          <w:rFonts w:ascii="Times New Roman" w:eastAsia="Times New Roman" w:hAnsi="Times New Roman" w:cs="Times New Roman"/>
          <w:sz w:val="24"/>
          <w:szCs w:val="24"/>
          <w:lang w:val="de-DE"/>
        </w:rPr>
        <w:t xml:space="preserve"> aus verschiedenen Ländern. </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nahm</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teil</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nahmen teil</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nahmst teil</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8. Diese Aufgabe ………(haben) eine große Bedeutung für die wirtschaftliche Entwicklung unseres Landes.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665FF4">
        <w:rPr>
          <w:rFonts w:ascii="Times New Roman" w:eastAsia="Times New Roman" w:hAnsi="Times New Roman" w:cs="Times New Roman"/>
          <w:sz w:val="24"/>
          <w:szCs w:val="24"/>
          <w:lang w:val="en-US"/>
        </w:rPr>
        <w:t>hatten</w:t>
      </w:r>
      <w:proofErr w:type="spellEnd"/>
      <w:proofErr w:type="gram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hatte</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hattest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9. Er </w:t>
      </w:r>
      <w:proofErr w:type="gramStart"/>
      <w:r w:rsidRPr="00665FF4">
        <w:rPr>
          <w:rFonts w:ascii="Times New Roman" w:eastAsia="Times New Roman" w:hAnsi="Times New Roman" w:cs="Times New Roman"/>
          <w:sz w:val="24"/>
          <w:szCs w:val="24"/>
          <w:lang w:val="de-DE"/>
        </w:rPr>
        <w:t>…….</w:t>
      </w:r>
      <w:proofErr w:type="gramEnd"/>
      <w:r w:rsidRPr="00665FF4">
        <w:rPr>
          <w:rFonts w:ascii="Times New Roman" w:eastAsia="Times New Roman" w:hAnsi="Times New Roman" w:cs="Times New Roman"/>
          <w:sz w:val="24"/>
          <w:szCs w:val="24"/>
          <w:lang w:val="de-DE"/>
        </w:rPr>
        <w:t>(können) auf alle komplizierten Fragen antworten.</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konnte</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konntest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konnten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10. Jedes Wort in seinem Vortrag ……..(sein) klar und einfach.</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*war</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en-US"/>
        </w:rPr>
        <w:t xml:space="preserve">    </w:t>
      </w:r>
      <w:r w:rsidRPr="00665FF4">
        <w:rPr>
          <w:rFonts w:ascii="Times New Roman" w:eastAsia="Times New Roman" w:hAnsi="Times New Roman" w:cs="Times New Roman"/>
          <w:sz w:val="24"/>
          <w:szCs w:val="24"/>
          <w:lang w:val="de-DE"/>
        </w:rPr>
        <w:t>waren</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wart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11. Sie ………(kennen) sehr gut die Werke der russischen Klassiker.</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kannte</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kanntet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kanntest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12. Dieser Betrieb </w:t>
      </w:r>
      <w:proofErr w:type="gramStart"/>
      <w:r w:rsidRPr="00665FF4">
        <w:rPr>
          <w:rFonts w:ascii="Times New Roman" w:eastAsia="Times New Roman" w:hAnsi="Times New Roman" w:cs="Times New Roman"/>
          <w:sz w:val="24"/>
          <w:szCs w:val="24"/>
          <w:lang w:val="de-DE"/>
        </w:rPr>
        <w:t>…….</w:t>
      </w:r>
      <w:proofErr w:type="gramEnd"/>
      <w:r w:rsidRPr="00665FF4">
        <w:rPr>
          <w:rFonts w:ascii="Times New Roman" w:eastAsia="Times New Roman" w:hAnsi="Times New Roman" w:cs="Times New Roman"/>
          <w:sz w:val="24"/>
          <w:szCs w:val="24"/>
          <w:lang w:val="de-DE"/>
        </w:rPr>
        <w:t xml:space="preserve">(erzeugen) komplizierte Maschinen. </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wird</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erzeugen</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werden erzeugen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wirst erzeugen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13. Er …..(sein) Fachmann auf dem Gebiet der Stahlerzeugung. </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wird</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sein</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werden sein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wirst sein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14. Ich </w:t>
      </w:r>
      <w:proofErr w:type="gramStart"/>
      <w:r w:rsidRPr="00665FF4">
        <w:rPr>
          <w:rFonts w:ascii="Times New Roman" w:eastAsia="Times New Roman" w:hAnsi="Times New Roman" w:cs="Times New Roman"/>
          <w:sz w:val="24"/>
          <w:szCs w:val="24"/>
          <w:lang w:val="de-DE"/>
        </w:rPr>
        <w:t>…….</w:t>
      </w:r>
      <w:proofErr w:type="gramEnd"/>
      <w:r w:rsidRPr="00665FF4">
        <w:rPr>
          <w:rFonts w:ascii="Times New Roman" w:eastAsia="Times New Roman" w:hAnsi="Times New Roman" w:cs="Times New Roman"/>
          <w:sz w:val="24"/>
          <w:szCs w:val="24"/>
          <w:lang w:val="de-DE"/>
        </w:rPr>
        <w:t xml:space="preserve">(studieren) an einer </w:t>
      </w:r>
      <w:proofErr w:type="spellStart"/>
      <w:r w:rsidRPr="00665FF4">
        <w:rPr>
          <w:rFonts w:ascii="Times New Roman" w:eastAsia="Times New Roman" w:hAnsi="Times New Roman" w:cs="Times New Roman"/>
          <w:sz w:val="24"/>
          <w:szCs w:val="24"/>
          <w:lang w:val="de-DE"/>
        </w:rPr>
        <w:t>Hochscule</w:t>
      </w:r>
      <w:proofErr w:type="spellEnd"/>
      <w:r w:rsidRPr="00665FF4">
        <w:rPr>
          <w:rFonts w:ascii="Times New Roman" w:eastAsia="Times New Roman" w:hAnsi="Times New Roman" w:cs="Times New Roman"/>
          <w:sz w:val="24"/>
          <w:szCs w:val="24"/>
          <w:lang w:val="de-DE"/>
        </w:rPr>
        <w:t xml:space="preserve">.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665FF4">
        <w:rPr>
          <w:rFonts w:ascii="Times New Roman" w:eastAsia="Times New Roman" w:hAnsi="Times New Roman" w:cs="Times New Roman"/>
          <w:sz w:val="24"/>
          <w:szCs w:val="24"/>
          <w:lang w:val="en-US"/>
        </w:rPr>
        <w:t>werden</w:t>
      </w:r>
      <w:proofErr w:type="spellEnd"/>
      <w:proofErr w:type="gram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studieren</w:t>
      </w:r>
      <w:proofErr w:type="spell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werde</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studieren</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wirst studieren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15. Im Laufe der letzten Jahre</w:t>
      </w:r>
      <w:proofErr w:type="gramStart"/>
      <w:r w:rsidRPr="00665FF4">
        <w:rPr>
          <w:rFonts w:ascii="Times New Roman" w:eastAsia="Times New Roman" w:hAnsi="Times New Roman" w:cs="Times New Roman"/>
          <w:sz w:val="24"/>
          <w:szCs w:val="24"/>
          <w:lang w:val="de-DE"/>
        </w:rPr>
        <w:t>…….</w:t>
      </w:r>
      <w:proofErr w:type="gramEnd"/>
      <w:r w:rsidRPr="00665FF4">
        <w:rPr>
          <w:rFonts w:ascii="Times New Roman" w:eastAsia="Times New Roman" w:hAnsi="Times New Roman" w:cs="Times New Roman"/>
          <w:sz w:val="24"/>
          <w:szCs w:val="24"/>
          <w:lang w:val="de-DE"/>
        </w:rPr>
        <w:t xml:space="preserve">(erscheinen) über acht Milliarden Bücher. </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w:t>
      </w:r>
      <w:r w:rsidRPr="00665FF4">
        <w:rPr>
          <w:rFonts w:ascii="Times New Roman" w:eastAsia="Times New Roman" w:hAnsi="Times New Roman" w:cs="Times New Roman"/>
          <w:sz w:val="24"/>
          <w:szCs w:val="24"/>
          <w:lang w:val="en-US"/>
        </w:rPr>
        <w:t>*</w:t>
      </w:r>
      <w:proofErr w:type="spellStart"/>
      <w:r w:rsidRPr="00665FF4">
        <w:rPr>
          <w:rFonts w:ascii="Times New Roman" w:eastAsia="Times New Roman" w:hAnsi="Times New Roman" w:cs="Times New Roman"/>
          <w:sz w:val="24"/>
          <w:szCs w:val="24"/>
          <w:lang w:val="en-US"/>
        </w:rPr>
        <w:t>werden</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erscheinen</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werdet erscheinen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werde erscheinen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16. Ich ….. das </w:t>
      </w:r>
      <w:proofErr w:type="spellStart"/>
      <w:r w:rsidRPr="00665FF4">
        <w:rPr>
          <w:rFonts w:ascii="Times New Roman" w:eastAsia="Times New Roman" w:hAnsi="Times New Roman" w:cs="Times New Roman"/>
          <w:sz w:val="24"/>
          <w:szCs w:val="24"/>
          <w:lang w:val="de-DE"/>
        </w:rPr>
        <w:t>Technikum</w:t>
      </w:r>
      <w:proofErr w:type="spellEnd"/>
      <w:r w:rsidRPr="00665FF4">
        <w:rPr>
          <w:rFonts w:ascii="Times New Roman" w:eastAsia="Times New Roman" w:hAnsi="Times New Roman" w:cs="Times New Roman"/>
          <w:sz w:val="24"/>
          <w:szCs w:val="24"/>
          <w:lang w:val="de-DE"/>
        </w:rPr>
        <w:t xml:space="preserve"> ….. </w:t>
      </w:r>
      <w:r w:rsidRPr="00665FF4">
        <w:rPr>
          <w:rFonts w:ascii="Times New Roman" w:eastAsia="Times New Roman" w:hAnsi="Times New Roman" w:cs="Times New Roman"/>
          <w:sz w:val="24"/>
          <w:szCs w:val="24"/>
          <w:lang w:val="en-US"/>
        </w:rPr>
        <w:t>(</w:t>
      </w:r>
      <w:proofErr w:type="spellStart"/>
      <w:proofErr w:type="gramStart"/>
      <w:r w:rsidRPr="00665FF4">
        <w:rPr>
          <w:rFonts w:ascii="Times New Roman" w:eastAsia="Times New Roman" w:hAnsi="Times New Roman" w:cs="Times New Roman"/>
          <w:sz w:val="24"/>
          <w:szCs w:val="24"/>
          <w:lang w:val="en-US"/>
        </w:rPr>
        <w:t>absolvieren</w:t>
      </w:r>
      <w:proofErr w:type="spellEnd"/>
      <w:proofErr w:type="gramEnd"/>
      <w:r w:rsidRPr="00665FF4">
        <w:rPr>
          <w:rFonts w:ascii="Times New Roman" w:eastAsia="Times New Roman" w:hAnsi="Times New Roman" w:cs="Times New Roman"/>
          <w:sz w:val="24"/>
          <w:szCs w:val="24"/>
          <w:lang w:val="en-US"/>
        </w:rPr>
        <w:t>).</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habe</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absolviert</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bist absolvieren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hat absolvierte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de-DE"/>
        </w:rPr>
        <w:t xml:space="preserve"> 17. Wir ….. die Erfahrung eines alten Arbeiters ….. </w:t>
      </w:r>
      <w:r w:rsidRPr="00665FF4">
        <w:rPr>
          <w:rFonts w:ascii="Times New Roman" w:eastAsia="Times New Roman" w:hAnsi="Times New Roman" w:cs="Times New Roman"/>
          <w:sz w:val="24"/>
          <w:szCs w:val="24"/>
          <w:lang w:val="en-US"/>
        </w:rPr>
        <w:t>(</w:t>
      </w:r>
      <w:proofErr w:type="spellStart"/>
      <w:proofErr w:type="gramStart"/>
      <w:r w:rsidRPr="00665FF4">
        <w:rPr>
          <w:rFonts w:ascii="Times New Roman" w:eastAsia="Times New Roman" w:hAnsi="Times New Roman" w:cs="Times New Roman"/>
          <w:sz w:val="24"/>
          <w:szCs w:val="24"/>
          <w:lang w:val="en-US"/>
        </w:rPr>
        <w:t>benutzen</w:t>
      </w:r>
      <w:proofErr w:type="spellEnd"/>
      <w:proofErr w:type="gramEnd"/>
      <w:r w:rsidRPr="00665FF4">
        <w:rPr>
          <w:rFonts w:ascii="Times New Roman" w:eastAsia="Times New Roman" w:hAnsi="Times New Roman" w:cs="Times New Roman"/>
          <w:sz w:val="24"/>
          <w:szCs w:val="24"/>
          <w:lang w:val="en-US"/>
        </w:rPr>
        <w:t xml:space="preserve">). </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haben</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benutzt</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werden benutzt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haben gebenutzt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18. Am 8. Juli ….. nach Moskau eine deutsche Delegation ….. (kommen).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ist </w:t>
      </w:r>
      <w:proofErr w:type="spellStart"/>
      <w:r w:rsidRPr="00665FF4">
        <w:rPr>
          <w:rFonts w:ascii="Times New Roman" w:eastAsia="Times New Roman" w:hAnsi="Times New Roman" w:cs="Times New Roman"/>
          <w:sz w:val="24"/>
          <w:szCs w:val="24"/>
          <w:lang w:val="de-DE"/>
        </w:rPr>
        <w:t>gekommt</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sind </w:t>
      </w:r>
      <w:proofErr w:type="spellStart"/>
      <w:r w:rsidRPr="00665FF4">
        <w:rPr>
          <w:rFonts w:ascii="Times New Roman" w:eastAsia="Times New Roman" w:hAnsi="Times New Roman" w:cs="Times New Roman"/>
          <w:sz w:val="24"/>
          <w:szCs w:val="24"/>
          <w:lang w:val="de-DE"/>
        </w:rPr>
        <w:t>gekommt</w:t>
      </w:r>
      <w:proofErr w:type="spell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lastRenderedPageBreak/>
        <w:t xml:space="preserve">   *ist gekommen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19. Wir ….. die letzte Vorlesung ….. (besprechen).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gramStart"/>
      <w:r w:rsidRPr="00665FF4">
        <w:rPr>
          <w:rFonts w:ascii="Times New Roman" w:eastAsia="Times New Roman" w:hAnsi="Times New Roman" w:cs="Times New Roman"/>
          <w:sz w:val="24"/>
          <w:szCs w:val="24"/>
          <w:lang w:val="en-US"/>
        </w:rPr>
        <w:t>hat</w:t>
      </w:r>
      <w:proofErr w:type="gram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besprochen</w:t>
      </w:r>
      <w:proofErr w:type="spellEnd"/>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en-US"/>
        </w:rPr>
      </w:pPr>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haben</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besprochen</w:t>
      </w:r>
      <w:proofErr w:type="spellEnd"/>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sind besprochen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20. Er ….. einen Auftrag der Betriebsleitung ….. (erfüllen).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haben erfüllt</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*hat erfüllt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habe erfüllt</w:t>
      </w:r>
    </w:p>
    <w:p w:rsidR="00593818" w:rsidRPr="00665FF4" w:rsidRDefault="00593818" w:rsidP="00593818">
      <w:pPr>
        <w:autoSpaceDE w:val="0"/>
        <w:autoSpaceDN w:val="0"/>
        <w:adjustRightInd w:val="0"/>
        <w:spacing w:after="0" w:line="240" w:lineRule="auto"/>
        <w:jc w:val="center"/>
        <w:rPr>
          <w:rFonts w:ascii="Times New Roman" w:eastAsia="Times New Roman" w:hAnsi="Times New Roman" w:cs="Times New Roman"/>
          <w:b/>
          <w:sz w:val="24"/>
          <w:szCs w:val="24"/>
          <w:lang w:val="de-DE"/>
        </w:rPr>
      </w:pPr>
      <w:r w:rsidRPr="00665FF4">
        <w:rPr>
          <w:rFonts w:ascii="Times New Roman" w:eastAsia="Times New Roman" w:hAnsi="Times New Roman" w:cs="Times New Roman"/>
          <w:b/>
          <w:sz w:val="24"/>
          <w:szCs w:val="24"/>
          <w:u w:val="single"/>
          <w:lang w:val="de-DE"/>
        </w:rPr>
        <w:t>«</w:t>
      </w:r>
      <w:r w:rsidRPr="00665FF4">
        <w:rPr>
          <w:rFonts w:ascii="Times New Roman" w:eastAsia="Times New Roman" w:hAnsi="Times New Roman" w:cs="Times New Roman"/>
          <w:b/>
          <w:sz w:val="24"/>
          <w:szCs w:val="24"/>
          <w:u w:val="single"/>
        </w:rPr>
        <w:t>Вопросительное</w:t>
      </w:r>
      <w:r w:rsidRPr="00665FF4">
        <w:rPr>
          <w:rFonts w:ascii="Times New Roman" w:eastAsia="Times New Roman" w:hAnsi="Times New Roman" w:cs="Times New Roman"/>
          <w:b/>
          <w:sz w:val="24"/>
          <w:szCs w:val="24"/>
          <w:u w:val="single"/>
          <w:lang w:val="de-DE"/>
        </w:rPr>
        <w:t xml:space="preserve"> </w:t>
      </w:r>
      <w:r w:rsidRPr="00665FF4">
        <w:rPr>
          <w:rFonts w:ascii="Times New Roman" w:eastAsia="Times New Roman" w:hAnsi="Times New Roman" w:cs="Times New Roman"/>
          <w:b/>
          <w:sz w:val="24"/>
          <w:szCs w:val="24"/>
          <w:u w:val="single"/>
        </w:rPr>
        <w:t>предложение</w:t>
      </w:r>
      <w:r w:rsidRPr="00665FF4">
        <w:rPr>
          <w:rFonts w:ascii="Times New Roman" w:eastAsia="Times New Roman" w:hAnsi="Times New Roman" w:cs="Times New Roman"/>
          <w:b/>
          <w:sz w:val="24"/>
          <w:szCs w:val="24"/>
          <w:u w:val="single"/>
          <w:lang w:val="de-DE"/>
        </w:rPr>
        <w:t>»</w:t>
      </w:r>
    </w:p>
    <w:p w:rsidR="00593818" w:rsidRPr="00665FF4" w:rsidRDefault="00593818" w:rsidP="00593818">
      <w:pPr>
        <w:autoSpaceDE w:val="0"/>
        <w:autoSpaceDN w:val="0"/>
        <w:adjustRightInd w:val="0"/>
        <w:spacing w:after="0" w:line="240" w:lineRule="auto"/>
        <w:rPr>
          <w:rFonts w:ascii="Times New Roman" w:eastAsia="Times New Roman" w:hAnsi="Times New Roman" w:cs="Times New Roman"/>
          <w:b/>
          <w:sz w:val="24"/>
          <w:szCs w:val="24"/>
          <w:u w:val="single"/>
          <w:lang w:val="de-DE"/>
        </w:rPr>
      </w:pPr>
      <w:r w:rsidRPr="00665FF4">
        <w:rPr>
          <w:rFonts w:ascii="Times New Roman" w:eastAsia="Times New Roman" w:hAnsi="Times New Roman" w:cs="Times New Roman"/>
          <w:b/>
          <w:sz w:val="24"/>
          <w:szCs w:val="24"/>
          <w:lang w:val="de-DE"/>
        </w:rPr>
        <w:tab/>
      </w:r>
    </w:p>
    <w:p w:rsidR="00593818" w:rsidRPr="00665FF4" w:rsidRDefault="00593818" w:rsidP="00593818">
      <w:pPr>
        <w:spacing w:after="0" w:line="240" w:lineRule="auto"/>
        <w:rPr>
          <w:rFonts w:ascii="Times New Roman" w:eastAsia="Times New Roman" w:hAnsi="Times New Roman" w:cs="Times New Roman"/>
          <w:b/>
          <w:sz w:val="24"/>
          <w:szCs w:val="24"/>
        </w:rPr>
      </w:pPr>
      <w:r w:rsidRPr="00665FF4">
        <w:rPr>
          <w:rFonts w:ascii="Times New Roman" w:eastAsia="Times New Roman" w:hAnsi="Times New Roman" w:cs="Times New Roman"/>
          <w:b/>
          <w:sz w:val="24"/>
          <w:szCs w:val="24"/>
        </w:rPr>
        <w:t xml:space="preserve">Задание 1. Выберите правильно вопросительное слово к следующим предложениям.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 Viktor arbeitet in einem Großbetrieb.</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was?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wer?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2. Er ist Radiotechniker von Beruf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*was?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um </w:t>
      </w:r>
      <w:proofErr w:type="spellStart"/>
      <w:r w:rsidRPr="00665FF4">
        <w:rPr>
          <w:rFonts w:ascii="Times New Roman" w:eastAsia="Times New Roman" w:hAnsi="Times New Roman" w:cs="Times New Roman"/>
          <w:sz w:val="24"/>
          <w:szCs w:val="24"/>
          <w:lang w:val="de-DE"/>
        </w:rPr>
        <w:t>wieviel</w:t>
      </w:r>
      <w:proofErr w:type="spellEnd"/>
      <w:r w:rsidRPr="00665FF4">
        <w:rPr>
          <w:rFonts w:ascii="Times New Roman" w:eastAsia="Times New Roman" w:hAnsi="Times New Roman" w:cs="Times New Roman"/>
          <w:sz w:val="24"/>
          <w:szCs w:val="24"/>
          <w:lang w:val="de-DE"/>
        </w:rPr>
        <w:t xml:space="preserve"> Uhr?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wie?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3. Er studiert an einer Hochschule.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*wo?</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wie?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4. Er </w:t>
      </w:r>
      <w:proofErr w:type="spellStart"/>
      <w:r w:rsidRPr="00665FF4">
        <w:rPr>
          <w:rFonts w:ascii="Times New Roman" w:eastAsia="Times New Roman" w:hAnsi="Times New Roman" w:cs="Times New Roman"/>
          <w:sz w:val="24"/>
          <w:szCs w:val="24"/>
          <w:lang w:val="de-DE"/>
        </w:rPr>
        <w:t>lent</w:t>
      </w:r>
      <w:proofErr w:type="spellEnd"/>
      <w:r w:rsidRPr="00665FF4">
        <w:rPr>
          <w:rFonts w:ascii="Times New Roman" w:eastAsia="Times New Roman" w:hAnsi="Times New Roman" w:cs="Times New Roman"/>
          <w:sz w:val="24"/>
          <w:szCs w:val="24"/>
          <w:lang w:val="de-DE"/>
        </w:rPr>
        <w:t xml:space="preserve"> gern.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*wie?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wohin?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5. Die Lehrerin stellt Fragen.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womit?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wer?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6. Die Studenten </w:t>
      </w:r>
      <w:proofErr w:type="spellStart"/>
      <w:r w:rsidRPr="00665FF4">
        <w:rPr>
          <w:rFonts w:ascii="Times New Roman" w:eastAsia="Times New Roman" w:hAnsi="Times New Roman" w:cs="Times New Roman"/>
          <w:sz w:val="24"/>
          <w:szCs w:val="24"/>
          <w:lang w:val="de-DE"/>
        </w:rPr>
        <w:t>antworten</w:t>
      </w:r>
      <w:proofErr w:type="spellEnd"/>
      <w:r w:rsidRPr="00665FF4">
        <w:rPr>
          <w:rFonts w:ascii="Times New Roman" w:eastAsia="Times New Roman" w:hAnsi="Times New Roman" w:cs="Times New Roman"/>
          <w:sz w:val="24"/>
          <w:szCs w:val="24"/>
          <w:lang w:val="de-DE"/>
        </w:rPr>
        <w:t xml:space="preserve"> auf die Fragen.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*wer?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wie lange?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7. Sie antworten gut.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*wie?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wer?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8. Viktor übersetzt den Text.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*was?</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um </w:t>
      </w:r>
      <w:proofErr w:type="spellStart"/>
      <w:r w:rsidRPr="00665FF4">
        <w:rPr>
          <w:rFonts w:ascii="Times New Roman" w:eastAsia="Times New Roman" w:hAnsi="Times New Roman" w:cs="Times New Roman"/>
          <w:sz w:val="24"/>
          <w:szCs w:val="24"/>
          <w:lang w:val="de-DE"/>
        </w:rPr>
        <w:t>wieviel</w:t>
      </w:r>
      <w:proofErr w:type="spellEnd"/>
      <w:r w:rsidRPr="00665FF4">
        <w:rPr>
          <w:rFonts w:ascii="Times New Roman" w:eastAsia="Times New Roman" w:hAnsi="Times New Roman" w:cs="Times New Roman"/>
          <w:sz w:val="24"/>
          <w:szCs w:val="24"/>
          <w:lang w:val="de-DE"/>
        </w:rPr>
        <w:t xml:space="preserve"> Uhr?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9. Am Ende der Stunde gibt die Lehrerin eine Aufgabe.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wohin?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womit?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10. Anna steht um sieben Uhr auf.</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*um </w:t>
      </w:r>
      <w:proofErr w:type="spellStart"/>
      <w:r w:rsidRPr="00665FF4">
        <w:rPr>
          <w:rFonts w:ascii="Times New Roman" w:eastAsia="Times New Roman" w:hAnsi="Times New Roman" w:cs="Times New Roman"/>
          <w:sz w:val="24"/>
          <w:szCs w:val="24"/>
          <w:lang w:val="de-DE"/>
        </w:rPr>
        <w:t>wieviel</w:t>
      </w:r>
      <w:proofErr w:type="spellEnd"/>
      <w:r w:rsidRPr="00665FF4">
        <w:rPr>
          <w:rFonts w:ascii="Times New Roman" w:eastAsia="Times New Roman" w:hAnsi="Times New Roman" w:cs="Times New Roman"/>
          <w:sz w:val="24"/>
          <w:szCs w:val="24"/>
          <w:lang w:val="de-DE"/>
        </w:rPr>
        <w:t xml:space="preserve"> Uhr?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wohin?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womit?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11. Um Halb acht fahren sie zur Arbeit.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wer?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lastRenderedPageBreak/>
        <w:t xml:space="preserve">12. Sie fährt mit </w:t>
      </w:r>
      <w:proofErr w:type="gramStart"/>
      <w:r w:rsidRPr="00665FF4">
        <w:rPr>
          <w:rFonts w:ascii="Times New Roman" w:eastAsia="Times New Roman" w:hAnsi="Times New Roman" w:cs="Times New Roman"/>
          <w:sz w:val="24"/>
          <w:szCs w:val="24"/>
          <w:lang w:val="de-DE"/>
        </w:rPr>
        <w:t>der</w:t>
      </w:r>
      <w:proofErr w:type="gramEnd"/>
      <w:r w:rsidRPr="00665FF4">
        <w:rPr>
          <w:rFonts w:ascii="Times New Roman" w:eastAsia="Times New Roman" w:hAnsi="Times New Roman" w:cs="Times New Roman"/>
          <w:sz w:val="24"/>
          <w:szCs w:val="24"/>
          <w:lang w:val="de-DE"/>
        </w:rPr>
        <w:t xml:space="preserve"> Straßenbann.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*womit?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wie lange?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13. Wir arbeiten bis acht Uhr.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wohin?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womit?</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14. Die Mittagspause dauert eine Stunde.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um </w:t>
      </w:r>
      <w:proofErr w:type="spellStart"/>
      <w:r w:rsidRPr="00665FF4">
        <w:rPr>
          <w:rFonts w:ascii="Times New Roman" w:eastAsia="Times New Roman" w:hAnsi="Times New Roman" w:cs="Times New Roman"/>
          <w:sz w:val="24"/>
          <w:szCs w:val="24"/>
          <w:lang w:val="de-DE"/>
        </w:rPr>
        <w:t>wieviel</w:t>
      </w:r>
      <w:proofErr w:type="spellEnd"/>
      <w:r w:rsidRPr="00665FF4">
        <w:rPr>
          <w:rFonts w:ascii="Times New Roman" w:eastAsia="Times New Roman" w:hAnsi="Times New Roman" w:cs="Times New Roman"/>
          <w:sz w:val="24"/>
          <w:szCs w:val="24"/>
          <w:lang w:val="de-DE"/>
        </w:rPr>
        <w:t xml:space="preserve"> Uhr?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wohin?</w:t>
      </w:r>
    </w:p>
    <w:p w:rsidR="00593818" w:rsidRPr="00665FF4" w:rsidRDefault="00593818" w:rsidP="00593818">
      <w:pPr>
        <w:spacing w:after="0" w:line="240" w:lineRule="auto"/>
        <w:ind w:right="355"/>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*wie lange?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15. Um acht Uhr abends ist die Arbeit zu Ende.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*um </w:t>
      </w:r>
      <w:proofErr w:type="spellStart"/>
      <w:r w:rsidRPr="00665FF4">
        <w:rPr>
          <w:rFonts w:ascii="Times New Roman" w:eastAsia="Times New Roman" w:hAnsi="Times New Roman" w:cs="Times New Roman"/>
          <w:sz w:val="24"/>
          <w:szCs w:val="24"/>
          <w:lang w:val="de-DE"/>
        </w:rPr>
        <w:t>wieviel</w:t>
      </w:r>
      <w:proofErr w:type="spellEnd"/>
      <w:r w:rsidRPr="00665FF4">
        <w:rPr>
          <w:rFonts w:ascii="Times New Roman" w:eastAsia="Times New Roman" w:hAnsi="Times New Roman" w:cs="Times New Roman"/>
          <w:sz w:val="24"/>
          <w:szCs w:val="24"/>
          <w:lang w:val="de-DE"/>
        </w:rPr>
        <w:t xml:space="preserve"> Uhr?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bis wann?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wer?</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16. Die Arbeiter fahren nach Hause.</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*wohin? </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wann?</w:t>
      </w:r>
    </w:p>
    <w:p w:rsidR="00593818" w:rsidRPr="00665FF4" w:rsidRDefault="00593818" w:rsidP="00593818">
      <w:pPr>
        <w:spacing w:after="0" w:line="240" w:lineRule="auto"/>
        <w:ind w:left="-360" w:right="355" w:firstLine="720"/>
        <w:jc w:val="both"/>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 xml:space="preserve"> um </w:t>
      </w:r>
      <w:proofErr w:type="spellStart"/>
      <w:r w:rsidRPr="00665FF4">
        <w:rPr>
          <w:rFonts w:ascii="Times New Roman" w:eastAsia="Times New Roman" w:hAnsi="Times New Roman" w:cs="Times New Roman"/>
          <w:sz w:val="24"/>
          <w:szCs w:val="24"/>
          <w:lang w:val="de-DE"/>
        </w:rPr>
        <w:t>wieviel</w:t>
      </w:r>
      <w:proofErr w:type="spellEnd"/>
      <w:r w:rsidRPr="00665FF4">
        <w:rPr>
          <w:rFonts w:ascii="Times New Roman" w:eastAsia="Times New Roman" w:hAnsi="Times New Roman" w:cs="Times New Roman"/>
          <w:sz w:val="24"/>
          <w:szCs w:val="24"/>
          <w:lang w:val="de-DE"/>
        </w:rPr>
        <w:t xml:space="preserve"> Uhr?</w:t>
      </w:r>
    </w:p>
    <w:p w:rsidR="00593818" w:rsidRPr="00665FF4" w:rsidRDefault="00593818" w:rsidP="00593818">
      <w:pPr>
        <w:pStyle w:val="a4"/>
        <w:spacing w:after="0" w:line="240" w:lineRule="auto"/>
        <w:ind w:left="1069"/>
        <w:jc w:val="both"/>
        <w:rPr>
          <w:rFonts w:ascii="Times New Roman" w:hAnsi="Times New Roman" w:cs="Times New Roman"/>
          <w:b/>
          <w:sz w:val="24"/>
          <w:szCs w:val="24"/>
          <w:lang w:val="de-DE"/>
        </w:rPr>
      </w:pPr>
    </w:p>
    <w:p w:rsidR="00593818" w:rsidRPr="00665FF4" w:rsidRDefault="00593818" w:rsidP="00593818">
      <w:pPr>
        <w:pStyle w:val="a4"/>
        <w:spacing w:after="0" w:line="240" w:lineRule="auto"/>
        <w:ind w:left="1069"/>
        <w:jc w:val="both"/>
        <w:rPr>
          <w:rFonts w:ascii="Times New Roman" w:hAnsi="Times New Roman" w:cs="Times New Roman"/>
          <w:b/>
          <w:sz w:val="24"/>
          <w:szCs w:val="24"/>
          <w:lang w:val="de-DE"/>
        </w:rPr>
      </w:pPr>
    </w:p>
    <w:p w:rsidR="00593818" w:rsidRPr="00665FF4"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665FF4">
        <w:rPr>
          <w:rFonts w:ascii="Times New Roman" w:hAnsi="Times New Roman" w:cs="Times New Roman"/>
          <w:i/>
          <w:sz w:val="24"/>
          <w:szCs w:val="24"/>
        </w:rPr>
        <w:t xml:space="preserve">Темы электронных презентаций </w:t>
      </w:r>
      <w:r w:rsidRPr="00665FF4">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593818" w:rsidRPr="00665FF4" w:rsidRDefault="00593818" w:rsidP="00593818">
      <w:pPr>
        <w:spacing w:after="0" w:line="240" w:lineRule="auto"/>
        <w:rPr>
          <w:rFonts w:ascii="Times New Roman" w:eastAsia="Times New Roman" w:hAnsi="Times New Roman" w:cs="Times New Roman"/>
          <w:sz w:val="24"/>
          <w:szCs w:val="24"/>
        </w:rPr>
      </w:pPr>
    </w:p>
    <w:p w:rsidR="00593818" w:rsidRPr="00665FF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sz w:val="24"/>
          <w:szCs w:val="24"/>
          <w:lang w:val="en-US"/>
        </w:rPr>
        <w:t>Angewandte</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Verfahrenstechnik</w:t>
      </w:r>
      <w:proofErr w:type="spellEnd"/>
      <w:r w:rsidRPr="00665FF4">
        <w:rPr>
          <w:rFonts w:ascii="Times New Roman" w:eastAsia="Times New Roman" w:hAnsi="Times New Roman" w:cs="Times New Roman"/>
          <w:sz w:val="24"/>
          <w:szCs w:val="24"/>
          <w:lang w:val="en-US"/>
        </w:rPr>
        <w:t>.</w:t>
      </w:r>
    </w:p>
    <w:p w:rsidR="00593818" w:rsidRPr="00665FF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sz w:val="24"/>
          <w:szCs w:val="24"/>
          <w:lang w:val="en-US"/>
        </w:rPr>
        <w:t>Ausbau</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der</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erneuerbaren</w:t>
      </w:r>
      <w:proofErr w:type="spellEnd"/>
      <w:r w:rsidRPr="00665FF4">
        <w:rPr>
          <w:rFonts w:ascii="Times New Roman" w:eastAsia="Times New Roman" w:hAnsi="Times New Roman" w:cs="Times New Roman"/>
          <w:sz w:val="24"/>
          <w:szCs w:val="24"/>
          <w:lang w:val="en-US"/>
        </w:rPr>
        <w:t xml:space="preserve"> </w:t>
      </w:r>
      <w:proofErr w:type="spellStart"/>
      <w:r w:rsidRPr="00665FF4">
        <w:rPr>
          <w:rFonts w:ascii="Times New Roman" w:eastAsia="Times New Roman" w:hAnsi="Times New Roman" w:cs="Times New Roman"/>
          <w:sz w:val="24"/>
          <w:szCs w:val="24"/>
          <w:lang w:val="en-US"/>
        </w:rPr>
        <w:t>Energien</w:t>
      </w:r>
      <w:proofErr w:type="spellEnd"/>
      <w:r w:rsidRPr="00665FF4">
        <w:rPr>
          <w:rFonts w:ascii="Times New Roman" w:eastAsia="Times New Roman" w:hAnsi="Times New Roman" w:cs="Times New Roman"/>
          <w:sz w:val="24"/>
          <w:szCs w:val="24"/>
          <w:lang w:val="en-US"/>
        </w:rPr>
        <w:t>.</w:t>
      </w:r>
    </w:p>
    <w:p w:rsidR="00593818" w:rsidRPr="00665FF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665FF4">
        <w:rPr>
          <w:rFonts w:ascii="Times New Roman" w:eastAsia="Times New Roman" w:hAnsi="Times New Roman" w:cs="Times New Roman"/>
          <w:sz w:val="24"/>
          <w:szCs w:val="24"/>
          <w:lang w:val="en-US"/>
        </w:rPr>
        <w:t>Hochschulbildung</w:t>
      </w:r>
      <w:proofErr w:type="spellEnd"/>
      <w:r w:rsidRPr="00665FF4">
        <w:rPr>
          <w:rFonts w:ascii="Times New Roman" w:eastAsia="Times New Roman" w:hAnsi="Times New Roman" w:cs="Times New Roman"/>
          <w:sz w:val="24"/>
          <w:szCs w:val="24"/>
          <w:lang w:val="en-US"/>
        </w:rPr>
        <w:t xml:space="preserve"> in Deutschland.</w:t>
      </w:r>
    </w:p>
    <w:p w:rsidR="00593818" w:rsidRPr="00665FF4"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de-DE"/>
        </w:rPr>
      </w:pPr>
      <w:r w:rsidRPr="00665FF4">
        <w:rPr>
          <w:rFonts w:ascii="Times New Roman" w:eastAsia="Times New Roman" w:hAnsi="Times New Roman" w:cs="Times New Roman"/>
          <w:sz w:val="24"/>
          <w:szCs w:val="24"/>
          <w:lang w:val="de-DE"/>
        </w:rPr>
        <w:t>Einsatz in Kraftwerken von neuen Leittechniksystemen</w:t>
      </w:r>
    </w:p>
    <w:p w:rsidR="00593818" w:rsidRPr="00665FF4" w:rsidRDefault="00593818" w:rsidP="00593818">
      <w:pPr>
        <w:tabs>
          <w:tab w:val="left" w:pos="708"/>
          <w:tab w:val="right" w:leader="underscore" w:pos="9639"/>
        </w:tabs>
        <w:spacing w:line="360" w:lineRule="auto"/>
        <w:jc w:val="both"/>
        <w:rPr>
          <w:rFonts w:ascii="Times New Roman" w:hAnsi="Times New Roman" w:cs="Times New Roman"/>
          <w:sz w:val="24"/>
          <w:szCs w:val="24"/>
          <w:lang w:val="de-DE"/>
        </w:rPr>
      </w:pPr>
    </w:p>
    <w:p w:rsidR="00593818" w:rsidRPr="00665FF4" w:rsidRDefault="00593818" w:rsidP="00593818">
      <w:pPr>
        <w:tabs>
          <w:tab w:val="left" w:pos="708"/>
          <w:tab w:val="right" w:leader="underscore" w:pos="9639"/>
        </w:tabs>
        <w:spacing w:line="360" w:lineRule="auto"/>
        <w:jc w:val="both"/>
        <w:rPr>
          <w:rFonts w:ascii="Times New Roman" w:hAnsi="Times New Roman" w:cs="Times New Roman"/>
          <w:sz w:val="24"/>
          <w:szCs w:val="24"/>
        </w:rPr>
      </w:pPr>
      <w:r w:rsidRPr="00665FF4">
        <w:rPr>
          <w:rFonts w:ascii="Times New Roman" w:hAnsi="Times New Roman" w:cs="Times New Roman"/>
          <w:sz w:val="24"/>
          <w:szCs w:val="24"/>
          <w:lang w:val="de-DE"/>
        </w:rPr>
        <w:t xml:space="preserve">   </w:t>
      </w:r>
      <w:r w:rsidRPr="00665FF4">
        <w:rPr>
          <w:rFonts w:ascii="Times New Roman" w:hAnsi="Times New Roman" w:cs="Times New Roman"/>
          <w:i/>
          <w:sz w:val="24"/>
          <w:szCs w:val="24"/>
        </w:rPr>
        <w:t xml:space="preserve">Научная беседа </w:t>
      </w:r>
      <w:r w:rsidRPr="00665FF4">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665FF4">
        <w:rPr>
          <w:rFonts w:ascii="Times New Roman" w:hAnsi="Times New Roman" w:cs="Times New Roman"/>
          <w:i/>
          <w:sz w:val="24"/>
          <w:szCs w:val="24"/>
        </w:rPr>
        <w:t xml:space="preserve"> </w:t>
      </w:r>
      <w:r w:rsidRPr="00665FF4">
        <w:rPr>
          <w:rFonts w:ascii="Times New Roman" w:hAnsi="Times New Roman" w:cs="Times New Roman"/>
          <w:sz w:val="24"/>
          <w:szCs w:val="24"/>
        </w:rPr>
        <w:t xml:space="preserve">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w:t>
      </w:r>
      <w:r w:rsidR="00060211" w:rsidRPr="00665FF4">
        <w:rPr>
          <w:rFonts w:ascii="Times New Roman" w:hAnsi="Times New Roman" w:cs="Times New Roman"/>
          <w:sz w:val="24"/>
          <w:szCs w:val="24"/>
        </w:rPr>
        <w:t>ста. Объем научного сообщения 10-12</w:t>
      </w:r>
      <w:r w:rsidRPr="00665FF4">
        <w:rPr>
          <w:rFonts w:ascii="Times New Roman" w:hAnsi="Times New Roman" w:cs="Times New Roman"/>
          <w:sz w:val="24"/>
          <w:szCs w:val="24"/>
        </w:rPr>
        <w:t xml:space="preserve"> предложений.</w:t>
      </w:r>
    </w:p>
    <w:p w:rsidR="00593818" w:rsidRPr="00665FF4" w:rsidRDefault="00593818" w:rsidP="00593818">
      <w:pPr>
        <w:tabs>
          <w:tab w:val="left" w:pos="708"/>
          <w:tab w:val="right" w:leader="underscore" w:pos="9639"/>
        </w:tabs>
        <w:spacing w:line="360" w:lineRule="auto"/>
        <w:ind w:firstLine="142"/>
        <w:jc w:val="both"/>
        <w:rPr>
          <w:rFonts w:ascii="Times New Roman" w:hAnsi="Times New Roman" w:cs="Times New Roman"/>
          <w:sz w:val="24"/>
          <w:szCs w:val="24"/>
        </w:rPr>
      </w:pPr>
      <w:r w:rsidRPr="00665FF4">
        <w:rPr>
          <w:rFonts w:ascii="Times New Roman" w:hAnsi="Times New Roman" w:cs="Times New Roman"/>
          <w:sz w:val="24"/>
          <w:szCs w:val="24"/>
        </w:rPr>
        <w:t xml:space="preserve">Формами </w:t>
      </w:r>
      <w:r w:rsidRPr="00665FF4">
        <w:rPr>
          <w:rFonts w:ascii="Times New Roman" w:hAnsi="Times New Roman" w:cs="Times New Roman"/>
          <w:b/>
          <w:sz w:val="24"/>
          <w:szCs w:val="24"/>
        </w:rPr>
        <w:t>промежуточной аттестации</w:t>
      </w:r>
      <w:r w:rsidRPr="00665FF4">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593818" w:rsidRPr="00665FF4" w:rsidRDefault="00593818" w:rsidP="00593818">
      <w:pPr>
        <w:tabs>
          <w:tab w:val="left" w:pos="708"/>
          <w:tab w:val="right" w:leader="underscore" w:pos="9639"/>
        </w:tabs>
        <w:spacing w:line="360" w:lineRule="auto"/>
        <w:ind w:firstLine="284"/>
        <w:jc w:val="both"/>
        <w:rPr>
          <w:rFonts w:ascii="Times New Roman" w:hAnsi="Times New Roman" w:cs="Times New Roman"/>
          <w:sz w:val="24"/>
          <w:szCs w:val="24"/>
        </w:rPr>
      </w:pPr>
      <w:r w:rsidRPr="00665FF4">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665FF4">
        <w:rPr>
          <w:rFonts w:ascii="Times New Roman" w:hAnsi="Times New Roman" w:cs="Times New Roman"/>
          <w:sz w:val="24"/>
          <w:szCs w:val="24"/>
        </w:rPr>
        <w:t>кст пр</w:t>
      </w:r>
      <w:proofErr w:type="gramEnd"/>
      <w:r w:rsidRPr="00665FF4">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593818" w:rsidRPr="00665FF4" w:rsidRDefault="00593818" w:rsidP="00593818">
      <w:pPr>
        <w:tabs>
          <w:tab w:val="left" w:pos="708"/>
          <w:tab w:val="right" w:leader="underscore" w:pos="9639"/>
        </w:tabs>
        <w:spacing w:line="360" w:lineRule="auto"/>
        <w:ind w:firstLine="284"/>
        <w:jc w:val="both"/>
        <w:rPr>
          <w:rFonts w:ascii="Times New Roman" w:hAnsi="Times New Roman" w:cs="Times New Roman"/>
          <w:sz w:val="24"/>
          <w:szCs w:val="24"/>
        </w:rPr>
      </w:pPr>
      <w:r w:rsidRPr="00665FF4">
        <w:rPr>
          <w:rFonts w:ascii="Times New Roman" w:hAnsi="Times New Roman" w:cs="Times New Roman"/>
          <w:sz w:val="24"/>
          <w:szCs w:val="24"/>
        </w:rPr>
        <w:lastRenderedPageBreak/>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665FF4">
        <w:rPr>
          <w:rFonts w:ascii="Times New Roman" w:hAnsi="Times New Roman" w:cs="Times New Roman"/>
          <w:sz w:val="24"/>
          <w:szCs w:val="24"/>
        </w:rPr>
        <w:t>кст пр</w:t>
      </w:r>
      <w:proofErr w:type="gramEnd"/>
      <w:r w:rsidRPr="00665FF4">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593818" w:rsidRPr="00665FF4" w:rsidRDefault="00593818" w:rsidP="00593818">
      <w:pPr>
        <w:spacing w:line="360" w:lineRule="auto"/>
        <w:ind w:firstLine="709"/>
        <w:contextualSpacing/>
        <w:jc w:val="both"/>
        <w:rPr>
          <w:rFonts w:ascii="Times New Roman" w:hAnsi="Times New Roman" w:cs="Times New Roman"/>
          <w:sz w:val="24"/>
          <w:szCs w:val="24"/>
        </w:rPr>
      </w:pPr>
      <w:r w:rsidRPr="00665FF4">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93818" w:rsidRPr="00665FF4" w:rsidRDefault="00593818" w:rsidP="00593818">
      <w:pPr>
        <w:shd w:val="clear" w:color="auto" w:fill="FFFFFF"/>
        <w:spacing w:after="0" w:line="360" w:lineRule="atLeast"/>
        <w:ind w:firstLine="709"/>
        <w:jc w:val="center"/>
        <w:rPr>
          <w:rFonts w:ascii="Times New Roman" w:hAnsi="Times New Roman" w:cs="Times New Roman"/>
          <w:b/>
          <w:sz w:val="24"/>
          <w:szCs w:val="24"/>
          <w:lang w:val="de-DE"/>
        </w:rPr>
      </w:pPr>
      <w:r w:rsidRPr="00665FF4">
        <w:rPr>
          <w:rFonts w:ascii="Times New Roman" w:hAnsi="Times New Roman" w:cs="Times New Roman"/>
          <w:b/>
          <w:color w:val="000000"/>
          <w:sz w:val="24"/>
          <w:szCs w:val="24"/>
          <w:lang w:val="de-DE"/>
        </w:rPr>
        <w:t>Energie-Umwandlungsprozesse</w:t>
      </w:r>
    </w:p>
    <w:p w:rsidR="00593818" w:rsidRPr="00665FF4" w:rsidRDefault="00593818" w:rsidP="00593818">
      <w:pPr>
        <w:shd w:val="clear" w:color="auto" w:fill="FFFFFF"/>
        <w:tabs>
          <w:tab w:val="left" w:pos="979"/>
        </w:tabs>
        <w:spacing w:after="0" w:line="360" w:lineRule="atLeast"/>
        <w:ind w:firstLine="709"/>
        <w:jc w:val="both"/>
        <w:rPr>
          <w:rFonts w:ascii="Times New Roman" w:hAnsi="Times New Roman" w:cs="Times New Roman"/>
          <w:sz w:val="24"/>
          <w:szCs w:val="24"/>
          <w:lang w:val="de-DE"/>
        </w:rPr>
      </w:pPr>
      <w:r w:rsidRPr="00665FF4">
        <w:rPr>
          <w:rFonts w:ascii="Times New Roman" w:hAnsi="Times New Roman" w:cs="Times New Roman"/>
          <w:color w:val="000000"/>
          <w:sz w:val="24"/>
          <w:szCs w:val="24"/>
          <w:lang w:val="de-DE"/>
        </w:rPr>
        <w:t xml:space="preserve"> Es sind schon fast 200 Jahre vergangen, als die erste Dampfmaschine erfunden worden war. Mit ihr war das Zeitalter des Dampfes und der Wärmekraftmaschine angebrochen. Sie lieferte mechanische Energie als Bewegungsmaschine über den Transmissionsmechanismus zur Arbeitsmaschine.</w:t>
      </w:r>
    </w:p>
    <w:p w:rsidR="00593818" w:rsidRPr="00665FF4" w:rsidRDefault="00593818" w:rsidP="00593818">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s="Times New Roman"/>
          <w:color w:val="000000"/>
          <w:sz w:val="24"/>
          <w:szCs w:val="24"/>
          <w:lang w:val="de-DE"/>
        </w:rPr>
      </w:pPr>
      <w:r w:rsidRPr="00665FF4">
        <w:rPr>
          <w:rFonts w:ascii="Times New Roman" w:hAnsi="Times New Roman" w:cs="Times New Roman"/>
          <w:color w:val="000000"/>
          <w:sz w:val="24"/>
          <w:szCs w:val="24"/>
          <w:lang w:val="de-DE"/>
        </w:rPr>
        <w:t>100 Jahre nach der ersten Dampfmaschine wurde die Dynamomaschine zur Erzeugung elektrischen Stromes erfunden. Eine neue Umwälzung ging vor sich. Hatte man bisher die von den Wärmekraft-, Wasser- und Windkraftmaschinen erzeugte mechanische Energie nur am Ort der Erzeugung auszunutzen, so konnte man jetzt durch Änderung der Energieform (durch Umwandlung der mechanischen Energie in die Elektroenergie; die Übertragung mechanischer Energie über weite Strecken) vornehmen. Durch Oberlandleitungen transportierte man die Elektroenergie, um sie mit Hilfe des Motors wieder in mechanische Energie umzuwandeln oder um Wärme und Licht zu bekommen.</w:t>
      </w:r>
    </w:p>
    <w:p w:rsidR="00593818" w:rsidRPr="00665FF4" w:rsidRDefault="00593818" w:rsidP="00593818">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s="Times New Roman"/>
          <w:sz w:val="24"/>
          <w:szCs w:val="24"/>
          <w:lang w:val="de-DE"/>
        </w:rPr>
      </w:pPr>
      <w:r w:rsidRPr="00665FF4">
        <w:rPr>
          <w:rFonts w:ascii="Times New Roman" w:hAnsi="Times New Roman" w:cs="Times New Roman"/>
          <w:color w:val="000000"/>
          <w:sz w:val="24"/>
          <w:szCs w:val="24"/>
          <w:lang w:val="de-DE"/>
        </w:rPr>
        <w:t xml:space="preserve">Aus Wärmekraftmaschine und Stromerzeuger bestellend, verwandelten sich die ersten Energieerzeugungsanlagen später in Wärmekraftwerke. </w:t>
      </w:r>
    </w:p>
    <w:p w:rsidR="00593818" w:rsidRPr="00665FF4" w:rsidRDefault="00593818" w:rsidP="00593818">
      <w:pPr>
        <w:widowControl w:val="0"/>
        <w:shd w:val="clear" w:color="auto" w:fill="FFFFFF"/>
        <w:tabs>
          <w:tab w:val="left" w:pos="1056"/>
        </w:tabs>
        <w:autoSpaceDE w:val="0"/>
        <w:autoSpaceDN w:val="0"/>
        <w:adjustRightInd w:val="0"/>
        <w:spacing w:after="0" w:line="360" w:lineRule="atLeast"/>
        <w:jc w:val="both"/>
        <w:rPr>
          <w:rFonts w:ascii="Times New Roman" w:hAnsi="Times New Roman" w:cs="Times New Roman"/>
          <w:color w:val="000000"/>
          <w:sz w:val="24"/>
          <w:szCs w:val="24"/>
          <w:lang w:val="de-DE"/>
        </w:rPr>
      </w:pPr>
      <w:r w:rsidRPr="00665FF4">
        <w:rPr>
          <w:rFonts w:ascii="Times New Roman" w:hAnsi="Times New Roman" w:cs="Times New Roman"/>
          <w:color w:val="000000"/>
          <w:sz w:val="24"/>
          <w:szCs w:val="24"/>
          <w:lang w:val="de-DE"/>
        </w:rPr>
        <w:t>Der Energie-Umwandlungsprozess besteht in der Umwandlung der Wärmeenergie in kinetische Energie. Diesen Vorgang nennt man Wasser-Dampf-Kreisprozess. Betrachtet man in dem Kreisprozess das Verhältnis des dabei entstehenden Nutzens zum Aufwand, so erhält man den Wirkungsgrad des Prozesses. Indem man in dem Kreisprozess Dampf von bestimmten Dampfdruck und bestimmter Temperatur erzeugt, führt man dem Wasser eine bestimmte Wärmemenge zu. Nachdem diese Wärme in der Kraftmaschine zu einem bestimmten Teil in Arbeit umgewandelt worden ist, wird die verbleibende Abdampfwärme abgeführt. Ist die in Arbeit umgewandelte oder ausgenutzte Wärme im Verhältnis zur aufgewendeten Wärme groß, so bedeutet das einen guten thermischen Wirkungsgrad.</w:t>
      </w:r>
    </w:p>
    <w:p w:rsidR="00593818" w:rsidRPr="00665FF4" w:rsidRDefault="00593818" w:rsidP="00593818">
      <w:pPr>
        <w:contextualSpacing/>
        <w:jc w:val="both"/>
        <w:rPr>
          <w:rFonts w:ascii="Times New Roman" w:hAnsi="Times New Roman" w:cs="Times New Roman"/>
          <w:color w:val="FF0000"/>
          <w:sz w:val="24"/>
          <w:szCs w:val="24"/>
          <w:lang w:val="de-DE"/>
        </w:rPr>
      </w:pPr>
    </w:p>
    <w:p w:rsidR="00593818" w:rsidRPr="00665FF4" w:rsidRDefault="00593818" w:rsidP="00593818">
      <w:pPr>
        <w:contextualSpacing/>
        <w:jc w:val="both"/>
        <w:rPr>
          <w:rFonts w:ascii="Times New Roman" w:hAnsi="Times New Roman" w:cs="Times New Roman"/>
          <w:b/>
          <w:sz w:val="24"/>
          <w:szCs w:val="24"/>
        </w:rPr>
      </w:pPr>
      <w:r w:rsidRPr="00665FF4">
        <w:rPr>
          <w:rFonts w:ascii="Times New Roman" w:hAnsi="Times New Roman" w:cs="Times New Roman"/>
          <w:b/>
          <w:sz w:val="24"/>
          <w:szCs w:val="24"/>
        </w:rPr>
        <w:t>Задания к тексту:</w:t>
      </w:r>
    </w:p>
    <w:p w:rsidR="00593818" w:rsidRPr="00665FF4" w:rsidRDefault="00593818" w:rsidP="00593818">
      <w:pPr>
        <w:pStyle w:val="a4"/>
        <w:numPr>
          <w:ilvl w:val="0"/>
          <w:numId w:val="15"/>
        </w:numPr>
        <w:jc w:val="both"/>
        <w:rPr>
          <w:rFonts w:ascii="Times New Roman" w:hAnsi="Times New Roman" w:cs="Times New Roman"/>
          <w:sz w:val="24"/>
          <w:szCs w:val="24"/>
        </w:rPr>
      </w:pPr>
      <w:r w:rsidRPr="00665FF4">
        <w:rPr>
          <w:rFonts w:ascii="Times New Roman" w:hAnsi="Times New Roman" w:cs="Times New Roman"/>
          <w:sz w:val="24"/>
          <w:szCs w:val="24"/>
        </w:rPr>
        <w:t>Прочитайте и переведите текст  и дайте полный перевод следующим словам:</w:t>
      </w:r>
    </w:p>
    <w:p w:rsidR="00593818" w:rsidRPr="00665FF4" w:rsidRDefault="00593818" w:rsidP="00593818">
      <w:pPr>
        <w:pStyle w:val="a4"/>
        <w:jc w:val="both"/>
        <w:rPr>
          <w:rFonts w:ascii="Times New Roman" w:eastAsia="Times New Roman" w:hAnsi="Times New Roman" w:cs="Times New Roman"/>
          <w:sz w:val="24"/>
          <w:szCs w:val="24"/>
          <w:lang w:val="de-DE"/>
        </w:rPr>
      </w:pPr>
      <w:r w:rsidRPr="00665FF4">
        <w:rPr>
          <w:rFonts w:ascii="Times New Roman" w:hAnsi="Times New Roman" w:cs="Times New Roman"/>
          <w:sz w:val="24"/>
          <w:szCs w:val="24"/>
          <w:lang w:val="de-DE"/>
        </w:rPr>
        <w:t>Die Dampfmaschine, die Erzeugung, bestimmt, der Dampfdruck, die Wärmekraftmaschine, thermisch, das Kreisprozess, das Nutzen.</w:t>
      </w:r>
    </w:p>
    <w:p w:rsidR="00593818" w:rsidRPr="00665FF4" w:rsidRDefault="00593818" w:rsidP="00593818">
      <w:pPr>
        <w:pStyle w:val="a4"/>
        <w:numPr>
          <w:ilvl w:val="0"/>
          <w:numId w:val="15"/>
        </w:numPr>
        <w:spacing w:line="360" w:lineRule="auto"/>
        <w:jc w:val="both"/>
        <w:rPr>
          <w:rFonts w:ascii="Times New Roman" w:hAnsi="Times New Roman" w:cs="Times New Roman"/>
          <w:sz w:val="24"/>
          <w:szCs w:val="24"/>
          <w:lang w:val="en-US"/>
        </w:rPr>
      </w:pPr>
      <w:r w:rsidRPr="00665FF4">
        <w:rPr>
          <w:rFonts w:ascii="Times New Roman" w:hAnsi="Times New Roman" w:cs="Times New Roman"/>
          <w:sz w:val="24"/>
          <w:szCs w:val="24"/>
        </w:rPr>
        <w:t>Закончите</w:t>
      </w:r>
      <w:r w:rsidRPr="00665FF4">
        <w:rPr>
          <w:rFonts w:ascii="Times New Roman" w:hAnsi="Times New Roman" w:cs="Times New Roman"/>
          <w:sz w:val="24"/>
          <w:szCs w:val="24"/>
          <w:lang w:val="en-US"/>
        </w:rPr>
        <w:t xml:space="preserve"> </w:t>
      </w:r>
      <w:r w:rsidRPr="00665FF4">
        <w:rPr>
          <w:rFonts w:ascii="Times New Roman" w:hAnsi="Times New Roman" w:cs="Times New Roman"/>
          <w:sz w:val="24"/>
          <w:szCs w:val="24"/>
        </w:rPr>
        <w:t>предложения</w:t>
      </w:r>
      <w:r w:rsidRPr="00665FF4">
        <w:rPr>
          <w:rFonts w:ascii="Times New Roman" w:hAnsi="Times New Roman" w:cs="Times New Roman"/>
          <w:sz w:val="24"/>
          <w:szCs w:val="24"/>
          <w:lang w:val="en-US"/>
        </w:rPr>
        <w:t>:</w:t>
      </w:r>
    </w:p>
    <w:p w:rsidR="00593818" w:rsidRPr="00665FF4"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de-DE"/>
        </w:rPr>
      </w:pPr>
      <w:r w:rsidRPr="00665FF4">
        <w:rPr>
          <w:rFonts w:ascii="Times New Roman" w:hAnsi="Times New Roman" w:cs="Times New Roman"/>
          <w:color w:val="FF0000"/>
          <w:sz w:val="24"/>
          <w:szCs w:val="24"/>
          <w:lang w:val="de-DE"/>
        </w:rPr>
        <w:t xml:space="preserve">   </w:t>
      </w:r>
      <w:r w:rsidRPr="00665FF4">
        <w:rPr>
          <w:rFonts w:ascii="Times New Roman" w:hAnsi="Times New Roman" w:cs="Times New Roman"/>
          <w:color w:val="000000"/>
          <w:sz w:val="24"/>
          <w:szCs w:val="24"/>
          <w:lang w:val="de-DE"/>
        </w:rPr>
        <w:t>Es sind schon fast 200 Jahre vergangen, als die erste Dampfmaschine …</w:t>
      </w:r>
    </w:p>
    <w:p w:rsidR="00593818" w:rsidRPr="00665FF4"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de-DE"/>
        </w:rPr>
      </w:pPr>
      <w:r w:rsidRPr="00665FF4">
        <w:rPr>
          <w:rFonts w:ascii="Times New Roman" w:hAnsi="Times New Roman" w:cs="Times New Roman"/>
          <w:color w:val="FF0000"/>
          <w:sz w:val="24"/>
          <w:szCs w:val="24"/>
          <w:lang w:val="de-DE"/>
        </w:rPr>
        <w:t xml:space="preserve">  </w:t>
      </w:r>
      <w:r w:rsidRPr="00665FF4">
        <w:rPr>
          <w:rFonts w:ascii="Times New Roman" w:hAnsi="Times New Roman" w:cs="Times New Roman"/>
          <w:color w:val="000000"/>
          <w:sz w:val="24"/>
          <w:szCs w:val="24"/>
          <w:lang w:val="de-DE"/>
        </w:rPr>
        <w:t>100 Jahre nach der ersten Dampfmaschine wurde die Dynamomaschine …</w:t>
      </w:r>
    </w:p>
    <w:p w:rsidR="00593818" w:rsidRPr="00665FF4"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de-DE"/>
        </w:rPr>
      </w:pPr>
      <w:r w:rsidRPr="00665FF4">
        <w:rPr>
          <w:rFonts w:ascii="Times New Roman" w:hAnsi="Times New Roman" w:cs="Times New Roman"/>
          <w:color w:val="FF0000"/>
          <w:sz w:val="24"/>
          <w:szCs w:val="24"/>
          <w:lang w:val="de-DE"/>
        </w:rPr>
        <w:t xml:space="preserve">   </w:t>
      </w:r>
      <w:r w:rsidRPr="00665FF4">
        <w:rPr>
          <w:rFonts w:ascii="Times New Roman" w:hAnsi="Times New Roman" w:cs="Times New Roman"/>
          <w:color w:val="000000"/>
          <w:sz w:val="24"/>
          <w:szCs w:val="24"/>
          <w:lang w:val="de-DE"/>
        </w:rPr>
        <w:t>Der Energie-Umwandlungsprozess besteht in …</w:t>
      </w:r>
    </w:p>
    <w:p w:rsidR="00593818" w:rsidRPr="00665FF4" w:rsidRDefault="00593818" w:rsidP="00593818">
      <w:pPr>
        <w:pStyle w:val="a4"/>
        <w:numPr>
          <w:ilvl w:val="0"/>
          <w:numId w:val="15"/>
        </w:numPr>
        <w:spacing w:line="360" w:lineRule="auto"/>
        <w:jc w:val="both"/>
        <w:rPr>
          <w:rFonts w:ascii="Times New Roman" w:hAnsi="Times New Roman" w:cs="Times New Roman"/>
          <w:sz w:val="24"/>
          <w:szCs w:val="24"/>
        </w:rPr>
      </w:pPr>
      <w:r w:rsidRPr="00665FF4">
        <w:rPr>
          <w:rFonts w:ascii="Times New Roman" w:hAnsi="Times New Roman" w:cs="Times New Roman"/>
          <w:sz w:val="24"/>
          <w:szCs w:val="24"/>
        </w:rPr>
        <w:t>Озаглавьте прочитанный текст.</w:t>
      </w:r>
    </w:p>
    <w:p w:rsidR="00593818" w:rsidRPr="00665FF4" w:rsidRDefault="00593818" w:rsidP="00593818">
      <w:pPr>
        <w:pStyle w:val="a4"/>
        <w:numPr>
          <w:ilvl w:val="0"/>
          <w:numId w:val="15"/>
        </w:numPr>
        <w:spacing w:line="360" w:lineRule="auto"/>
        <w:jc w:val="both"/>
        <w:rPr>
          <w:rFonts w:ascii="Times New Roman" w:hAnsi="Times New Roman" w:cs="Times New Roman"/>
          <w:sz w:val="24"/>
          <w:szCs w:val="24"/>
        </w:rPr>
      </w:pPr>
      <w:r w:rsidRPr="00665FF4">
        <w:rPr>
          <w:rFonts w:ascii="Times New Roman" w:hAnsi="Times New Roman" w:cs="Times New Roman"/>
          <w:sz w:val="24"/>
          <w:szCs w:val="24"/>
        </w:rPr>
        <w:t xml:space="preserve">Выполните задание на выбор: </w:t>
      </w:r>
    </w:p>
    <w:p w:rsidR="00593818" w:rsidRPr="00665FF4" w:rsidRDefault="00593818" w:rsidP="00593818">
      <w:pPr>
        <w:pStyle w:val="a4"/>
        <w:spacing w:line="360" w:lineRule="auto"/>
        <w:jc w:val="both"/>
        <w:rPr>
          <w:rFonts w:ascii="Times New Roman" w:hAnsi="Times New Roman" w:cs="Times New Roman"/>
          <w:sz w:val="24"/>
          <w:szCs w:val="24"/>
        </w:rPr>
      </w:pPr>
      <w:r w:rsidRPr="00665FF4">
        <w:rPr>
          <w:rFonts w:ascii="Times New Roman" w:hAnsi="Times New Roman" w:cs="Times New Roman"/>
          <w:sz w:val="24"/>
          <w:szCs w:val="24"/>
        </w:rPr>
        <w:t xml:space="preserve">а)  расскажите о своем отношении к </w:t>
      </w:r>
      <w:proofErr w:type="gramStart"/>
      <w:r w:rsidRPr="00665FF4">
        <w:rPr>
          <w:rFonts w:ascii="Times New Roman" w:hAnsi="Times New Roman" w:cs="Times New Roman"/>
          <w:sz w:val="24"/>
          <w:szCs w:val="24"/>
        </w:rPr>
        <w:t>прочитанному</w:t>
      </w:r>
      <w:proofErr w:type="gramEnd"/>
      <w:r w:rsidRPr="00665FF4">
        <w:rPr>
          <w:rFonts w:ascii="Times New Roman" w:hAnsi="Times New Roman" w:cs="Times New Roman"/>
          <w:sz w:val="24"/>
          <w:szCs w:val="24"/>
        </w:rPr>
        <w:t xml:space="preserve">. </w:t>
      </w:r>
    </w:p>
    <w:p w:rsidR="00593818" w:rsidRPr="00665FF4" w:rsidRDefault="00593818" w:rsidP="00593818">
      <w:pPr>
        <w:pStyle w:val="a5"/>
        <w:spacing w:line="360" w:lineRule="auto"/>
        <w:ind w:left="720"/>
        <w:contextualSpacing/>
        <w:jc w:val="both"/>
        <w:rPr>
          <w:rFonts w:ascii="Times New Roman" w:hAnsi="Times New Roman" w:cs="Times New Roman"/>
          <w:sz w:val="24"/>
          <w:szCs w:val="24"/>
        </w:rPr>
      </w:pPr>
      <w:r w:rsidRPr="00665FF4">
        <w:rPr>
          <w:rFonts w:ascii="Times New Roman" w:hAnsi="Times New Roman" w:cs="Times New Roman"/>
          <w:sz w:val="24"/>
          <w:szCs w:val="24"/>
        </w:rPr>
        <w:t>б) сделайте реферирование текста</w:t>
      </w:r>
    </w:p>
    <w:p w:rsidR="00593818" w:rsidRPr="00665FF4" w:rsidRDefault="00593818" w:rsidP="00593818">
      <w:pPr>
        <w:spacing w:line="360" w:lineRule="exact"/>
        <w:ind w:firstLine="709"/>
        <w:jc w:val="both"/>
        <w:rPr>
          <w:rFonts w:ascii="Times New Roman" w:hAnsi="Times New Roman" w:cs="Times New Roman"/>
          <w:sz w:val="24"/>
          <w:szCs w:val="24"/>
        </w:rPr>
      </w:pPr>
    </w:p>
    <w:p w:rsidR="00593818" w:rsidRPr="00665FF4" w:rsidRDefault="00593818" w:rsidP="00593818">
      <w:pPr>
        <w:pStyle w:val="a5"/>
        <w:spacing w:line="360" w:lineRule="auto"/>
        <w:contextualSpacing/>
        <w:jc w:val="both"/>
        <w:rPr>
          <w:rFonts w:ascii="Times New Roman" w:hAnsi="Times New Roman" w:cs="Times New Roman"/>
          <w:sz w:val="24"/>
          <w:szCs w:val="24"/>
        </w:rPr>
      </w:pP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b/>
          <w:sz w:val="24"/>
          <w:szCs w:val="24"/>
        </w:rPr>
        <w:t xml:space="preserve">  Оценивание</w:t>
      </w:r>
      <w:r w:rsidRPr="00665FF4">
        <w:rPr>
          <w:rFonts w:ascii="Times New Roman" w:hAnsi="Times New Roman" w:cs="Times New Roman"/>
          <w:sz w:val="24"/>
          <w:szCs w:val="24"/>
        </w:rPr>
        <w:t xml:space="preserve">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Баллы по видам деятельности:</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0-5 – чтение</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0-10 – перевод и выполнение заданий по тексту</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0-10  - реферирование</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5-15 - беседа по заданной теме</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665FF4">
        <w:rPr>
          <w:rFonts w:ascii="Times New Roman" w:hAnsi="Times New Roman" w:cs="Times New Roman"/>
          <w:sz w:val="24"/>
          <w:szCs w:val="24"/>
        </w:rPr>
        <w:t>свойственных только для дисциплины</w:t>
      </w:r>
      <w:proofErr w:type="gramEnd"/>
      <w:r w:rsidRPr="00665FF4">
        <w:rPr>
          <w:rFonts w:ascii="Times New Roman" w:hAnsi="Times New Roman" w:cs="Times New Roman"/>
          <w:sz w:val="24"/>
          <w:szCs w:val="24"/>
        </w:rPr>
        <w:t xml:space="preserve"> «Иностранный язык»:</w:t>
      </w:r>
    </w:p>
    <w:p w:rsidR="00593818" w:rsidRPr="00665FF4" w:rsidRDefault="00593818" w:rsidP="00593818">
      <w:pPr>
        <w:pStyle w:val="a5"/>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1. Уровень владения лексикой и грамматикой по разделам. </w:t>
      </w:r>
    </w:p>
    <w:p w:rsidR="00593818" w:rsidRPr="00665FF4" w:rsidRDefault="00593818" w:rsidP="00593818">
      <w:pPr>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2. Умения правильного произношения и перевода. </w:t>
      </w:r>
    </w:p>
    <w:p w:rsidR="00593818" w:rsidRPr="00665FF4" w:rsidRDefault="00593818" w:rsidP="00593818">
      <w:pPr>
        <w:pStyle w:val="a5"/>
        <w:spacing w:line="36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3. Способность студента к коммуникативному партнерству:</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w:t>
      </w:r>
      <w:r w:rsidRPr="00665FF4">
        <w:rPr>
          <w:rFonts w:ascii="Times New Roman" w:hAnsi="Times New Roman" w:cs="Times New Roman"/>
          <w:i/>
          <w:iCs/>
          <w:sz w:val="24"/>
          <w:szCs w:val="24"/>
        </w:rPr>
        <w:t>Способность к коммуникативному партнерству.</w:t>
      </w:r>
      <w:r w:rsidRPr="00665FF4">
        <w:rPr>
          <w:rFonts w:ascii="Times New Roman" w:hAnsi="Times New Roman" w:cs="Times New Roman"/>
          <w:sz w:val="24"/>
          <w:szCs w:val="24"/>
        </w:rPr>
        <w:t xml:space="preserve"> </w:t>
      </w:r>
    </w:p>
    <w:p w:rsidR="00593818" w:rsidRPr="00665FF4" w:rsidRDefault="00593818" w:rsidP="00593818">
      <w:pPr>
        <w:pStyle w:val="a5"/>
        <w:spacing w:line="240" w:lineRule="auto"/>
        <w:contextualSpacing/>
        <w:jc w:val="both"/>
        <w:rPr>
          <w:rFonts w:ascii="Times New Roman" w:hAnsi="Times New Roman" w:cs="Times New Roman"/>
          <w:sz w:val="24"/>
          <w:szCs w:val="24"/>
        </w:rPr>
      </w:pPr>
      <w:r w:rsidRPr="00665FF4">
        <w:rPr>
          <w:rFonts w:ascii="Times New Roman" w:hAnsi="Times New Roman" w:cs="Times New Roman"/>
          <w:b/>
          <w:bCs/>
          <w:i/>
          <w:iCs/>
          <w:sz w:val="24"/>
          <w:szCs w:val="24"/>
          <w:u w:val="single"/>
        </w:rPr>
        <w:t xml:space="preserve">«+» </w:t>
      </w:r>
      <w:r w:rsidRPr="00665FF4">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нет проблем в понимании вопросов (с первого предъявления);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593818" w:rsidRPr="00665FF4" w:rsidRDefault="00593818" w:rsidP="00593818">
      <w:pPr>
        <w:pStyle w:val="a5"/>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b/>
          <w:bCs/>
          <w:i/>
          <w:iCs/>
          <w:sz w:val="24"/>
          <w:szCs w:val="24"/>
          <w:u w:val="single"/>
        </w:rPr>
        <w:t xml:space="preserve">«-» </w:t>
      </w:r>
      <w:r w:rsidRPr="00665FF4">
        <w:rPr>
          <w:rFonts w:ascii="Times New Roman" w:hAnsi="Times New Roman" w:cs="Times New Roman"/>
          <w:sz w:val="24"/>
          <w:szCs w:val="24"/>
        </w:rPr>
        <w:t xml:space="preserve">- непонимание вопроса (необходимо несколько раз повторить вопрос);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ответы просты и нерешительны;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частые паузы при ответе;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нелогичность высказываний;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нет дополнительной информации (краткий ответ);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однообразие лексики;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использование в речевом высказывании заученных кусков тем;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неадекватная реакция на вопросы собеседника.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i/>
          <w:iCs/>
          <w:sz w:val="24"/>
          <w:szCs w:val="24"/>
          <w:u w:val="single"/>
        </w:rPr>
        <w:t>Лексико-грамматическая правильность речи</w:t>
      </w:r>
      <w:proofErr w:type="gramStart"/>
      <w:r w:rsidRPr="00665FF4">
        <w:rPr>
          <w:rFonts w:ascii="Times New Roman" w:hAnsi="Times New Roman" w:cs="Times New Roman"/>
          <w:sz w:val="24"/>
          <w:szCs w:val="24"/>
        </w:rPr>
        <w:t>.</w:t>
      </w:r>
      <w:proofErr w:type="gramEnd"/>
      <w:r w:rsidRPr="00665FF4">
        <w:rPr>
          <w:rFonts w:ascii="Times New Roman" w:hAnsi="Times New Roman" w:cs="Times New Roman"/>
          <w:sz w:val="24"/>
          <w:szCs w:val="24"/>
        </w:rPr>
        <w:br/>
        <w:t xml:space="preserve"> </w:t>
      </w:r>
      <w:r w:rsidRPr="00665FF4">
        <w:rPr>
          <w:rFonts w:ascii="Times New Roman" w:hAnsi="Times New Roman" w:cs="Times New Roman"/>
          <w:b/>
          <w:bCs/>
          <w:i/>
          <w:iCs/>
          <w:sz w:val="24"/>
          <w:szCs w:val="24"/>
          <w:u w:val="single"/>
        </w:rPr>
        <w:t xml:space="preserve">«+» </w:t>
      </w:r>
      <w:r w:rsidRPr="00665FF4">
        <w:rPr>
          <w:rFonts w:ascii="Times New Roman" w:hAnsi="Times New Roman" w:cs="Times New Roman"/>
          <w:sz w:val="24"/>
          <w:szCs w:val="24"/>
        </w:rPr>
        <w:t xml:space="preserve">- </w:t>
      </w:r>
      <w:proofErr w:type="gramStart"/>
      <w:r w:rsidRPr="00665FF4">
        <w:rPr>
          <w:rFonts w:ascii="Times New Roman" w:hAnsi="Times New Roman" w:cs="Times New Roman"/>
          <w:sz w:val="24"/>
          <w:szCs w:val="24"/>
        </w:rPr>
        <w:t>с</w:t>
      </w:r>
      <w:proofErr w:type="gramEnd"/>
      <w:r w:rsidRPr="00665FF4">
        <w:rPr>
          <w:rFonts w:ascii="Times New Roman" w:hAnsi="Times New Roman" w:cs="Times New Roman"/>
          <w:sz w:val="24"/>
          <w:szCs w:val="24"/>
        </w:rPr>
        <w:t xml:space="preserve">амостоятельное и немедленное исправление ошибки;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умение точно и правильно выбрать необходимую глагольную форму;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употребление в речи модальных глаголов и сослагательного наклонения; </w:t>
      </w:r>
    </w:p>
    <w:p w:rsidR="00593818" w:rsidRPr="00665FF4" w:rsidRDefault="00593818" w:rsidP="00593818">
      <w:pPr>
        <w:pStyle w:val="a5"/>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речь вариативна.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b/>
          <w:bCs/>
          <w:i/>
          <w:iCs/>
          <w:sz w:val="24"/>
          <w:szCs w:val="24"/>
          <w:u w:val="single"/>
        </w:rPr>
        <w:t xml:space="preserve">«-» </w:t>
      </w:r>
      <w:r w:rsidRPr="00665FF4">
        <w:rPr>
          <w:rFonts w:ascii="Times New Roman" w:hAnsi="Times New Roman" w:cs="Times New Roman"/>
          <w:b/>
          <w:bCs/>
          <w:sz w:val="24"/>
          <w:szCs w:val="24"/>
        </w:rPr>
        <w:t xml:space="preserve">- </w:t>
      </w:r>
      <w:r w:rsidRPr="00665FF4">
        <w:rPr>
          <w:rFonts w:ascii="Times New Roman" w:hAnsi="Times New Roman" w:cs="Times New Roman"/>
          <w:sz w:val="24"/>
          <w:szCs w:val="24"/>
        </w:rPr>
        <w:t xml:space="preserve">грамматические и синтаксические ошибки в речи;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-затруднение в выборе смыслового глагола и постановки его в нужное время;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xml:space="preserve">- искажение структуры предложения (нарушение порядка слов); </w:t>
      </w:r>
    </w:p>
    <w:p w:rsidR="00593818" w:rsidRPr="00665FF4" w:rsidRDefault="00593818" w:rsidP="00593818">
      <w:pPr>
        <w:spacing w:line="240" w:lineRule="auto"/>
        <w:contextualSpacing/>
        <w:jc w:val="both"/>
        <w:rPr>
          <w:rFonts w:ascii="Times New Roman" w:hAnsi="Times New Roman" w:cs="Times New Roman"/>
          <w:sz w:val="24"/>
          <w:szCs w:val="24"/>
        </w:rPr>
      </w:pPr>
      <w:r w:rsidRPr="00665FF4">
        <w:rPr>
          <w:rFonts w:ascii="Times New Roman" w:hAnsi="Times New Roman" w:cs="Times New Roman"/>
          <w:sz w:val="24"/>
          <w:szCs w:val="24"/>
        </w:rPr>
        <w:t>- использование в речи только простых высказываний.</w:t>
      </w: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060211" w:rsidRPr="00665FF4" w:rsidRDefault="00060211" w:rsidP="00593818">
      <w:pPr>
        <w:spacing w:line="240" w:lineRule="auto"/>
        <w:contextualSpacing/>
        <w:jc w:val="both"/>
        <w:rPr>
          <w:rFonts w:ascii="Times New Roman" w:hAnsi="Times New Roman" w:cs="Times New Roman"/>
          <w:sz w:val="24"/>
          <w:szCs w:val="24"/>
        </w:rPr>
      </w:pPr>
    </w:p>
    <w:p w:rsidR="00593818" w:rsidRPr="00665FF4" w:rsidRDefault="00593818" w:rsidP="00593818">
      <w:pPr>
        <w:pStyle w:val="a4"/>
        <w:spacing w:after="0" w:line="240" w:lineRule="auto"/>
        <w:ind w:left="0"/>
        <w:rPr>
          <w:rFonts w:ascii="Times New Roman" w:hAnsi="Times New Roman" w:cs="Times New Roman"/>
          <w:sz w:val="24"/>
          <w:szCs w:val="24"/>
        </w:rPr>
      </w:pPr>
    </w:p>
    <w:p w:rsidR="00665FF4" w:rsidRPr="00665FF4" w:rsidRDefault="00593818" w:rsidP="00665FF4">
      <w:pPr>
        <w:widowControl w:val="0"/>
        <w:ind w:firstLine="709"/>
        <w:jc w:val="both"/>
        <w:rPr>
          <w:rFonts w:ascii="Times New Roman" w:hAnsi="Times New Roman" w:cs="Times New Roman"/>
          <w:color w:val="FF0000"/>
        </w:rPr>
      </w:pPr>
      <w:r w:rsidRPr="00665FF4">
        <w:rPr>
          <w:rFonts w:ascii="Times New Roman" w:hAnsi="Times New Roman" w:cs="Times New Roman"/>
          <w:sz w:val="24"/>
          <w:szCs w:val="24"/>
        </w:rPr>
        <w:t>Фонд оценочных средств по дисциплине «Деловой иностранный язык (</w:t>
      </w:r>
      <w:r w:rsidR="00060211" w:rsidRPr="00665FF4">
        <w:rPr>
          <w:rFonts w:ascii="Times New Roman" w:hAnsi="Times New Roman" w:cs="Times New Roman"/>
          <w:sz w:val="24"/>
          <w:szCs w:val="24"/>
        </w:rPr>
        <w:t>немецки</w:t>
      </w:r>
      <w:r w:rsidRPr="00665FF4">
        <w:rPr>
          <w:rFonts w:ascii="Times New Roman" w:hAnsi="Times New Roman" w:cs="Times New Roman"/>
          <w:sz w:val="24"/>
          <w:szCs w:val="24"/>
        </w:rPr>
        <w:t xml:space="preserve">й язык)» образовательной программы </w:t>
      </w:r>
      <w:r w:rsidR="00665FF4" w:rsidRPr="00665FF4">
        <w:rPr>
          <w:rFonts w:ascii="Times New Roman" w:eastAsia="Calibri" w:hAnsi="Times New Roman" w:cs="Times New Roman"/>
          <w:lang w:eastAsia="en-US"/>
        </w:rPr>
        <w:t>«</w:t>
      </w:r>
      <w:proofErr w:type="spellStart"/>
      <w:r w:rsidR="00665FF4" w:rsidRPr="00665FF4">
        <w:rPr>
          <w:rFonts w:ascii="Times New Roman" w:eastAsia="Calibri" w:hAnsi="Times New Roman" w:cs="Times New Roman"/>
          <w:lang w:eastAsia="en-US"/>
        </w:rPr>
        <w:t>Аквакультура</w:t>
      </w:r>
      <w:proofErr w:type="spellEnd"/>
      <w:r w:rsidR="00665FF4" w:rsidRPr="00665FF4">
        <w:rPr>
          <w:rFonts w:ascii="Times New Roman" w:eastAsia="Calibri" w:hAnsi="Times New Roman" w:cs="Times New Roman"/>
          <w:lang w:eastAsia="en-US"/>
        </w:rPr>
        <w:t xml:space="preserve">» </w:t>
      </w:r>
      <w:proofErr w:type="gramStart"/>
      <w:r w:rsidR="00665FF4" w:rsidRPr="00665FF4">
        <w:rPr>
          <w:rFonts w:ascii="Times New Roman" w:hAnsi="Times New Roman" w:cs="Times New Roman"/>
        </w:rPr>
        <w:t>разработана</w:t>
      </w:r>
      <w:proofErr w:type="gramEnd"/>
      <w:r w:rsidR="00665FF4" w:rsidRPr="00665FF4">
        <w:rPr>
          <w:rFonts w:ascii="Times New Roman" w:hAnsi="Times New Roman" w:cs="Times New Roman"/>
        </w:rPr>
        <w:t xml:space="preserve"> в соответствии с требованиями ФГОС ВО по направлению подготовки бакалавров 35.08.03 </w:t>
      </w:r>
      <w:r w:rsidR="00665FF4" w:rsidRPr="00665FF4">
        <w:rPr>
          <w:rFonts w:ascii="Times New Roman" w:eastAsia="Calibri" w:hAnsi="Times New Roman" w:cs="Times New Roman"/>
          <w:lang w:eastAsia="en-US"/>
        </w:rPr>
        <w:t xml:space="preserve"> Водные биоресурсы и </w:t>
      </w:r>
      <w:proofErr w:type="spellStart"/>
      <w:r w:rsidR="00665FF4" w:rsidRPr="00665FF4">
        <w:rPr>
          <w:rFonts w:ascii="Times New Roman" w:eastAsia="Calibri" w:hAnsi="Times New Roman" w:cs="Times New Roman"/>
          <w:lang w:eastAsia="en-US"/>
        </w:rPr>
        <w:t>аквакультура</w:t>
      </w:r>
      <w:proofErr w:type="spellEnd"/>
      <w:r w:rsidR="00665FF4" w:rsidRPr="00665FF4">
        <w:rPr>
          <w:rFonts w:ascii="Times New Roman" w:eastAsia="Calibri" w:hAnsi="Times New Roman" w:cs="Times New Roman"/>
          <w:lang w:eastAsia="en-US"/>
        </w:rPr>
        <w:t>.</w:t>
      </w:r>
    </w:p>
    <w:p w:rsidR="00593818" w:rsidRPr="00665FF4" w:rsidRDefault="00593818" w:rsidP="00593818">
      <w:pPr>
        <w:spacing w:after="0" w:line="240" w:lineRule="auto"/>
        <w:ind w:firstLine="709"/>
        <w:jc w:val="both"/>
        <w:rPr>
          <w:rFonts w:ascii="Times New Roman" w:hAnsi="Times New Roman" w:cs="Times New Roman"/>
          <w:sz w:val="24"/>
          <w:szCs w:val="24"/>
        </w:rPr>
      </w:pPr>
    </w:p>
    <w:tbl>
      <w:tblPr>
        <w:tblW w:w="0" w:type="auto"/>
        <w:tblLook w:val="04A0"/>
      </w:tblPr>
      <w:tblGrid>
        <w:gridCol w:w="2569"/>
        <w:gridCol w:w="2408"/>
        <w:gridCol w:w="5161"/>
      </w:tblGrid>
      <w:tr w:rsidR="00593818" w:rsidRPr="00665FF4" w:rsidTr="00593818">
        <w:tc>
          <w:tcPr>
            <w:tcW w:w="2569"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Авторы:</w:t>
            </w:r>
          </w:p>
        </w:tc>
        <w:tc>
          <w:tcPr>
            <w:tcW w:w="2408" w:type="dxa"/>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w:t>
            </w:r>
          </w:p>
          <w:p w:rsidR="00593818" w:rsidRPr="00665FF4" w:rsidRDefault="00593818" w:rsidP="00593818">
            <w:pPr>
              <w:spacing w:after="0" w:line="240" w:lineRule="auto"/>
              <w:jc w:val="center"/>
              <w:rPr>
                <w:rFonts w:ascii="Times New Roman" w:hAnsi="Times New Roman" w:cs="Times New Roman"/>
                <w:sz w:val="24"/>
                <w:szCs w:val="24"/>
                <w:vertAlign w:val="subscript"/>
              </w:rPr>
            </w:pPr>
            <w:r w:rsidRPr="00665FF4">
              <w:rPr>
                <w:rFonts w:ascii="Times New Roman" w:hAnsi="Times New Roman" w:cs="Times New Roman"/>
                <w:sz w:val="24"/>
                <w:szCs w:val="24"/>
                <w:vertAlign w:val="subscript"/>
              </w:rPr>
              <w:t>(подпись, дата)</w:t>
            </w:r>
          </w:p>
        </w:tc>
        <w:tc>
          <w:tcPr>
            <w:tcW w:w="5161" w:type="dxa"/>
            <w:vAlign w:val="center"/>
          </w:tcPr>
          <w:p w:rsidR="00593818" w:rsidRPr="00665FF4" w:rsidRDefault="00593818" w:rsidP="00593818">
            <w:pPr>
              <w:spacing w:after="0" w:line="240" w:lineRule="auto"/>
              <w:rPr>
                <w:rFonts w:ascii="Times New Roman" w:hAnsi="Times New Roman" w:cs="Times New Roman"/>
                <w:sz w:val="24"/>
                <w:szCs w:val="24"/>
                <w:vertAlign w:val="subscript"/>
              </w:rPr>
            </w:pPr>
            <w:r w:rsidRPr="00665FF4">
              <w:rPr>
                <w:rFonts w:ascii="Times New Roman" w:hAnsi="Times New Roman" w:cs="Times New Roman"/>
                <w:sz w:val="24"/>
                <w:szCs w:val="24"/>
              </w:rPr>
              <w:t>__________________________________</w:t>
            </w:r>
          </w:p>
        </w:tc>
      </w:tr>
    </w:tbl>
    <w:p w:rsidR="00593818" w:rsidRPr="00665FF4" w:rsidRDefault="00593818" w:rsidP="00593818">
      <w:pPr>
        <w:spacing w:after="0" w:line="240" w:lineRule="auto"/>
        <w:ind w:firstLine="709"/>
        <w:jc w:val="both"/>
        <w:rPr>
          <w:rFonts w:ascii="Times New Roman" w:hAnsi="Times New Roman" w:cs="Times New Roman"/>
          <w:sz w:val="24"/>
          <w:szCs w:val="24"/>
        </w:rPr>
      </w:pPr>
    </w:p>
    <w:p w:rsidR="00593818" w:rsidRPr="00665FF4" w:rsidRDefault="00593818" w:rsidP="00593818">
      <w:pPr>
        <w:spacing w:after="0" w:line="240" w:lineRule="auto"/>
        <w:jc w:val="both"/>
        <w:rPr>
          <w:rFonts w:ascii="Times New Roman" w:hAnsi="Times New Roman" w:cs="Times New Roman"/>
          <w:sz w:val="24"/>
          <w:szCs w:val="24"/>
        </w:rPr>
      </w:pPr>
      <w:r w:rsidRPr="00665FF4">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593818" w:rsidRPr="00665FF4" w:rsidRDefault="00593818" w:rsidP="00593818">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 xml:space="preserve">Зав. кафедрой </w:t>
            </w:r>
          </w:p>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w:t>
            </w:r>
          </w:p>
        </w:tc>
        <w:tc>
          <w:tcPr>
            <w:tcW w:w="2410" w:type="dxa"/>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w:t>
            </w:r>
          </w:p>
          <w:p w:rsidR="00593818" w:rsidRPr="00665FF4" w:rsidRDefault="00593818" w:rsidP="00593818">
            <w:pPr>
              <w:spacing w:after="0" w:line="240" w:lineRule="auto"/>
              <w:jc w:val="center"/>
              <w:rPr>
                <w:rFonts w:ascii="Times New Roman" w:hAnsi="Times New Roman" w:cs="Times New Roman"/>
                <w:sz w:val="24"/>
                <w:szCs w:val="24"/>
                <w:vertAlign w:val="subscript"/>
              </w:rPr>
            </w:pPr>
            <w:r w:rsidRPr="00665FF4">
              <w:rPr>
                <w:rFonts w:ascii="Times New Roman" w:hAnsi="Times New Roman" w:cs="Times New Roman"/>
                <w:sz w:val="24"/>
                <w:szCs w:val="24"/>
                <w:vertAlign w:val="subscript"/>
              </w:rPr>
              <w:t>(подпись, дата)</w:t>
            </w: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____________________________________</w:t>
            </w:r>
          </w:p>
        </w:tc>
      </w:tr>
    </w:tbl>
    <w:p w:rsidR="00593818" w:rsidRPr="00665FF4" w:rsidRDefault="00593818" w:rsidP="00593818">
      <w:pPr>
        <w:spacing w:after="0" w:line="240" w:lineRule="auto"/>
        <w:ind w:firstLine="709"/>
        <w:jc w:val="both"/>
        <w:rPr>
          <w:rFonts w:ascii="Times New Roman" w:hAnsi="Times New Roman" w:cs="Times New Roman"/>
          <w:sz w:val="24"/>
          <w:szCs w:val="24"/>
        </w:rPr>
      </w:pPr>
    </w:p>
    <w:p w:rsidR="00593818" w:rsidRPr="00665FF4" w:rsidRDefault="00593818" w:rsidP="00593818">
      <w:pPr>
        <w:shd w:val="clear" w:color="auto" w:fill="FFFFFF"/>
        <w:spacing w:after="0" w:line="240" w:lineRule="auto"/>
        <w:jc w:val="both"/>
        <w:rPr>
          <w:rFonts w:ascii="Times New Roman" w:hAnsi="Times New Roman" w:cs="Times New Roman"/>
          <w:sz w:val="24"/>
          <w:szCs w:val="24"/>
        </w:rPr>
      </w:pPr>
    </w:p>
    <w:p w:rsidR="00593818" w:rsidRPr="00665FF4" w:rsidRDefault="00593818" w:rsidP="00593818">
      <w:pPr>
        <w:shd w:val="clear" w:color="auto" w:fill="FFFFFF"/>
        <w:spacing w:after="0" w:line="240" w:lineRule="auto"/>
        <w:jc w:val="both"/>
        <w:rPr>
          <w:rFonts w:ascii="Times New Roman" w:hAnsi="Times New Roman" w:cs="Times New Roman"/>
          <w:sz w:val="24"/>
          <w:szCs w:val="24"/>
        </w:rPr>
      </w:pPr>
      <w:r w:rsidRPr="00665FF4">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593818" w:rsidRPr="00665FF4" w:rsidRDefault="00593818" w:rsidP="00593818">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Директор института</w:t>
            </w:r>
          </w:p>
        </w:tc>
        <w:tc>
          <w:tcPr>
            <w:tcW w:w="2410" w:type="dxa"/>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w:t>
            </w:r>
          </w:p>
          <w:p w:rsidR="00593818" w:rsidRPr="00665FF4" w:rsidRDefault="00593818" w:rsidP="00593818">
            <w:pPr>
              <w:spacing w:after="0" w:line="240" w:lineRule="auto"/>
              <w:jc w:val="center"/>
              <w:rPr>
                <w:rFonts w:ascii="Times New Roman" w:hAnsi="Times New Roman" w:cs="Times New Roman"/>
                <w:sz w:val="24"/>
                <w:szCs w:val="24"/>
                <w:vertAlign w:val="subscript"/>
              </w:rPr>
            </w:pPr>
            <w:r w:rsidRPr="00665FF4">
              <w:rPr>
                <w:rFonts w:ascii="Times New Roman" w:hAnsi="Times New Roman" w:cs="Times New Roman"/>
                <w:sz w:val="24"/>
                <w:szCs w:val="24"/>
                <w:vertAlign w:val="subscript"/>
              </w:rPr>
              <w:t>(подпись, дата)</w:t>
            </w: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____________________________________</w:t>
            </w:r>
          </w:p>
        </w:tc>
      </w:tr>
    </w:tbl>
    <w:p w:rsidR="00593818" w:rsidRPr="00665FF4" w:rsidRDefault="00593818" w:rsidP="00593818">
      <w:pPr>
        <w:spacing w:after="0" w:line="240" w:lineRule="auto"/>
        <w:ind w:firstLine="709"/>
        <w:rPr>
          <w:rFonts w:ascii="Times New Roman" w:hAnsi="Times New Roman" w:cs="Times New Roman"/>
          <w:sz w:val="24"/>
          <w:szCs w:val="24"/>
        </w:rPr>
      </w:pPr>
    </w:p>
    <w:p w:rsidR="00593818" w:rsidRPr="00665FF4" w:rsidRDefault="00593818" w:rsidP="00593818">
      <w:pPr>
        <w:spacing w:after="0" w:line="240" w:lineRule="auto"/>
        <w:ind w:firstLine="709"/>
        <w:rPr>
          <w:rFonts w:ascii="Times New Roman" w:hAnsi="Times New Roman" w:cs="Times New Roman"/>
          <w:sz w:val="24"/>
          <w:szCs w:val="24"/>
        </w:rPr>
      </w:pPr>
      <w:r w:rsidRPr="00665FF4">
        <w:rPr>
          <w:rFonts w:ascii="Times New Roman" w:hAnsi="Times New Roman" w:cs="Times New Roman"/>
          <w:sz w:val="24"/>
          <w:szCs w:val="24"/>
        </w:rPr>
        <w:t>Согласовано:</w:t>
      </w:r>
    </w:p>
    <w:p w:rsidR="00593818" w:rsidRPr="00665FF4" w:rsidRDefault="00593818" w:rsidP="00593818">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 xml:space="preserve">Зав. кафедрой </w:t>
            </w:r>
          </w:p>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w:t>
            </w:r>
          </w:p>
        </w:tc>
        <w:tc>
          <w:tcPr>
            <w:tcW w:w="2410" w:type="dxa"/>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w:t>
            </w:r>
          </w:p>
          <w:p w:rsidR="00593818" w:rsidRPr="00665FF4" w:rsidRDefault="00593818" w:rsidP="00593818">
            <w:pPr>
              <w:spacing w:after="0" w:line="240" w:lineRule="auto"/>
              <w:jc w:val="center"/>
              <w:rPr>
                <w:rFonts w:ascii="Times New Roman" w:hAnsi="Times New Roman" w:cs="Times New Roman"/>
                <w:sz w:val="24"/>
                <w:szCs w:val="24"/>
                <w:vertAlign w:val="subscript"/>
              </w:rPr>
            </w:pPr>
            <w:r w:rsidRPr="00665FF4">
              <w:rPr>
                <w:rFonts w:ascii="Times New Roman" w:hAnsi="Times New Roman" w:cs="Times New Roman"/>
                <w:sz w:val="24"/>
                <w:szCs w:val="24"/>
                <w:vertAlign w:val="subscript"/>
              </w:rPr>
              <w:t>(подпись, дата)</w:t>
            </w: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_____________________________________</w:t>
            </w:r>
          </w:p>
        </w:tc>
      </w:tr>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p>
        </w:tc>
        <w:tc>
          <w:tcPr>
            <w:tcW w:w="2410" w:type="dxa"/>
          </w:tcPr>
          <w:p w:rsidR="00593818" w:rsidRPr="00665FF4"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p>
        </w:tc>
      </w:tr>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Эксперты</w:t>
            </w:r>
          </w:p>
        </w:tc>
        <w:tc>
          <w:tcPr>
            <w:tcW w:w="2410" w:type="dxa"/>
          </w:tcPr>
          <w:p w:rsidR="00593818" w:rsidRPr="00665FF4"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p>
        </w:tc>
      </w:tr>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p>
        </w:tc>
        <w:tc>
          <w:tcPr>
            <w:tcW w:w="2410" w:type="dxa"/>
          </w:tcPr>
          <w:p w:rsidR="00593818" w:rsidRPr="00665FF4"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p>
        </w:tc>
      </w:tr>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p>
        </w:tc>
        <w:tc>
          <w:tcPr>
            <w:tcW w:w="2410" w:type="dxa"/>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w:t>
            </w:r>
          </w:p>
          <w:p w:rsidR="00593818" w:rsidRPr="00665FF4" w:rsidRDefault="00593818" w:rsidP="00593818">
            <w:pPr>
              <w:spacing w:after="0" w:line="240" w:lineRule="auto"/>
              <w:jc w:val="center"/>
              <w:rPr>
                <w:rFonts w:ascii="Times New Roman" w:hAnsi="Times New Roman" w:cs="Times New Roman"/>
                <w:sz w:val="24"/>
                <w:szCs w:val="24"/>
                <w:vertAlign w:val="subscript"/>
              </w:rPr>
            </w:pPr>
            <w:r w:rsidRPr="00665FF4">
              <w:rPr>
                <w:rFonts w:ascii="Times New Roman" w:hAnsi="Times New Roman" w:cs="Times New Roman"/>
                <w:sz w:val="24"/>
                <w:szCs w:val="24"/>
                <w:vertAlign w:val="subscript"/>
              </w:rPr>
              <w:t>(подпись, дата)</w:t>
            </w: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_____________________________________</w:t>
            </w:r>
          </w:p>
        </w:tc>
      </w:tr>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p>
        </w:tc>
        <w:tc>
          <w:tcPr>
            <w:tcW w:w="7654" w:type="dxa"/>
            <w:gridSpan w:val="2"/>
            <w:vAlign w:val="bottom"/>
          </w:tcPr>
          <w:p w:rsidR="00593818" w:rsidRPr="00665FF4" w:rsidRDefault="00593818" w:rsidP="00593818">
            <w:pPr>
              <w:spacing w:after="0" w:line="240" w:lineRule="auto"/>
              <w:rPr>
                <w:rFonts w:ascii="Times New Roman" w:hAnsi="Times New Roman" w:cs="Times New Roman"/>
                <w:sz w:val="24"/>
                <w:szCs w:val="24"/>
              </w:rPr>
            </w:pPr>
          </w:p>
        </w:tc>
      </w:tr>
      <w:tr w:rsidR="00593818" w:rsidRPr="00665FF4" w:rsidTr="00593818">
        <w:tc>
          <w:tcPr>
            <w:tcW w:w="2552" w:type="dxa"/>
            <w:vAlign w:val="center"/>
          </w:tcPr>
          <w:p w:rsidR="00593818" w:rsidRPr="00665FF4" w:rsidRDefault="00593818" w:rsidP="00593818">
            <w:pPr>
              <w:spacing w:after="0" w:line="240" w:lineRule="auto"/>
              <w:rPr>
                <w:rFonts w:ascii="Times New Roman" w:hAnsi="Times New Roman" w:cs="Times New Roman"/>
                <w:sz w:val="24"/>
                <w:szCs w:val="24"/>
              </w:rPr>
            </w:pPr>
          </w:p>
        </w:tc>
        <w:tc>
          <w:tcPr>
            <w:tcW w:w="2410" w:type="dxa"/>
          </w:tcPr>
          <w:p w:rsidR="00593818" w:rsidRPr="00665FF4" w:rsidRDefault="00593818" w:rsidP="00593818">
            <w:pPr>
              <w:spacing w:after="0" w:line="240" w:lineRule="auto"/>
              <w:jc w:val="center"/>
              <w:rPr>
                <w:rFonts w:ascii="Times New Roman" w:hAnsi="Times New Roman" w:cs="Times New Roman"/>
                <w:sz w:val="24"/>
                <w:szCs w:val="24"/>
              </w:rPr>
            </w:pPr>
            <w:r w:rsidRPr="00665FF4">
              <w:rPr>
                <w:rFonts w:ascii="Times New Roman" w:hAnsi="Times New Roman" w:cs="Times New Roman"/>
                <w:sz w:val="24"/>
                <w:szCs w:val="24"/>
              </w:rPr>
              <w:t xml:space="preserve">_______________          </w:t>
            </w:r>
            <w:r w:rsidRPr="00665FF4">
              <w:rPr>
                <w:rFonts w:ascii="Times New Roman" w:hAnsi="Times New Roman" w:cs="Times New Roman"/>
                <w:sz w:val="24"/>
                <w:szCs w:val="24"/>
                <w:vertAlign w:val="subscript"/>
              </w:rPr>
              <w:t>(подпись, дата)</w:t>
            </w:r>
          </w:p>
        </w:tc>
        <w:tc>
          <w:tcPr>
            <w:tcW w:w="5244" w:type="dxa"/>
            <w:vAlign w:val="center"/>
          </w:tcPr>
          <w:p w:rsidR="00593818" w:rsidRPr="00665FF4" w:rsidRDefault="00593818" w:rsidP="00593818">
            <w:pPr>
              <w:spacing w:after="0" w:line="240" w:lineRule="auto"/>
              <w:rPr>
                <w:rFonts w:ascii="Times New Roman" w:hAnsi="Times New Roman" w:cs="Times New Roman"/>
                <w:sz w:val="24"/>
                <w:szCs w:val="24"/>
              </w:rPr>
            </w:pPr>
            <w:r w:rsidRPr="00665FF4">
              <w:rPr>
                <w:rFonts w:ascii="Times New Roman" w:hAnsi="Times New Roman" w:cs="Times New Roman"/>
                <w:sz w:val="24"/>
                <w:szCs w:val="24"/>
              </w:rPr>
              <w:t>_____________________________________</w:t>
            </w:r>
          </w:p>
        </w:tc>
      </w:tr>
    </w:tbl>
    <w:p w:rsidR="00593818" w:rsidRPr="00665FF4" w:rsidRDefault="00593818" w:rsidP="00593818">
      <w:pPr>
        <w:pStyle w:val="1"/>
        <w:jc w:val="both"/>
      </w:pPr>
    </w:p>
    <w:p w:rsidR="005949C9" w:rsidRPr="00665FF4" w:rsidRDefault="005949C9">
      <w:pPr>
        <w:rPr>
          <w:rFonts w:ascii="Times New Roman" w:hAnsi="Times New Roman" w:cs="Times New Roman"/>
        </w:rPr>
      </w:pPr>
    </w:p>
    <w:sectPr w:rsidR="005949C9" w:rsidRPr="00665FF4" w:rsidSect="00593818">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8402401"/>
    <w:multiLevelType w:val="hybridMultilevel"/>
    <w:tmpl w:val="76BED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259F2"/>
    <w:multiLevelType w:val="hybridMultilevel"/>
    <w:tmpl w:val="CAA81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2B0E89"/>
    <w:multiLevelType w:val="hybridMultilevel"/>
    <w:tmpl w:val="DBC4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168CB"/>
    <w:multiLevelType w:val="hybridMultilevel"/>
    <w:tmpl w:val="70481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7">
    <w:nsid w:val="52750B51"/>
    <w:multiLevelType w:val="hybridMultilevel"/>
    <w:tmpl w:val="9C5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34536"/>
    <w:multiLevelType w:val="multilevel"/>
    <w:tmpl w:val="BC70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6723AD"/>
    <w:multiLevelType w:val="hybridMultilevel"/>
    <w:tmpl w:val="CFD4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B46E8E"/>
    <w:multiLevelType w:val="hybridMultilevel"/>
    <w:tmpl w:val="F6D6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14529"/>
    <w:multiLevelType w:val="multilevel"/>
    <w:tmpl w:val="EBA0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5521F9"/>
    <w:multiLevelType w:val="hybridMultilevel"/>
    <w:tmpl w:val="FE0A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C67B3B"/>
    <w:multiLevelType w:val="hybridMultilevel"/>
    <w:tmpl w:val="8EF0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4"/>
  </w:num>
  <w:num w:numId="5">
    <w:abstractNumId w:val="14"/>
  </w:num>
  <w:num w:numId="6">
    <w:abstractNumId w:val="2"/>
  </w:num>
  <w:num w:numId="7">
    <w:abstractNumId w:val="5"/>
  </w:num>
  <w:num w:numId="8">
    <w:abstractNumId w:val="9"/>
  </w:num>
  <w:num w:numId="9">
    <w:abstractNumId w:val="13"/>
  </w:num>
  <w:num w:numId="10">
    <w:abstractNumId w:val="10"/>
  </w:num>
  <w:num w:numId="11">
    <w:abstractNumId w:val="0"/>
  </w:num>
  <w:num w:numId="12">
    <w:abstractNumId w:val="8"/>
  </w:num>
  <w:num w:numId="13">
    <w:abstractNumId w:val="11"/>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818"/>
    <w:rsid w:val="00060211"/>
    <w:rsid w:val="003D772B"/>
    <w:rsid w:val="00593818"/>
    <w:rsid w:val="005949C9"/>
    <w:rsid w:val="00665FF4"/>
    <w:rsid w:val="00705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18"/>
    <w:rPr>
      <w:rFonts w:eastAsiaTheme="minorEastAsia"/>
      <w:lang w:eastAsia="ru-RU"/>
    </w:rPr>
  </w:style>
  <w:style w:type="paragraph" w:styleId="1">
    <w:name w:val="heading 1"/>
    <w:basedOn w:val="a"/>
    <w:next w:val="a"/>
    <w:link w:val="10"/>
    <w:qFormat/>
    <w:rsid w:val="0059381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818"/>
    <w:rPr>
      <w:rFonts w:ascii="Times New Roman" w:eastAsia="Times New Roman" w:hAnsi="Times New Roman" w:cs="Times New Roman"/>
      <w:b/>
      <w:bCs/>
      <w:sz w:val="24"/>
      <w:szCs w:val="24"/>
      <w:lang w:eastAsia="ru-RU"/>
    </w:rPr>
  </w:style>
  <w:style w:type="table" w:styleId="a3">
    <w:name w:val="Table Grid"/>
    <w:basedOn w:val="a1"/>
    <w:uiPriority w:val="59"/>
    <w:rsid w:val="005938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593818"/>
    <w:pPr>
      <w:ind w:left="720"/>
      <w:contextualSpacing/>
    </w:pPr>
  </w:style>
  <w:style w:type="paragraph" w:styleId="a5">
    <w:name w:val="Body Text"/>
    <w:basedOn w:val="a"/>
    <w:link w:val="a6"/>
    <w:unhideWhenUsed/>
    <w:rsid w:val="00593818"/>
    <w:pPr>
      <w:spacing w:after="120"/>
    </w:pPr>
  </w:style>
  <w:style w:type="character" w:customStyle="1" w:styleId="a6">
    <w:name w:val="Основной текст Знак"/>
    <w:basedOn w:val="a0"/>
    <w:link w:val="a5"/>
    <w:rsid w:val="00593818"/>
    <w:rPr>
      <w:rFonts w:eastAsiaTheme="minorEastAsia"/>
      <w:lang w:eastAsia="ru-RU"/>
    </w:rPr>
  </w:style>
  <w:style w:type="paragraph" w:customStyle="1" w:styleId="a7">
    <w:name w:val="Абзац"/>
    <w:basedOn w:val="a"/>
    <w:rsid w:val="00593818"/>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1">
    <w:name w:val="Абзац списка1"/>
    <w:basedOn w:val="a"/>
    <w:rsid w:val="0059381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Dina</cp:lastModifiedBy>
  <cp:revision>2</cp:revision>
  <dcterms:created xsi:type="dcterms:W3CDTF">2016-12-03T20:57:00Z</dcterms:created>
  <dcterms:modified xsi:type="dcterms:W3CDTF">2016-12-03T20:57:00Z</dcterms:modified>
</cp:coreProperties>
</file>