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27" w:rsidRPr="00293025" w:rsidRDefault="00CE3A27" w:rsidP="00CE3A27">
      <w:pPr>
        <w:jc w:val="both"/>
        <w:rPr>
          <w:rFonts w:ascii="Times New Roman" w:hAnsi="Times New Roman" w:cs="Times New Roman"/>
          <w:sz w:val="24"/>
          <w:szCs w:val="24"/>
        </w:rPr>
      </w:pPr>
      <w:r w:rsidRPr="00293025">
        <w:rPr>
          <w:rFonts w:ascii="Times New Roman" w:hAnsi="Times New Roman" w:cs="Times New Roman"/>
          <w:sz w:val="24"/>
          <w:szCs w:val="24"/>
        </w:rPr>
        <w:t>История электронного образования</w:t>
      </w:r>
    </w:p>
    <w:p w:rsidR="00293025" w:rsidRDefault="00293025" w:rsidP="00293025">
      <w:pPr>
        <w:shd w:val="clear" w:color="auto" w:fill="FFFFFF"/>
        <w:spacing w:after="0" w:line="245" w:lineRule="atLeast"/>
        <w:ind w:left="-709" w:right="720" w:firstLine="283"/>
        <w:jc w:val="both"/>
        <w:rPr>
          <w:rFonts w:ascii="Times New Roman" w:eastAsia="Times New Roman" w:hAnsi="Times New Roman" w:cs="Times New Roman"/>
          <w:color w:val="000000"/>
          <w:sz w:val="24"/>
          <w:szCs w:val="24"/>
          <w:lang w:val="en-US"/>
        </w:rPr>
      </w:pPr>
      <w:r w:rsidRPr="00293025">
        <w:rPr>
          <w:rFonts w:ascii="Times New Roman" w:eastAsia="Times New Roman" w:hAnsi="Times New Roman" w:cs="Times New Roman"/>
          <w:color w:val="000000"/>
          <w:sz w:val="24"/>
          <w:szCs w:val="24"/>
        </w:rPr>
        <w:t>Хотя термин «электронное обучение» был впервые использован в октябре 1999 года на семинаре по системам CBT в Лос-Анджелесе, идея, лежащая в основе слов, восходит к гораздо более раннему периоду в истории. Чтобы электронное обучение стало новой и интересной формой обучения, его основные элементы должны были быть найдены и установлены как неотъемлемая часть нашей жизни. Это произошло с изобретением чтения и письма, установлением профессии учителя, изобретением технологии печати и, конечно, развитием электронных технологий. По сути, мы можем видеть, что за этим относительно новым понятием стоят десятилетия революций и изобретений в обучении и преподавании, которые проложили путь к электронному обучению. Итак, давайте посмотрим на наиболее значимые моменты разви</w:t>
      </w:r>
      <w:r>
        <w:rPr>
          <w:rFonts w:ascii="Times New Roman" w:eastAsia="Times New Roman" w:hAnsi="Times New Roman" w:cs="Times New Roman"/>
          <w:color w:val="000000"/>
          <w:sz w:val="24"/>
          <w:szCs w:val="24"/>
        </w:rPr>
        <w:t>тия</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электронного</w:t>
      </w:r>
      <w:r>
        <w:rPr>
          <w:rFonts w:ascii="Times New Roman" w:eastAsia="Times New Roman" w:hAnsi="Times New Roman" w:cs="Times New Roman"/>
          <w:color w:val="000000"/>
          <w:sz w:val="24"/>
          <w:szCs w:val="24"/>
          <w:lang w:val="en-US"/>
        </w:rPr>
        <w:t> </w:t>
      </w:r>
      <w:r w:rsidRPr="00293025">
        <w:rPr>
          <w:rFonts w:ascii="Times New Roman" w:eastAsia="Times New Roman" w:hAnsi="Times New Roman" w:cs="Times New Roman"/>
          <w:color w:val="000000"/>
          <w:sz w:val="24"/>
          <w:szCs w:val="24"/>
        </w:rPr>
        <w:t>обучения.</w:t>
      </w:r>
      <w:r w:rsidRPr="00293025">
        <w:rPr>
          <w:rFonts w:ascii="Times New Roman" w:eastAsia="Times New Roman" w:hAnsi="Times New Roman" w:cs="Times New Roman"/>
          <w:color w:val="000000"/>
          <w:sz w:val="24"/>
          <w:szCs w:val="24"/>
        </w:rPr>
        <w:br/>
      </w:r>
    </w:p>
    <w:p w:rsidR="00293025" w:rsidRDefault="00293025" w:rsidP="00293025">
      <w:pPr>
        <w:shd w:val="clear" w:color="auto" w:fill="FFFFFF"/>
        <w:spacing w:after="0" w:line="245" w:lineRule="atLeast"/>
        <w:ind w:left="-709" w:right="720" w:firstLine="283"/>
        <w:jc w:val="both"/>
        <w:rPr>
          <w:rFonts w:ascii="Times New Roman" w:eastAsia="Times New Roman" w:hAnsi="Times New Roman" w:cs="Times New Roman"/>
          <w:color w:val="000000"/>
          <w:sz w:val="24"/>
          <w:szCs w:val="24"/>
          <w:lang w:val="en-US"/>
        </w:rPr>
      </w:pPr>
      <w:r w:rsidRPr="00293025">
        <w:rPr>
          <w:rFonts w:ascii="Times New Roman" w:eastAsia="Times New Roman" w:hAnsi="Times New Roman" w:cs="Times New Roman"/>
          <w:color w:val="000000"/>
          <w:sz w:val="24"/>
          <w:szCs w:val="24"/>
        </w:rPr>
        <w:t xml:space="preserve">Ранние века </w:t>
      </w:r>
    </w:p>
    <w:p w:rsidR="00293025" w:rsidRDefault="00293025" w:rsidP="00293025">
      <w:pPr>
        <w:shd w:val="clear" w:color="auto" w:fill="FFFFFF"/>
        <w:spacing w:after="0" w:line="245" w:lineRule="atLeast"/>
        <w:ind w:left="-709" w:right="720" w:firstLine="283"/>
        <w:jc w:val="both"/>
        <w:rPr>
          <w:rFonts w:ascii="Times New Roman" w:eastAsia="Times New Roman" w:hAnsi="Times New Roman" w:cs="Times New Roman"/>
          <w:color w:val="000000"/>
          <w:sz w:val="24"/>
          <w:szCs w:val="24"/>
          <w:lang w:val="en-US"/>
        </w:rPr>
      </w:pPr>
      <w:r w:rsidRPr="00293025">
        <w:rPr>
          <w:rFonts w:ascii="Times New Roman" w:eastAsia="Times New Roman" w:hAnsi="Times New Roman" w:cs="Times New Roman"/>
          <w:color w:val="000000"/>
          <w:sz w:val="24"/>
          <w:szCs w:val="24"/>
        </w:rPr>
        <w:t xml:space="preserve">Если мы воспринимаем электронное обучение как форму вспомогательного обучения или преподавания с помощью учебных пособий или машин, мы можем вернуться к 200 г. </w:t>
      </w:r>
      <w:proofErr w:type="gramStart"/>
      <w:r w:rsidRPr="00293025">
        <w:rPr>
          <w:rFonts w:ascii="Times New Roman" w:eastAsia="Times New Roman" w:hAnsi="Times New Roman" w:cs="Times New Roman"/>
          <w:color w:val="000000"/>
          <w:sz w:val="24"/>
          <w:szCs w:val="24"/>
        </w:rPr>
        <w:t>до</w:t>
      </w:r>
      <w:proofErr w:type="gramEnd"/>
      <w:r w:rsidRPr="00293025">
        <w:rPr>
          <w:rFonts w:ascii="Times New Roman" w:eastAsia="Times New Roman" w:hAnsi="Times New Roman" w:cs="Times New Roman"/>
          <w:color w:val="000000"/>
          <w:sz w:val="24"/>
          <w:szCs w:val="24"/>
        </w:rPr>
        <w:t xml:space="preserve"> н. э. </w:t>
      </w:r>
      <w:proofErr w:type="gramStart"/>
      <w:r w:rsidRPr="00293025">
        <w:rPr>
          <w:rFonts w:ascii="Times New Roman" w:eastAsia="Times New Roman" w:hAnsi="Times New Roman" w:cs="Times New Roman"/>
          <w:color w:val="000000"/>
          <w:sz w:val="24"/>
          <w:szCs w:val="24"/>
        </w:rPr>
        <w:t>к</w:t>
      </w:r>
      <w:proofErr w:type="gramEnd"/>
      <w:r w:rsidRPr="00293025">
        <w:rPr>
          <w:rFonts w:ascii="Times New Roman" w:eastAsia="Times New Roman" w:hAnsi="Times New Roman" w:cs="Times New Roman"/>
          <w:color w:val="000000"/>
          <w:sz w:val="24"/>
          <w:szCs w:val="24"/>
        </w:rPr>
        <w:t xml:space="preserve"> Римской империи. На римском фрагменте, найденном около Трира, изображен учитель, окруженный двумя учениками, читающими рулон пергамента, и третий, прибывший с письменным столом в руке. В своей книге «</w:t>
      </w:r>
      <w:proofErr w:type="spellStart"/>
      <w:r w:rsidRPr="00293025">
        <w:rPr>
          <w:rFonts w:ascii="Times New Roman" w:eastAsia="Times New Roman" w:hAnsi="Times New Roman" w:cs="Times New Roman"/>
          <w:color w:val="000000"/>
          <w:sz w:val="24"/>
          <w:szCs w:val="24"/>
        </w:rPr>
        <w:t>De</w:t>
      </w:r>
      <w:proofErr w:type="spellEnd"/>
      <w:r w:rsidRPr="00293025">
        <w:rPr>
          <w:rFonts w:ascii="Times New Roman" w:eastAsia="Times New Roman" w:hAnsi="Times New Roman" w:cs="Times New Roman"/>
          <w:color w:val="000000"/>
          <w:sz w:val="24"/>
          <w:szCs w:val="24"/>
        </w:rPr>
        <w:t xml:space="preserve"> </w:t>
      </w:r>
      <w:proofErr w:type="spellStart"/>
      <w:r w:rsidRPr="00293025">
        <w:rPr>
          <w:rFonts w:ascii="Times New Roman" w:eastAsia="Times New Roman" w:hAnsi="Times New Roman" w:cs="Times New Roman"/>
          <w:color w:val="000000"/>
          <w:sz w:val="24"/>
          <w:szCs w:val="24"/>
        </w:rPr>
        <w:t>onstuitbare</w:t>
      </w:r>
      <w:proofErr w:type="spellEnd"/>
      <w:r w:rsidRPr="00293025">
        <w:rPr>
          <w:rFonts w:ascii="Times New Roman" w:eastAsia="Times New Roman" w:hAnsi="Times New Roman" w:cs="Times New Roman"/>
          <w:color w:val="000000"/>
          <w:sz w:val="24"/>
          <w:szCs w:val="24"/>
        </w:rPr>
        <w:t xml:space="preserve"> </w:t>
      </w:r>
      <w:proofErr w:type="spellStart"/>
      <w:r w:rsidRPr="00293025">
        <w:rPr>
          <w:rFonts w:ascii="Times New Roman" w:eastAsia="Times New Roman" w:hAnsi="Times New Roman" w:cs="Times New Roman"/>
          <w:color w:val="000000"/>
          <w:sz w:val="24"/>
          <w:szCs w:val="24"/>
        </w:rPr>
        <w:t>opkomst</w:t>
      </w:r>
      <w:proofErr w:type="spellEnd"/>
      <w:r w:rsidRPr="00293025">
        <w:rPr>
          <w:rFonts w:ascii="Times New Roman" w:eastAsia="Times New Roman" w:hAnsi="Times New Roman" w:cs="Times New Roman"/>
          <w:color w:val="000000"/>
          <w:sz w:val="24"/>
          <w:szCs w:val="24"/>
        </w:rPr>
        <w:t xml:space="preserve"> </w:t>
      </w:r>
      <w:proofErr w:type="spellStart"/>
      <w:r w:rsidRPr="00293025">
        <w:rPr>
          <w:rFonts w:ascii="Times New Roman" w:eastAsia="Times New Roman" w:hAnsi="Times New Roman" w:cs="Times New Roman"/>
          <w:color w:val="000000"/>
          <w:sz w:val="24"/>
          <w:szCs w:val="24"/>
        </w:rPr>
        <w:t>van</w:t>
      </w:r>
      <w:proofErr w:type="spellEnd"/>
      <w:r w:rsidRPr="00293025">
        <w:rPr>
          <w:rFonts w:ascii="Times New Roman" w:eastAsia="Times New Roman" w:hAnsi="Times New Roman" w:cs="Times New Roman"/>
          <w:color w:val="000000"/>
          <w:sz w:val="24"/>
          <w:szCs w:val="24"/>
        </w:rPr>
        <w:t xml:space="preserve"> </w:t>
      </w:r>
      <w:proofErr w:type="spellStart"/>
      <w:r w:rsidRPr="00293025">
        <w:rPr>
          <w:rFonts w:ascii="Times New Roman" w:eastAsia="Times New Roman" w:hAnsi="Times New Roman" w:cs="Times New Roman"/>
          <w:color w:val="000000"/>
          <w:sz w:val="24"/>
          <w:szCs w:val="24"/>
        </w:rPr>
        <w:t>de</w:t>
      </w:r>
      <w:proofErr w:type="spellEnd"/>
      <w:r w:rsidRPr="00293025">
        <w:rPr>
          <w:rFonts w:ascii="Times New Roman" w:eastAsia="Times New Roman" w:hAnsi="Times New Roman" w:cs="Times New Roman"/>
          <w:color w:val="000000"/>
          <w:sz w:val="24"/>
          <w:szCs w:val="24"/>
        </w:rPr>
        <w:t xml:space="preserve"> </w:t>
      </w:r>
      <w:proofErr w:type="spellStart"/>
      <w:r w:rsidRPr="00293025">
        <w:rPr>
          <w:rFonts w:ascii="Times New Roman" w:eastAsia="Times New Roman" w:hAnsi="Times New Roman" w:cs="Times New Roman"/>
          <w:color w:val="000000"/>
          <w:sz w:val="24"/>
          <w:szCs w:val="24"/>
        </w:rPr>
        <w:t>leermachine</w:t>
      </w:r>
      <w:proofErr w:type="spellEnd"/>
      <w:r w:rsidRPr="00293025">
        <w:rPr>
          <w:rFonts w:ascii="Times New Roman" w:eastAsia="Times New Roman" w:hAnsi="Times New Roman" w:cs="Times New Roman"/>
          <w:color w:val="000000"/>
          <w:sz w:val="24"/>
          <w:szCs w:val="24"/>
        </w:rPr>
        <w:t xml:space="preserve">» («Неудержимый подъем обучающей машины», к сожалению, только на голландском языке). Доктор Марсель </w:t>
      </w:r>
      <w:proofErr w:type="spellStart"/>
      <w:r w:rsidRPr="00293025">
        <w:rPr>
          <w:rFonts w:ascii="Times New Roman" w:eastAsia="Times New Roman" w:hAnsi="Times New Roman" w:cs="Times New Roman"/>
          <w:color w:val="000000"/>
          <w:sz w:val="24"/>
          <w:szCs w:val="24"/>
        </w:rPr>
        <w:t>Миранде</w:t>
      </w:r>
      <w:proofErr w:type="spellEnd"/>
      <w:r w:rsidRPr="00293025">
        <w:rPr>
          <w:rFonts w:ascii="Times New Roman" w:eastAsia="Times New Roman" w:hAnsi="Times New Roman" w:cs="Times New Roman"/>
          <w:color w:val="000000"/>
          <w:sz w:val="24"/>
          <w:szCs w:val="24"/>
        </w:rPr>
        <w:t xml:space="preserve"> цитирует это как самый старый пример «интеграции технологий» в обучение и сравнивает функции и важность письменного листа с современным ноутбуком. Техника использования письменного сланца использовалась в европейских школах примерно до 1950-х годов.</w:t>
      </w:r>
      <w:r w:rsidRPr="00293025">
        <w:rPr>
          <w:rFonts w:ascii="Times New Roman" w:eastAsia="Times New Roman" w:hAnsi="Times New Roman" w:cs="Times New Roman"/>
          <w:color w:val="000000"/>
          <w:sz w:val="24"/>
          <w:szCs w:val="24"/>
        </w:rPr>
        <w:br/>
      </w:r>
    </w:p>
    <w:p w:rsidR="00293025" w:rsidRDefault="00293025" w:rsidP="00293025">
      <w:pPr>
        <w:shd w:val="clear" w:color="auto" w:fill="FFFFFF"/>
        <w:spacing w:after="0" w:line="245" w:lineRule="atLeast"/>
        <w:ind w:left="-709" w:right="720" w:firstLine="283"/>
        <w:jc w:val="both"/>
        <w:rPr>
          <w:rFonts w:ascii="Times New Roman" w:eastAsia="Times New Roman" w:hAnsi="Times New Roman" w:cs="Times New Roman"/>
          <w:color w:val="000000"/>
          <w:sz w:val="24"/>
          <w:szCs w:val="24"/>
          <w:lang w:val="en-US"/>
        </w:rPr>
      </w:pPr>
      <w:r w:rsidRPr="00293025">
        <w:rPr>
          <w:rFonts w:ascii="Times New Roman" w:eastAsia="Times New Roman" w:hAnsi="Times New Roman" w:cs="Times New Roman"/>
          <w:color w:val="000000"/>
          <w:sz w:val="24"/>
          <w:szCs w:val="24"/>
        </w:rPr>
        <w:t xml:space="preserve">Восстание машин </w:t>
      </w:r>
    </w:p>
    <w:p w:rsidR="00293025" w:rsidRPr="00293025" w:rsidRDefault="00293025" w:rsidP="00293025">
      <w:pPr>
        <w:shd w:val="clear" w:color="auto" w:fill="FFFFFF"/>
        <w:spacing w:after="0" w:line="245" w:lineRule="atLeast"/>
        <w:ind w:left="-709" w:right="720" w:firstLine="283"/>
        <w:jc w:val="both"/>
        <w:rPr>
          <w:rFonts w:ascii="Times New Roman" w:eastAsia="Times New Roman" w:hAnsi="Times New Roman" w:cs="Times New Roman"/>
          <w:color w:val="000000"/>
          <w:sz w:val="24"/>
          <w:szCs w:val="24"/>
        </w:rPr>
      </w:pPr>
      <w:r w:rsidRPr="00293025">
        <w:rPr>
          <w:rFonts w:ascii="Times New Roman" w:eastAsia="Times New Roman" w:hAnsi="Times New Roman" w:cs="Times New Roman"/>
          <w:color w:val="000000"/>
          <w:sz w:val="24"/>
          <w:szCs w:val="24"/>
        </w:rPr>
        <w:t>Несмотря на то, что письменный лист указан в качестве первого учебного пособия, которое используется, он далек от технологии, используемой сегодня для электронного обучения, например, ноутбуки, планш</w:t>
      </w:r>
      <w:r>
        <w:rPr>
          <w:rFonts w:ascii="Times New Roman" w:eastAsia="Times New Roman" w:hAnsi="Times New Roman" w:cs="Times New Roman"/>
          <w:color w:val="000000"/>
          <w:sz w:val="24"/>
          <w:szCs w:val="24"/>
        </w:rPr>
        <w:t>еты, смартфоны и т. д.</w:t>
      </w:r>
    </w:p>
    <w:p w:rsidR="00293025" w:rsidRPr="00293025" w:rsidRDefault="00293025" w:rsidP="00293025">
      <w:pPr>
        <w:shd w:val="clear" w:color="auto" w:fill="FFFFFF"/>
        <w:spacing w:after="0" w:line="245" w:lineRule="atLeast"/>
        <w:ind w:left="-709" w:right="720" w:firstLine="283"/>
        <w:jc w:val="both"/>
        <w:rPr>
          <w:rFonts w:ascii="Times New Roman" w:eastAsia="Times New Roman" w:hAnsi="Times New Roman" w:cs="Times New Roman"/>
          <w:color w:val="000000"/>
          <w:sz w:val="24"/>
          <w:szCs w:val="24"/>
        </w:rPr>
      </w:pPr>
      <w:r w:rsidRPr="00293025">
        <w:rPr>
          <w:rFonts w:ascii="Times New Roman" w:eastAsia="Times New Roman" w:hAnsi="Times New Roman" w:cs="Times New Roman"/>
          <w:color w:val="000000"/>
          <w:sz w:val="24"/>
          <w:szCs w:val="24"/>
        </w:rPr>
        <w:t xml:space="preserve">Машинное обучение, однако, намного больше похоже на идею. Первым шагом к этому было изобретение учебной машины </w:t>
      </w:r>
      <w:proofErr w:type="gramStart"/>
      <w:r w:rsidRPr="00293025">
        <w:rPr>
          <w:rFonts w:ascii="Times New Roman" w:eastAsia="Times New Roman" w:hAnsi="Times New Roman" w:cs="Times New Roman"/>
          <w:color w:val="000000"/>
          <w:sz w:val="24"/>
          <w:szCs w:val="24"/>
        </w:rPr>
        <w:t>Сидни</w:t>
      </w:r>
      <w:proofErr w:type="gramEnd"/>
      <w:r w:rsidRPr="00293025">
        <w:rPr>
          <w:rFonts w:ascii="Times New Roman" w:eastAsia="Times New Roman" w:hAnsi="Times New Roman" w:cs="Times New Roman"/>
          <w:color w:val="000000"/>
          <w:sz w:val="24"/>
          <w:szCs w:val="24"/>
        </w:rPr>
        <w:t xml:space="preserve"> </w:t>
      </w:r>
      <w:proofErr w:type="spellStart"/>
      <w:r w:rsidRPr="00293025">
        <w:rPr>
          <w:rFonts w:ascii="Times New Roman" w:eastAsia="Times New Roman" w:hAnsi="Times New Roman" w:cs="Times New Roman"/>
          <w:color w:val="000000"/>
          <w:sz w:val="24"/>
          <w:szCs w:val="24"/>
        </w:rPr>
        <w:t>Пресси</w:t>
      </w:r>
      <w:proofErr w:type="spellEnd"/>
      <w:r w:rsidRPr="00293025">
        <w:rPr>
          <w:rFonts w:ascii="Times New Roman" w:eastAsia="Times New Roman" w:hAnsi="Times New Roman" w:cs="Times New Roman"/>
          <w:color w:val="000000"/>
          <w:sz w:val="24"/>
          <w:szCs w:val="24"/>
        </w:rPr>
        <w:t xml:space="preserve">. Он был профессором педагогической психологии в университете Огайо в начале 1920-х годов. Он изобрел машину, которая выглядела как пишущая машинка и использовалась для ответов на вопросы с несколькими вариантами ответов. У машины было окно с вопросом и четырьмя ответами. Студенты должны были нажать одну из четырех клавиш, чтобы дать правильный ответ. Машина была разработана таким образом, чтобы не переходить к следующему вопросу, пока не будет дан правильный ответ. Таким образом, он мог сказать учащемуся, правы они или нет, и считался первой демонстрацией того, как машина может учить. К сожалению, машина </w:t>
      </w:r>
      <w:proofErr w:type="spellStart"/>
      <w:r w:rsidRPr="00293025">
        <w:rPr>
          <w:rFonts w:ascii="Times New Roman" w:eastAsia="Times New Roman" w:hAnsi="Times New Roman" w:cs="Times New Roman"/>
          <w:color w:val="000000"/>
          <w:sz w:val="24"/>
          <w:szCs w:val="24"/>
        </w:rPr>
        <w:t>Pressey</w:t>
      </w:r>
      <w:proofErr w:type="spellEnd"/>
      <w:r w:rsidRPr="00293025">
        <w:rPr>
          <w:rFonts w:ascii="Times New Roman" w:eastAsia="Times New Roman" w:hAnsi="Times New Roman" w:cs="Times New Roman"/>
          <w:color w:val="000000"/>
          <w:sz w:val="24"/>
          <w:szCs w:val="24"/>
        </w:rPr>
        <w:t xml:space="preserve"> не была успешной в то время, когда она была представлена. Образовательный мир не был готов к этому развитию, и учителя боялись, что они могут потерять свою работу, если машина будет широко представлена. Звучит знакомо, правда?</w:t>
      </w:r>
      <w:r w:rsidRPr="00293025">
        <w:rPr>
          <w:rFonts w:ascii="Times New Roman" w:eastAsia="Times New Roman" w:hAnsi="Times New Roman" w:cs="Times New Roman"/>
          <w:color w:val="000000"/>
          <w:sz w:val="24"/>
          <w:szCs w:val="24"/>
        </w:rPr>
        <w:br/>
        <w:t xml:space="preserve">Несмотря на неспособность учебной машины доминировать в учебных заведениях, ее функциональность в настоящее время включена в систему управления оценкой восприятия с вопросительным знаком. Он широко используется учителями и учащимися для создания, планирования, предоставления и составления отчетов об опросах, викторинах, тестах и ​​экзаменах. </w:t>
      </w:r>
    </w:p>
    <w:p w:rsidR="00293025" w:rsidRPr="00293025" w:rsidRDefault="00293025" w:rsidP="00293025">
      <w:pPr>
        <w:shd w:val="clear" w:color="auto" w:fill="FFFFFF"/>
        <w:spacing w:after="0" w:line="245" w:lineRule="atLeast"/>
        <w:ind w:left="-709" w:right="720" w:firstLine="283"/>
        <w:jc w:val="both"/>
        <w:rPr>
          <w:rFonts w:ascii="Times New Roman" w:eastAsia="Times New Roman" w:hAnsi="Times New Roman" w:cs="Times New Roman"/>
          <w:color w:val="000000"/>
          <w:sz w:val="24"/>
          <w:szCs w:val="24"/>
        </w:rPr>
      </w:pPr>
      <w:r w:rsidRPr="00293025">
        <w:rPr>
          <w:rFonts w:ascii="Times New Roman" w:eastAsia="Times New Roman" w:hAnsi="Times New Roman" w:cs="Times New Roman"/>
          <w:color w:val="000000"/>
          <w:sz w:val="24"/>
          <w:szCs w:val="24"/>
        </w:rPr>
        <w:t xml:space="preserve">Несколько десятилетий спустя, в 1954 году, профессор кафедры психологии Гарвардского университета Б. Ф. Скиннер изобрел еще одну учебную машину, которая позволяла школам осуществлять программирование обучения для своих учеников. Это было механическое устройство, похожее на коробку со списком вопросов. Каждый вопрос можно просматривать через небольшое окно, и студент может ответить на него с помощью специального механизма. Ответы не должны были быть выбраны из нескольких </w:t>
      </w:r>
      <w:r w:rsidRPr="00293025">
        <w:rPr>
          <w:rFonts w:ascii="Times New Roman" w:eastAsia="Times New Roman" w:hAnsi="Times New Roman" w:cs="Times New Roman"/>
          <w:color w:val="000000"/>
          <w:sz w:val="24"/>
          <w:szCs w:val="24"/>
        </w:rPr>
        <w:lastRenderedPageBreak/>
        <w:t>вариантов, а записаны на рулоне бумаги. Когда ученик дает правильный ответ, он может двигаться вперед и получает вознаграждение. По словам Скиннера, машина подходила для обучения учащихся любого возраста от дошкольного до взрослого, а также любого предмета - от чтения до музыки.</w:t>
      </w:r>
    </w:p>
    <w:p w:rsidR="00293025" w:rsidRDefault="00293025" w:rsidP="00293025">
      <w:pPr>
        <w:shd w:val="clear" w:color="auto" w:fill="FFFFFF"/>
        <w:spacing w:after="0" w:line="240" w:lineRule="auto"/>
        <w:ind w:left="-709" w:right="122" w:firstLine="283"/>
        <w:jc w:val="both"/>
        <w:rPr>
          <w:rFonts w:ascii="Times New Roman" w:eastAsia="Times New Roman" w:hAnsi="Times New Roman" w:cs="Times New Roman"/>
          <w:color w:val="000000"/>
          <w:sz w:val="24"/>
          <w:szCs w:val="24"/>
          <w:lang w:val="en-US"/>
        </w:rPr>
      </w:pPr>
      <w:r w:rsidRPr="00293025">
        <w:rPr>
          <w:rFonts w:ascii="Times New Roman" w:eastAsia="Times New Roman" w:hAnsi="Times New Roman" w:cs="Times New Roman"/>
          <w:color w:val="000000"/>
          <w:sz w:val="24"/>
          <w:szCs w:val="24"/>
        </w:rPr>
        <w:t xml:space="preserve">Идея Скиннера вдохновила разработчиков Даниэля </w:t>
      </w:r>
      <w:proofErr w:type="spellStart"/>
      <w:r w:rsidRPr="00293025">
        <w:rPr>
          <w:rFonts w:ascii="Times New Roman" w:eastAsia="Times New Roman" w:hAnsi="Times New Roman" w:cs="Times New Roman"/>
          <w:color w:val="000000"/>
          <w:sz w:val="24"/>
          <w:szCs w:val="24"/>
        </w:rPr>
        <w:t>Альперта</w:t>
      </w:r>
      <w:proofErr w:type="spellEnd"/>
      <w:r w:rsidRPr="00293025">
        <w:rPr>
          <w:rFonts w:ascii="Times New Roman" w:eastAsia="Times New Roman" w:hAnsi="Times New Roman" w:cs="Times New Roman"/>
          <w:color w:val="000000"/>
          <w:sz w:val="24"/>
          <w:szCs w:val="24"/>
        </w:rPr>
        <w:t xml:space="preserve"> и Дона </w:t>
      </w:r>
      <w:proofErr w:type="spellStart"/>
      <w:r w:rsidRPr="00293025">
        <w:rPr>
          <w:rFonts w:ascii="Times New Roman" w:eastAsia="Times New Roman" w:hAnsi="Times New Roman" w:cs="Times New Roman"/>
          <w:color w:val="000000"/>
          <w:sz w:val="24"/>
          <w:szCs w:val="24"/>
        </w:rPr>
        <w:t>Битцера</w:t>
      </w:r>
      <w:proofErr w:type="spellEnd"/>
      <w:r w:rsidRPr="00293025">
        <w:rPr>
          <w:rFonts w:ascii="Times New Roman" w:eastAsia="Times New Roman" w:hAnsi="Times New Roman" w:cs="Times New Roman"/>
          <w:color w:val="000000"/>
          <w:sz w:val="24"/>
          <w:szCs w:val="24"/>
        </w:rPr>
        <w:t xml:space="preserve"> на создание самой первой компьютерной учебной программы PLATO в 1959 году. Первоначально она использовалась в Университете штата Иллинойс, а затем была представлена ​​другим школам в этом районе. Первоначально учащиеся имели доступ </w:t>
      </w:r>
      <w:proofErr w:type="gramStart"/>
      <w:r w:rsidRPr="00293025">
        <w:rPr>
          <w:rFonts w:ascii="Times New Roman" w:eastAsia="Times New Roman" w:hAnsi="Times New Roman" w:cs="Times New Roman"/>
          <w:color w:val="000000"/>
          <w:sz w:val="24"/>
          <w:szCs w:val="24"/>
        </w:rPr>
        <w:t>к</w:t>
      </w:r>
      <w:proofErr w:type="gramEnd"/>
      <w:r w:rsidRPr="00293025">
        <w:rPr>
          <w:rFonts w:ascii="Times New Roman" w:eastAsia="Times New Roman" w:hAnsi="Times New Roman" w:cs="Times New Roman"/>
          <w:color w:val="000000"/>
          <w:sz w:val="24"/>
          <w:szCs w:val="24"/>
        </w:rPr>
        <w:t xml:space="preserve"> более чем 15 000 часов уроков из централизованного центра с одной комнатой. Однако с развитием технологий возникла потребность в возможностях </w:t>
      </w:r>
      <w:proofErr w:type="spellStart"/>
      <w:r w:rsidRPr="00293025">
        <w:rPr>
          <w:rFonts w:ascii="Times New Roman" w:eastAsia="Times New Roman" w:hAnsi="Times New Roman" w:cs="Times New Roman"/>
          <w:color w:val="000000"/>
          <w:sz w:val="24"/>
          <w:szCs w:val="24"/>
        </w:rPr>
        <w:t>онлайн-обучения</w:t>
      </w:r>
      <w:proofErr w:type="spellEnd"/>
      <w:r w:rsidRPr="00293025">
        <w:rPr>
          <w:rFonts w:ascii="Times New Roman" w:eastAsia="Times New Roman" w:hAnsi="Times New Roman" w:cs="Times New Roman"/>
          <w:color w:val="000000"/>
          <w:sz w:val="24"/>
          <w:szCs w:val="24"/>
        </w:rPr>
        <w:t xml:space="preserve">, которые не были бы ограничены только теми, кто имел доступ к университетской лаборатории. Поэтому до развития Интернета PLATO был доступен через доски объявлений и чаты. </w:t>
      </w:r>
    </w:p>
    <w:p w:rsidR="00293025" w:rsidRPr="00293025" w:rsidRDefault="00293025" w:rsidP="00293025">
      <w:pPr>
        <w:shd w:val="clear" w:color="auto" w:fill="FFFFFF"/>
        <w:spacing w:after="0" w:line="240" w:lineRule="auto"/>
        <w:ind w:left="-709" w:right="122" w:firstLine="283"/>
        <w:jc w:val="both"/>
        <w:rPr>
          <w:rFonts w:ascii="Times New Roman" w:eastAsia="Times New Roman" w:hAnsi="Times New Roman" w:cs="Times New Roman"/>
          <w:color w:val="000000"/>
          <w:sz w:val="24"/>
          <w:szCs w:val="24"/>
        </w:rPr>
      </w:pPr>
      <w:r w:rsidRPr="00293025">
        <w:rPr>
          <w:rFonts w:ascii="Times New Roman" w:eastAsia="Times New Roman" w:hAnsi="Times New Roman" w:cs="Times New Roman"/>
          <w:color w:val="000000"/>
          <w:sz w:val="24"/>
          <w:szCs w:val="24"/>
        </w:rPr>
        <w:t>В 1950-х и 60-х и даже во время</w:t>
      </w:r>
      <w:proofErr w:type="gramStart"/>
      <w:r w:rsidRPr="00293025">
        <w:rPr>
          <w:rFonts w:ascii="Times New Roman" w:eastAsia="Times New Roman" w:hAnsi="Times New Roman" w:cs="Times New Roman"/>
          <w:color w:val="000000"/>
          <w:sz w:val="24"/>
          <w:szCs w:val="24"/>
        </w:rPr>
        <w:t xml:space="preserve"> В</w:t>
      </w:r>
      <w:proofErr w:type="gramEnd"/>
      <w:r w:rsidRPr="00293025">
        <w:rPr>
          <w:rFonts w:ascii="Times New Roman" w:eastAsia="Times New Roman" w:hAnsi="Times New Roman" w:cs="Times New Roman"/>
          <w:color w:val="000000"/>
          <w:sz w:val="24"/>
          <w:szCs w:val="24"/>
        </w:rPr>
        <w:t>торой мировой войны радио и телевидение были также очень популярным средством преподавания и обучения. Это было в конце 20-го века, когда электронное обучение фактически начало процветать с появлением компьютера и Интернета. В 1980-х люди могли иметь дома компьютер и использовать его для развития своих навыков и расширения своих знаний. В 1990 году виртуальная учебная среда была уже устоявшейся и предлагала многочисленные возможности электронного обучения. В следующем десятилетии предприятия также начали использовать электронное обучение для обучения компании и осознали многочисленные преимущества, которые ее инструменты, так</w:t>
      </w:r>
      <w:r>
        <w:rPr>
          <w:rFonts w:ascii="Times New Roman" w:eastAsia="Times New Roman" w:hAnsi="Times New Roman" w:cs="Times New Roman"/>
          <w:color w:val="000000"/>
          <w:sz w:val="24"/>
          <w:szCs w:val="24"/>
        </w:rPr>
        <w:t>ие как локализация электронного</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обучения,</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добавляют</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lang w:val="en-US"/>
        </w:rPr>
        <w:t> </w:t>
      </w:r>
      <w:r w:rsidRPr="00293025">
        <w:rPr>
          <w:rFonts w:ascii="Times New Roman" w:eastAsia="Times New Roman" w:hAnsi="Times New Roman" w:cs="Times New Roman"/>
          <w:color w:val="000000"/>
          <w:sz w:val="24"/>
          <w:szCs w:val="24"/>
        </w:rPr>
        <w:t>процессу.</w:t>
      </w:r>
      <w:r w:rsidRPr="00293025">
        <w:rPr>
          <w:rFonts w:ascii="Times New Roman" w:eastAsia="Times New Roman" w:hAnsi="Times New Roman" w:cs="Times New Roman"/>
          <w:color w:val="000000"/>
          <w:sz w:val="24"/>
          <w:szCs w:val="24"/>
        </w:rPr>
        <w:br/>
      </w:r>
    </w:p>
    <w:p w:rsidR="00293025" w:rsidRPr="00293025" w:rsidRDefault="00293025" w:rsidP="00293025">
      <w:pPr>
        <w:shd w:val="clear" w:color="auto" w:fill="FFFFFF"/>
        <w:spacing w:after="0" w:line="240" w:lineRule="auto"/>
        <w:ind w:left="-709" w:right="122" w:firstLine="283"/>
        <w:jc w:val="both"/>
        <w:rPr>
          <w:rFonts w:ascii="Times New Roman" w:eastAsia="Times New Roman" w:hAnsi="Times New Roman" w:cs="Times New Roman"/>
          <w:color w:val="000000"/>
          <w:sz w:val="24"/>
          <w:szCs w:val="24"/>
        </w:rPr>
      </w:pPr>
      <w:r w:rsidRPr="00293025">
        <w:rPr>
          <w:rFonts w:ascii="Times New Roman" w:eastAsia="Times New Roman" w:hAnsi="Times New Roman" w:cs="Times New Roman"/>
          <w:color w:val="000000"/>
          <w:sz w:val="24"/>
          <w:szCs w:val="24"/>
        </w:rPr>
        <w:t>Развитие дистанционного обучения</w:t>
      </w:r>
    </w:p>
    <w:p w:rsidR="00293025" w:rsidRPr="00293025" w:rsidRDefault="00293025" w:rsidP="00293025">
      <w:pPr>
        <w:shd w:val="clear" w:color="auto" w:fill="FFFFFF"/>
        <w:spacing w:after="0" w:line="240" w:lineRule="auto"/>
        <w:ind w:left="-709" w:right="122" w:firstLine="283"/>
        <w:jc w:val="both"/>
        <w:rPr>
          <w:rFonts w:ascii="Times New Roman" w:eastAsia="Times New Roman" w:hAnsi="Times New Roman" w:cs="Times New Roman"/>
          <w:color w:val="000000"/>
          <w:sz w:val="24"/>
          <w:szCs w:val="24"/>
        </w:rPr>
      </w:pPr>
      <w:r w:rsidRPr="00293025">
        <w:rPr>
          <w:rFonts w:ascii="Times New Roman" w:eastAsia="Times New Roman" w:hAnsi="Times New Roman" w:cs="Times New Roman"/>
          <w:color w:val="000000"/>
          <w:sz w:val="24"/>
          <w:szCs w:val="24"/>
        </w:rPr>
        <w:t xml:space="preserve">Дистанционное обучение также довольно старо. Вы можете быть удивлены тем, что он использовался еще в 1840-х годах, когда Исаак </w:t>
      </w:r>
      <w:proofErr w:type="spellStart"/>
      <w:r w:rsidRPr="00293025">
        <w:rPr>
          <w:rFonts w:ascii="Times New Roman" w:eastAsia="Times New Roman" w:hAnsi="Times New Roman" w:cs="Times New Roman"/>
          <w:color w:val="000000"/>
          <w:sz w:val="24"/>
          <w:szCs w:val="24"/>
        </w:rPr>
        <w:t>Питман</w:t>
      </w:r>
      <w:proofErr w:type="spellEnd"/>
      <w:r w:rsidRPr="00293025">
        <w:rPr>
          <w:rFonts w:ascii="Times New Roman" w:eastAsia="Times New Roman" w:hAnsi="Times New Roman" w:cs="Times New Roman"/>
          <w:color w:val="000000"/>
          <w:sz w:val="24"/>
          <w:szCs w:val="24"/>
        </w:rPr>
        <w:t xml:space="preserve"> преподавал стенографию (сокращенный метод символического письма, стенография) в Великобритании по переписке. Он был учителем в школе в </w:t>
      </w:r>
      <w:proofErr w:type="spellStart"/>
      <w:r w:rsidRPr="00293025">
        <w:rPr>
          <w:rFonts w:ascii="Times New Roman" w:eastAsia="Times New Roman" w:hAnsi="Times New Roman" w:cs="Times New Roman"/>
          <w:color w:val="000000"/>
          <w:sz w:val="24"/>
          <w:szCs w:val="24"/>
        </w:rPr>
        <w:t>Уоттон-андер-Эдж</w:t>
      </w:r>
      <w:proofErr w:type="spellEnd"/>
      <w:r w:rsidRPr="00293025">
        <w:rPr>
          <w:rFonts w:ascii="Times New Roman" w:eastAsia="Times New Roman" w:hAnsi="Times New Roman" w:cs="Times New Roman"/>
          <w:color w:val="000000"/>
          <w:sz w:val="24"/>
          <w:szCs w:val="24"/>
        </w:rPr>
        <w:t xml:space="preserve"> и отправлял задания своим ученикам по почте. Как только они были готовы с домашним заданием, они отправили его обратно ему для оценки. </w:t>
      </w:r>
    </w:p>
    <w:p w:rsidR="00293025" w:rsidRPr="00293025" w:rsidRDefault="00293025" w:rsidP="00293025">
      <w:pPr>
        <w:shd w:val="clear" w:color="auto" w:fill="FFFFFF"/>
        <w:spacing w:after="0" w:line="240" w:lineRule="auto"/>
        <w:ind w:left="-709" w:right="122" w:firstLine="283"/>
        <w:jc w:val="both"/>
        <w:rPr>
          <w:rFonts w:ascii="Times New Roman" w:eastAsia="Times New Roman" w:hAnsi="Times New Roman" w:cs="Times New Roman"/>
          <w:color w:val="000000"/>
          <w:sz w:val="24"/>
          <w:szCs w:val="24"/>
        </w:rPr>
      </w:pPr>
      <w:r w:rsidRPr="00293025">
        <w:rPr>
          <w:rFonts w:ascii="Times New Roman" w:eastAsia="Times New Roman" w:hAnsi="Times New Roman" w:cs="Times New Roman"/>
          <w:color w:val="000000"/>
          <w:sz w:val="24"/>
          <w:szCs w:val="24"/>
        </w:rPr>
        <w:t xml:space="preserve">В США первые рудиментарные </w:t>
      </w:r>
      <w:proofErr w:type="spellStart"/>
      <w:r w:rsidRPr="00293025">
        <w:rPr>
          <w:rFonts w:ascii="Times New Roman" w:eastAsia="Times New Roman" w:hAnsi="Times New Roman" w:cs="Times New Roman"/>
          <w:color w:val="000000"/>
          <w:sz w:val="24"/>
          <w:szCs w:val="24"/>
        </w:rPr>
        <w:t>онлайн-курсы</w:t>
      </w:r>
      <w:proofErr w:type="spellEnd"/>
      <w:r w:rsidRPr="00293025">
        <w:rPr>
          <w:rFonts w:ascii="Times New Roman" w:eastAsia="Times New Roman" w:hAnsi="Times New Roman" w:cs="Times New Roman"/>
          <w:color w:val="000000"/>
          <w:sz w:val="24"/>
          <w:szCs w:val="24"/>
        </w:rPr>
        <w:t xml:space="preserve"> были предложены медицинским факультетом Университета Альберты. С 1968 по 1980 год, когда он был демонтирован, университет использовал сеть IBM 1500, чтобы преподавать 17 классов почти 20</w:t>
      </w:r>
      <w:r>
        <w:rPr>
          <w:rFonts w:ascii="Times New Roman" w:eastAsia="Times New Roman" w:hAnsi="Times New Roman" w:cs="Times New Roman"/>
          <w:color w:val="000000"/>
          <w:sz w:val="24"/>
          <w:szCs w:val="24"/>
        </w:rPr>
        <w:t xml:space="preserve"> 000 человек. Система позволяла</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учителям</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предоставлять</w:t>
      </w:r>
      <w:r>
        <w:rPr>
          <w:rFonts w:ascii="Times New Roman" w:eastAsia="Times New Roman" w:hAnsi="Times New Roman" w:cs="Times New Roman"/>
          <w:color w:val="000000"/>
          <w:sz w:val="24"/>
          <w:szCs w:val="24"/>
          <w:lang w:val="en-US"/>
        </w:rPr>
        <w:t> </w:t>
      </w:r>
      <w:r w:rsidRPr="00293025">
        <w:rPr>
          <w:rFonts w:ascii="Times New Roman" w:eastAsia="Times New Roman" w:hAnsi="Times New Roman" w:cs="Times New Roman"/>
          <w:color w:val="000000"/>
          <w:sz w:val="24"/>
          <w:szCs w:val="24"/>
        </w:rPr>
        <w:t>уч</w:t>
      </w:r>
      <w:r>
        <w:rPr>
          <w:rFonts w:ascii="Times New Roman" w:eastAsia="Times New Roman" w:hAnsi="Times New Roman" w:cs="Times New Roman"/>
          <w:color w:val="000000"/>
          <w:sz w:val="24"/>
          <w:szCs w:val="24"/>
        </w:rPr>
        <w:t>ебные</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материалы, организовывать</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документы</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оценивать</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задания.</w:t>
      </w:r>
    </w:p>
    <w:p w:rsidR="00293025" w:rsidRDefault="00293025" w:rsidP="00293025">
      <w:pPr>
        <w:shd w:val="clear" w:color="auto" w:fill="FFFFFF"/>
        <w:spacing w:after="0" w:line="240" w:lineRule="auto"/>
        <w:ind w:left="-709" w:right="122" w:firstLine="283"/>
        <w:jc w:val="both"/>
        <w:rPr>
          <w:rFonts w:ascii="Times New Roman" w:eastAsia="Times New Roman" w:hAnsi="Times New Roman" w:cs="Times New Roman"/>
          <w:color w:val="000000"/>
          <w:sz w:val="24"/>
          <w:szCs w:val="24"/>
          <w:lang w:val="en-US"/>
        </w:rPr>
      </w:pPr>
      <w:r w:rsidRPr="00293025">
        <w:rPr>
          <w:rFonts w:ascii="Times New Roman" w:eastAsia="Times New Roman" w:hAnsi="Times New Roman" w:cs="Times New Roman"/>
          <w:color w:val="000000"/>
          <w:sz w:val="24"/>
          <w:szCs w:val="24"/>
        </w:rPr>
        <w:t xml:space="preserve">В 1976 году Открытый университет запустил свои первые </w:t>
      </w:r>
      <w:proofErr w:type="spellStart"/>
      <w:r w:rsidRPr="00293025">
        <w:rPr>
          <w:rFonts w:ascii="Times New Roman" w:eastAsia="Times New Roman" w:hAnsi="Times New Roman" w:cs="Times New Roman"/>
          <w:color w:val="000000"/>
          <w:sz w:val="24"/>
          <w:szCs w:val="24"/>
        </w:rPr>
        <w:t>онлайн-курсы</w:t>
      </w:r>
      <w:proofErr w:type="spellEnd"/>
      <w:r w:rsidRPr="00293025">
        <w:rPr>
          <w:rFonts w:ascii="Times New Roman" w:eastAsia="Times New Roman" w:hAnsi="Times New Roman" w:cs="Times New Roman"/>
          <w:color w:val="000000"/>
          <w:sz w:val="24"/>
          <w:szCs w:val="24"/>
        </w:rPr>
        <w:t xml:space="preserve"> по программе CICERO. Учреждение является одним из пионеров, предлагающих </w:t>
      </w:r>
      <w:proofErr w:type="gramStart"/>
      <w:r w:rsidRPr="00293025">
        <w:rPr>
          <w:rFonts w:ascii="Times New Roman" w:eastAsia="Times New Roman" w:hAnsi="Times New Roman" w:cs="Times New Roman"/>
          <w:color w:val="000000"/>
          <w:sz w:val="24"/>
          <w:szCs w:val="24"/>
        </w:rPr>
        <w:t>Интернет-курсы</w:t>
      </w:r>
      <w:proofErr w:type="gramEnd"/>
      <w:r w:rsidRPr="00293025">
        <w:rPr>
          <w:rFonts w:ascii="Times New Roman" w:eastAsia="Times New Roman" w:hAnsi="Times New Roman" w:cs="Times New Roman"/>
          <w:color w:val="000000"/>
          <w:sz w:val="24"/>
          <w:szCs w:val="24"/>
        </w:rPr>
        <w:t xml:space="preserve"> для кредитования, и даже считается первым колледжем или университетом, сделавшим это. Открытый университет также разработал систему досок </w:t>
      </w:r>
      <w:proofErr w:type="spellStart"/>
      <w:r w:rsidRPr="00293025">
        <w:rPr>
          <w:rFonts w:ascii="Times New Roman" w:eastAsia="Times New Roman" w:hAnsi="Times New Roman" w:cs="Times New Roman"/>
          <w:color w:val="000000"/>
          <w:sz w:val="24"/>
          <w:szCs w:val="24"/>
        </w:rPr>
        <w:t>Cyclops</w:t>
      </w:r>
      <w:proofErr w:type="spellEnd"/>
      <w:r w:rsidRPr="00293025">
        <w:rPr>
          <w:rFonts w:ascii="Times New Roman" w:eastAsia="Times New Roman" w:hAnsi="Times New Roman" w:cs="Times New Roman"/>
          <w:color w:val="000000"/>
          <w:sz w:val="24"/>
          <w:szCs w:val="24"/>
        </w:rPr>
        <w:t xml:space="preserve">, которая больше не используется, которая позволяла проводить телеконференции до изобретения </w:t>
      </w:r>
      <w:proofErr w:type="spellStart"/>
      <w:r w:rsidRPr="00293025">
        <w:rPr>
          <w:rFonts w:ascii="Times New Roman" w:eastAsia="Times New Roman" w:hAnsi="Times New Roman" w:cs="Times New Roman"/>
          <w:color w:val="000000"/>
          <w:sz w:val="24"/>
          <w:szCs w:val="24"/>
        </w:rPr>
        <w:t>Skype</w:t>
      </w:r>
      <w:proofErr w:type="spellEnd"/>
      <w:r w:rsidRPr="00293025">
        <w:rPr>
          <w:rFonts w:ascii="Times New Roman" w:eastAsia="Times New Roman" w:hAnsi="Times New Roman" w:cs="Times New Roman"/>
          <w:color w:val="000000"/>
          <w:sz w:val="24"/>
          <w:szCs w:val="24"/>
        </w:rPr>
        <w:t xml:space="preserve"> или </w:t>
      </w:r>
      <w:proofErr w:type="spellStart"/>
      <w:r w:rsidRPr="00293025">
        <w:rPr>
          <w:rFonts w:ascii="Times New Roman" w:eastAsia="Times New Roman" w:hAnsi="Times New Roman" w:cs="Times New Roman"/>
          <w:color w:val="000000"/>
          <w:sz w:val="24"/>
          <w:szCs w:val="24"/>
        </w:rPr>
        <w:t>Google</w:t>
      </w:r>
      <w:proofErr w:type="spellEnd"/>
      <w:r w:rsidRPr="00293025">
        <w:rPr>
          <w:rFonts w:ascii="Times New Roman" w:eastAsia="Times New Roman" w:hAnsi="Times New Roman" w:cs="Times New Roman"/>
          <w:color w:val="000000"/>
          <w:sz w:val="24"/>
          <w:szCs w:val="24"/>
        </w:rPr>
        <w:t xml:space="preserve"> </w:t>
      </w:r>
      <w:proofErr w:type="spellStart"/>
      <w:r w:rsidRPr="00293025">
        <w:rPr>
          <w:rFonts w:ascii="Times New Roman" w:eastAsia="Times New Roman" w:hAnsi="Times New Roman" w:cs="Times New Roman"/>
          <w:color w:val="000000"/>
          <w:sz w:val="24"/>
          <w:szCs w:val="24"/>
        </w:rPr>
        <w:t>Talk</w:t>
      </w:r>
      <w:proofErr w:type="spellEnd"/>
      <w:r w:rsidRPr="00293025">
        <w:rPr>
          <w:rFonts w:ascii="Times New Roman" w:eastAsia="Times New Roman" w:hAnsi="Times New Roman" w:cs="Times New Roman"/>
          <w:color w:val="000000"/>
          <w:sz w:val="24"/>
          <w:szCs w:val="24"/>
        </w:rPr>
        <w:t xml:space="preserve">. </w:t>
      </w:r>
    </w:p>
    <w:p w:rsidR="00293025" w:rsidRDefault="00293025" w:rsidP="00293025">
      <w:pPr>
        <w:shd w:val="clear" w:color="auto" w:fill="FFFFFF"/>
        <w:spacing w:after="0" w:line="240" w:lineRule="auto"/>
        <w:ind w:left="-709" w:right="122" w:firstLine="283"/>
        <w:jc w:val="both"/>
        <w:rPr>
          <w:rFonts w:ascii="Times New Roman" w:eastAsia="Times New Roman" w:hAnsi="Times New Roman" w:cs="Times New Roman"/>
          <w:color w:val="000000"/>
          <w:sz w:val="24"/>
          <w:szCs w:val="24"/>
          <w:lang w:val="en-US"/>
        </w:rPr>
      </w:pPr>
      <w:r w:rsidRPr="00293025">
        <w:rPr>
          <w:rFonts w:ascii="Times New Roman" w:eastAsia="Times New Roman" w:hAnsi="Times New Roman" w:cs="Times New Roman"/>
          <w:color w:val="000000"/>
          <w:sz w:val="24"/>
          <w:szCs w:val="24"/>
        </w:rPr>
        <w:t xml:space="preserve">Первый в мире полностью удаленный общинный колледж </w:t>
      </w:r>
      <w:proofErr w:type="spellStart"/>
      <w:r w:rsidRPr="00293025">
        <w:rPr>
          <w:rFonts w:ascii="Times New Roman" w:eastAsia="Times New Roman" w:hAnsi="Times New Roman" w:cs="Times New Roman"/>
          <w:color w:val="000000"/>
          <w:sz w:val="24"/>
          <w:szCs w:val="24"/>
        </w:rPr>
        <w:t>Coastline</w:t>
      </w:r>
      <w:proofErr w:type="spellEnd"/>
      <w:r w:rsidRPr="00293025">
        <w:rPr>
          <w:rFonts w:ascii="Times New Roman" w:eastAsia="Times New Roman" w:hAnsi="Times New Roman" w:cs="Times New Roman"/>
          <w:color w:val="000000"/>
          <w:sz w:val="24"/>
          <w:szCs w:val="24"/>
        </w:rPr>
        <w:t xml:space="preserve"> </w:t>
      </w:r>
      <w:proofErr w:type="spellStart"/>
      <w:r w:rsidRPr="00293025">
        <w:rPr>
          <w:rFonts w:ascii="Times New Roman" w:eastAsia="Times New Roman" w:hAnsi="Times New Roman" w:cs="Times New Roman"/>
          <w:color w:val="000000"/>
          <w:sz w:val="24"/>
          <w:szCs w:val="24"/>
        </w:rPr>
        <w:t>Community</w:t>
      </w:r>
      <w:proofErr w:type="spellEnd"/>
      <w:r w:rsidRPr="00293025">
        <w:rPr>
          <w:rFonts w:ascii="Times New Roman" w:eastAsia="Times New Roman" w:hAnsi="Times New Roman" w:cs="Times New Roman"/>
          <w:color w:val="000000"/>
          <w:sz w:val="24"/>
          <w:szCs w:val="24"/>
        </w:rPr>
        <w:t xml:space="preserve"> </w:t>
      </w:r>
      <w:proofErr w:type="spellStart"/>
      <w:r w:rsidRPr="00293025">
        <w:rPr>
          <w:rFonts w:ascii="Times New Roman" w:eastAsia="Times New Roman" w:hAnsi="Times New Roman" w:cs="Times New Roman"/>
          <w:color w:val="000000"/>
          <w:sz w:val="24"/>
          <w:szCs w:val="24"/>
        </w:rPr>
        <w:t>College</w:t>
      </w:r>
      <w:proofErr w:type="spellEnd"/>
      <w:r w:rsidRPr="00293025">
        <w:rPr>
          <w:rFonts w:ascii="Times New Roman" w:eastAsia="Times New Roman" w:hAnsi="Times New Roman" w:cs="Times New Roman"/>
          <w:color w:val="000000"/>
          <w:sz w:val="24"/>
          <w:szCs w:val="24"/>
        </w:rPr>
        <w:t xml:space="preserve">, также был основан в 1976 году. В нем было несколько разрозненных мини-кампусов ", но основное внимание было уделено самостоятельному обучению. Это первая школа, предлагающая полностью онлайновую степень. </w:t>
      </w:r>
    </w:p>
    <w:p w:rsidR="00293025" w:rsidRPr="00293025" w:rsidRDefault="00293025" w:rsidP="00293025">
      <w:pPr>
        <w:shd w:val="clear" w:color="auto" w:fill="FFFFFF"/>
        <w:spacing w:after="0" w:line="240" w:lineRule="auto"/>
        <w:ind w:left="-709" w:right="122" w:firstLine="283"/>
        <w:jc w:val="both"/>
        <w:rPr>
          <w:rFonts w:ascii="Times New Roman" w:eastAsia="Times New Roman" w:hAnsi="Times New Roman" w:cs="Times New Roman"/>
          <w:color w:val="000000"/>
          <w:sz w:val="24"/>
          <w:szCs w:val="24"/>
        </w:rPr>
      </w:pPr>
      <w:r w:rsidRPr="00293025">
        <w:rPr>
          <w:rFonts w:ascii="Times New Roman" w:eastAsia="Times New Roman" w:hAnsi="Times New Roman" w:cs="Times New Roman"/>
          <w:color w:val="000000"/>
          <w:sz w:val="24"/>
          <w:szCs w:val="24"/>
        </w:rPr>
        <w:t xml:space="preserve">В конце 1990-х годов широко использовались системы управления обучением (LMS). Одним из ключевых игроков на рынке образовательных услуг была американская компания </w:t>
      </w:r>
      <w:proofErr w:type="spellStart"/>
      <w:r w:rsidRPr="00293025">
        <w:rPr>
          <w:rFonts w:ascii="Times New Roman" w:eastAsia="Times New Roman" w:hAnsi="Times New Roman" w:cs="Times New Roman"/>
          <w:color w:val="000000"/>
          <w:sz w:val="24"/>
          <w:szCs w:val="24"/>
        </w:rPr>
        <w:t>Blackboard</w:t>
      </w:r>
      <w:proofErr w:type="spellEnd"/>
      <w:r w:rsidRPr="00293025">
        <w:rPr>
          <w:rFonts w:ascii="Times New Roman" w:eastAsia="Times New Roman" w:hAnsi="Times New Roman" w:cs="Times New Roman"/>
          <w:color w:val="000000"/>
          <w:sz w:val="24"/>
          <w:szCs w:val="24"/>
        </w:rPr>
        <w:t>, которая предоставляет образовательные, мобильные, коммуникационные, коммерческие программы и сопутствующие услуги таким клиентам, как поставщики образовательных услуг, корпорации и правительственные организации. По состоянию на 2014 год, его программное обеспечение и услуги используются почти 17 000 школ и организаций в 100 странах. Только в СШ</w:t>
      </w:r>
      <w:r w:rsidR="00757638">
        <w:rPr>
          <w:rFonts w:ascii="Times New Roman" w:eastAsia="Times New Roman" w:hAnsi="Times New Roman" w:cs="Times New Roman"/>
          <w:color w:val="000000"/>
          <w:sz w:val="24"/>
          <w:szCs w:val="24"/>
        </w:rPr>
        <w:t>А</w:t>
      </w:r>
      <w:r w:rsidR="00757638">
        <w:rPr>
          <w:rFonts w:ascii="Times New Roman" w:eastAsia="Times New Roman" w:hAnsi="Times New Roman" w:cs="Times New Roman"/>
          <w:color w:val="000000"/>
          <w:sz w:val="24"/>
          <w:szCs w:val="24"/>
          <w:lang w:val="en-US"/>
        </w:rPr>
        <w:t> </w:t>
      </w:r>
      <w:r w:rsidR="00757638">
        <w:rPr>
          <w:rFonts w:ascii="Times New Roman" w:eastAsia="Times New Roman" w:hAnsi="Times New Roman" w:cs="Times New Roman"/>
          <w:color w:val="000000"/>
          <w:sz w:val="24"/>
          <w:szCs w:val="24"/>
        </w:rPr>
        <w:t>75%</w:t>
      </w:r>
      <w:r w:rsidR="00757638">
        <w:rPr>
          <w:rFonts w:ascii="Times New Roman" w:eastAsia="Times New Roman" w:hAnsi="Times New Roman" w:cs="Times New Roman"/>
          <w:color w:val="000000"/>
          <w:sz w:val="24"/>
          <w:szCs w:val="24"/>
          <w:lang w:val="en-US"/>
        </w:rPr>
        <w:t> </w:t>
      </w:r>
      <w:r w:rsidR="00757638">
        <w:rPr>
          <w:rFonts w:ascii="Times New Roman" w:eastAsia="Times New Roman" w:hAnsi="Times New Roman" w:cs="Times New Roman"/>
          <w:color w:val="000000"/>
          <w:sz w:val="24"/>
          <w:szCs w:val="24"/>
        </w:rPr>
        <w:t>колледжей</w:t>
      </w:r>
      <w:r w:rsidR="00757638">
        <w:rPr>
          <w:rFonts w:ascii="Times New Roman" w:eastAsia="Times New Roman" w:hAnsi="Times New Roman" w:cs="Times New Roman"/>
          <w:color w:val="000000"/>
          <w:sz w:val="24"/>
          <w:szCs w:val="24"/>
          <w:lang w:val="en-US"/>
        </w:rPr>
        <w:t> </w:t>
      </w:r>
      <w:r w:rsidR="00757638">
        <w:rPr>
          <w:rFonts w:ascii="Times New Roman" w:eastAsia="Times New Roman" w:hAnsi="Times New Roman" w:cs="Times New Roman"/>
          <w:color w:val="000000"/>
          <w:sz w:val="24"/>
          <w:szCs w:val="24"/>
        </w:rPr>
        <w:t>и</w:t>
      </w:r>
      <w:r w:rsidR="00757638">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университетов</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используют</w:t>
      </w:r>
      <w:r>
        <w:rPr>
          <w:rFonts w:ascii="Times New Roman" w:eastAsia="Times New Roman" w:hAnsi="Times New Roman" w:cs="Times New Roman"/>
          <w:color w:val="000000"/>
          <w:sz w:val="24"/>
          <w:szCs w:val="24"/>
          <w:lang w:val="en-US"/>
        </w:rPr>
        <w:t> </w:t>
      </w:r>
      <w:proofErr w:type="spellStart"/>
      <w:r>
        <w:rPr>
          <w:rFonts w:ascii="Times New Roman" w:eastAsia="Times New Roman" w:hAnsi="Times New Roman" w:cs="Times New Roman"/>
          <w:color w:val="000000"/>
          <w:sz w:val="24"/>
          <w:szCs w:val="24"/>
        </w:rPr>
        <w:t>Blackboard</w:t>
      </w:r>
      <w:proofErr w:type="spellEnd"/>
      <w:r>
        <w:rPr>
          <w:rFonts w:ascii="Times New Roman" w:eastAsia="Times New Roman" w:hAnsi="Times New Roman" w:cs="Times New Roman"/>
          <w:color w:val="000000"/>
          <w:sz w:val="24"/>
          <w:szCs w:val="24"/>
          <w:lang w:val="en-US"/>
        </w:rPr>
        <w:t> </w:t>
      </w:r>
      <w:r w:rsidRPr="00293025">
        <w:rPr>
          <w:rFonts w:ascii="Times New Roman" w:eastAsia="Times New Roman" w:hAnsi="Times New Roman" w:cs="Times New Roman"/>
          <w:color w:val="000000"/>
          <w:sz w:val="24"/>
          <w:szCs w:val="24"/>
        </w:rPr>
        <w:t>LMS.</w:t>
      </w:r>
      <w:r w:rsidRPr="00293025">
        <w:rPr>
          <w:rFonts w:ascii="Times New Roman" w:eastAsia="Times New Roman" w:hAnsi="Times New Roman" w:cs="Times New Roman"/>
          <w:color w:val="000000"/>
          <w:sz w:val="24"/>
          <w:szCs w:val="24"/>
        </w:rPr>
        <w:br/>
      </w:r>
      <w:r w:rsidR="00757638">
        <w:rPr>
          <w:rFonts w:ascii="Times New Roman" w:eastAsia="Times New Roman" w:hAnsi="Times New Roman" w:cs="Times New Roman"/>
          <w:color w:val="000000"/>
          <w:sz w:val="24"/>
          <w:szCs w:val="24"/>
        </w:rPr>
        <w:t xml:space="preserve">    </w:t>
      </w:r>
      <w:r w:rsidRPr="00293025">
        <w:rPr>
          <w:rFonts w:ascii="Times New Roman" w:eastAsia="Times New Roman" w:hAnsi="Times New Roman" w:cs="Times New Roman"/>
          <w:color w:val="000000"/>
          <w:sz w:val="24"/>
          <w:szCs w:val="24"/>
        </w:rPr>
        <w:t xml:space="preserve">В 2000-х годах электронное обучение вошло в деловой мир и стало популярной формой обучения новых сотрудников или повышения их квалификации. </w:t>
      </w:r>
      <w:proofErr w:type="gramStart"/>
      <w:r w:rsidRPr="00293025">
        <w:rPr>
          <w:rFonts w:ascii="Times New Roman" w:eastAsia="Times New Roman" w:hAnsi="Times New Roman" w:cs="Times New Roman"/>
          <w:color w:val="000000"/>
          <w:sz w:val="24"/>
          <w:szCs w:val="24"/>
        </w:rPr>
        <w:t xml:space="preserve">Начиная с 2010 года </w:t>
      </w:r>
      <w:r w:rsidRPr="00293025">
        <w:rPr>
          <w:rFonts w:ascii="Times New Roman" w:eastAsia="Times New Roman" w:hAnsi="Times New Roman" w:cs="Times New Roman"/>
          <w:color w:val="000000"/>
          <w:sz w:val="24"/>
          <w:szCs w:val="24"/>
        </w:rPr>
        <w:lastRenderedPageBreak/>
        <w:t>электронное обучение вдохновлялось</w:t>
      </w:r>
      <w:proofErr w:type="gramEnd"/>
      <w:r w:rsidRPr="00293025">
        <w:rPr>
          <w:rFonts w:ascii="Times New Roman" w:eastAsia="Times New Roman" w:hAnsi="Times New Roman" w:cs="Times New Roman"/>
          <w:color w:val="000000"/>
          <w:sz w:val="24"/>
          <w:szCs w:val="24"/>
        </w:rPr>
        <w:t xml:space="preserve"> социальными сетями, такими как </w:t>
      </w:r>
      <w:proofErr w:type="spellStart"/>
      <w:r w:rsidRPr="00293025">
        <w:rPr>
          <w:rFonts w:ascii="Times New Roman" w:eastAsia="Times New Roman" w:hAnsi="Times New Roman" w:cs="Times New Roman"/>
          <w:color w:val="000000"/>
          <w:sz w:val="24"/>
          <w:szCs w:val="24"/>
        </w:rPr>
        <w:t>YouTube</w:t>
      </w:r>
      <w:proofErr w:type="spellEnd"/>
      <w:r w:rsidRPr="00293025">
        <w:rPr>
          <w:rFonts w:ascii="Times New Roman" w:eastAsia="Times New Roman" w:hAnsi="Times New Roman" w:cs="Times New Roman"/>
          <w:color w:val="000000"/>
          <w:sz w:val="24"/>
          <w:szCs w:val="24"/>
        </w:rPr>
        <w:t xml:space="preserve">, </w:t>
      </w:r>
      <w:proofErr w:type="spellStart"/>
      <w:r w:rsidRPr="00293025">
        <w:rPr>
          <w:rFonts w:ascii="Times New Roman" w:eastAsia="Times New Roman" w:hAnsi="Times New Roman" w:cs="Times New Roman"/>
          <w:color w:val="000000"/>
          <w:sz w:val="24"/>
          <w:szCs w:val="24"/>
        </w:rPr>
        <w:t>Twitter</w:t>
      </w:r>
      <w:proofErr w:type="spellEnd"/>
      <w:r w:rsidRPr="00293025">
        <w:rPr>
          <w:rFonts w:ascii="Times New Roman" w:eastAsia="Times New Roman" w:hAnsi="Times New Roman" w:cs="Times New Roman"/>
          <w:color w:val="000000"/>
          <w:sz w:val="24"/>
          <w:szCs w:val="24"/>
        </w:rPr>
        <w:t xml:space="preserve">, </w:t>
      </w:r>
      <w:proofErr w:type="spellStart"/>
      <w:r w:rsidRPr="00293025">
        <w:rPr>
          <w:rFonts w:ascii="Times New Roman" w:eastAsia="Times New Roman" w:hAnsi="Times New Roman" w:cs="Times New Roman"/>
          <w:color w:val="000000"/>
          <w:sz w:val="24"/>
          <w:szCs w:val="24"/>
        </w:rPr>
        <w:t>iTunes</w:t>
      </w:r>
      <w:proofErr w:type="spellEnd"/>
      <w:r w:rsidRPr="00293025">
        <w:rPr>
          <w:rFonts w:ascii="Times New Roman" w:eastAsia="Times New Roman" w:hAnsi="Times New Roman" w:cs="Times New Roman"/>
          <w:color w:val="000000"/>
          <w:sz w:val="24"/>
          <w:szCs w:val="24"/>
        </w:rPr>
        <w:t xml:space="preserve">, </w:t>
      </w:r>
      <w:proofErr w:type="spellStart"/>
      <w:r w:rsidRPr="00293025">
        <w:rPr>
          <w:rFonts w:ascii="Times New Roman" w:eastAsia="Times New Roman" w:hAnsi="Times New Roman" w:cs="Times New Roman"/>
          <w:color w:val="000000"/>
          <w:sz w:val="24"/>
          <w:szCs w:val="24"/>
        </w:rPr>
        <w:t>Skype</w:t>
      </w:r>
      <w:proofErr w:type="spellEnd"/>
      <w:r w:rsidRPr="00293025">
        <w:rPr>
          <w:rFonts w:ascii="Times New Roman" w:eastAsia="Times New Roman" w:hAnsi="Times New Roman" w:cs="Times New Roman"/>
          <w:color w:val="000000"/>
          <w:sz w:val="24"/>
          <w:szCs w:val="24"/>
        </w:rPr>
        <w:t xml:space="preserve"> и т. Д. Последнее десятилетие было довольно плодотворным для развития </w:t>
      </w:r>
      <w:proofErr w:type="spellStart"/>
      <w:r w:rsidRPr="00293025">
        <w:rPr>
          <w:rFonts w:ascii="Times New Roman" w:eastAsia="Times New Roman" w:hAnsi="Times New Roman" w:cs="Times New Roman"/>
          <w:color w:val="000000"/>
          <w:sz w:val="24"/>
          <w:szCs w:val="24"/>
        </w:rPr>
        <w:t>онлайн-обучения</w:t>
      </w:r>
      <w:proofErr w:type="spellEnd"/>
      <w:r w:rsidRPr="00293025">
        <w:rPr>
          <w:rFonts w:ascii="Times New Roman" w:eastAsia="Times New Roman" w:hAnsi="Times New Roman" w:cs="Times New Roman"/>
          <w:color w:val="000000"/>
          <w:sz w:val="24"/>
          <w:szCs w:val="24"/>
        </w:rPr>
        <w:t xml:space="preserve"> и добавило в него много интересных и полезных аспектов. Огромное разнообразие новых терминов появилось и для того, чтобы представить быстро развивающийся мир </w:t>
      </w:r>
      <w:proofErr w:type="spellStart"/>
      <w:r w:rsidRPr="00293025">
        <w:rPr>
          <w:rFonts w:ascii="Times New Roman" w:eastAsia="Times New Roman" w:hAnsi="Times New Roman" w:cs="Times New Roman"/>
          <w:color w:val="000000"/>
          <w:sz w:val="24"/>
          <w:szCs w:val="24"/>
        </w:rPr>
        <w:t>онлайн-образования</w:t>
      </w:r>
      <w:proofErr w:type="spellEnd"/>
      <w:r w:rsidRPr="00293025">
        <w:rPr>
          <w:rFonts w:ascii="Times New Roman" w:eastAsia="Times New Roman" w:hAnsi="Times New Roman" w:cs="Times New Roman"/>
          <w:color w:val="000000"/>
          <w:sz w:val="24"/>
          <w:szCs w:val="24"/>
        </w:rPr>
        <w:t xml:space="preserve">, мобильное обучение, </w:t>
      </w:r>
      <w:proofErr w:type="spellStart"/>
      <w:r w:rsidRPr="00293025">
        <w:rPr>
          <w:rFonts w:ascii="Times New Roman" w:eastAsia="Times New Roman" w:hAnsi="Times New Roman" w:cs="Times New Roman"/>
          <w:color w:val="000000"/>
          <w:sz w:val="24"/>
          <w:szCs w:val="24"/>
        </w:rPr>
        <w:t>геймификация</w:t>
      </w:r>
      <w:proofErr w:type="spellEnd"/>
      <w:r w:rsidRPr="00293025">
        <w:rPr>
          <w:rFonts w:ascii="Times New Roman" w:eastAsia="Times New Roman" w:hAnsi="Times New Roman" w:cs="Times New Roman"/>
          <w:color w:val="000000"/>
          <w:sz w:val="24"/>
          <w:szCs w:val="24"/>
        </w:rPr>
        <w:t>, локализация и социальное электронное обучение.</w:t>
      </w:r>
    </w:p>
    <w:p w:rsidR="00293025" w:rsidRDefault="00293025" w:rsidP="00293025">
      <w:pPr>
        <w:shd w:val="clear" w:color="auto" w:fill="FFFFFF"/>
        <w:spacing w:after="54" w:line="245" w:lineRule="atLeast"/>
        <w:ind w:left="-709" w:right="720" w:firstLine="283"/>
        <w:jc w:val="both"/>
        <w:rPr>
          <w:rFonts w:ascii="Times New Roman" w:eastAsia="Times New Roman" w:hAnsi="Times New Roman" w:cs="Times New Roman"/>
          <w:color w:val="000000"/>
          <w:sz w:val="24"/>
          <w:szCs w:val="24"/>
          <w:lang w:val="en-US"/>
        </w:rPr>
      </w:pPr>
      <w:r w:rsidRPr="00293025">
        <w:rPr>
          <w:rFonts w:ascii="Times New Roman" w:eastAsia="Times New Roman" w:hAnsi="Times New Roman" w:cs="Times New Roman"/>
          <w:color w:val="000000"/>
          <w:sz w:val="24"/>
          <w:szCs w:val="24"/>
        </w:rPr>
        <w:t xml:space="preserve">Как видите, термин «электронное обучение» может быть подростком, но идеи и концепции, лежащие в его основе, имеют глубокие корни. </w:t>
      </w:r>
      <w:proofErr w:type="gramStart"/>
      <w:r w:rsidRPr="00293025">
        <w:rPr>
          <w:rFonts w:ascii="Times New Roman" w:eastAsia="Times New Roman" w:hAnsi="Times New Roman" w:cs="Times New Roman"/>
          <w:color w:val="000000"/>
          <w:sz w:val="24"/>
          <w:szCs w:val="24"/>
        </w:rPr>
        <w:t>Возможно, это одна из причин, по которой это так широко принимается всем образовательным сообществом.</w:t>
      </w:r>
      <w:proofErr w:type="gramEnd"/>
    </w:p>
    <w:p w:rsidR="00293025" w:rsidRPr="00293025" w:rsidRDefault="00293025" w:rsidP="00293025">
      <w:pPr>
        <w:shd w:val="clear" w:color="auto" w:fill="FFFFFF"/>
        <w:spacing w:after="54" w:line="245" w:lineRule="atLeast"/>
        <w:ind w:left="-709" w:right="720" w:firstLine="283"/>
        <w:jc w:val="both"/>
        <w:rPr>
          <w:rFonts w:ascii="Times New Roman" w:eastAsia="Times New Roman" w:hAnsi="Times New Roman" w:cs="Times New Roman"/>
          <w:color w:val="000000"/>
          <w:sz w:val="24"/>
          <w:szCs w:val="24"/>
        </w:rPr>
      </w:pPr>
      <w:r w:rsidRPr="00293025">
        <w:rPr>
          <w:rFonts w:ascii="Times New Roman" w:eastAsia="Times New Roman" w:hAnsi="Times New Roman" w:cs="Times New Roman"/>
          <w:color w:val="000000"/>
          <w:sz w:val="24"/>
          <w:szCs w:val="24"/>
        </w:rPr>
        <w:t xml:space="preserve"> Источники: Основы электронного обучения</w:t>
      </w:r>
    </w:p>
    <w:p w:rsidR="008656B6" w:rsidRPr="00293025" w:rsidRDefault="008656B6" w:rsidP="00293025">
      <w:pPr>
        <w:ind w:left="-709" w:firstLine="283"/>
        <w:jc w:val="both"/>
        <w:rPr>
          <w:rFonts w:ascii="Times New Roman" w:hAnsi="Times New Roman" w:cs="Times New Roman"/>
          <w:sz w:val="24"/>
          <w:szCs w:val="24"/>
          <w:lang w:val="en-US"/>
        </w:rPr>
      </w:pPr>
    </w:p>
    <w:sectPr w:rsidR="008656B6" w:rsidRPr="00293025" w:rsidSect="00571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450C4"/>
    <w:multiLevelType w:val="multilevel"/>
    <w:tmpl w:val="C8EE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E3A27"/>
    <w:rsid w:val="00293025"/>
    <w:rsid w:val="005712B5"/>
    <w:rsid w:val="00757638"/>
    <w:rsid w:val="008656B6"/>
    <w:rsid w:val="00A542CF"/>
    <w:rsid w:val="00CE3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1816583">
      <w:bodyDiv w:val="1"/>
      <w:marLeft w:val="0"/>
      <w:marRight w:val="0"/>
      <w:marTop w:val="0"/>
      <w:marBottom w:val="0"/>
      <w:divBdr>
        <w:top w:val="none" w:sz="0" w:space="0" w:color="auto"/>
        <w:left w:val="none" w:sz="0" w:space="0" w:color="auto"/>
        <w:bottom w:val="none" w:sz="0" w:space="0" w:color="auto"/>
        <w:right w:val="none" w:sz="0" w:space="0" w:color="auto"/>
      </w:divBdr>
      <w:divsChild>
        <w:div w:id="456921583">
          <w:marLeft w:val="1060"/>
          <w:marRight w:val="666"/>
          <w:marTop w:val="0"/>
          <w:marBottom w:val="0"/>
          <w:divBdr>
            <w:top w:val="none" w:sz="0" w:space="0" w:color="auto"/>
            <w:left w:val="none" w:sz="0" w:space="0" w:color="auto"/>
            <w:bottom w:val="none" w:sz="0" w:space="0" w:color="auto"/>
            <w:right w:val="none" w:sz="0" w:space="0" w:color="auto"/>
          </w:divBdr>
        </w:div>
        <w:div w:id="324358573">
          <w:marLeft w:val="-54"/>
          <w:marRight w:val="68"/>
          <w:marTop w:val="0"/>
          <w:marBottom w:val="0"/>
          <w:divBdr>
            <w:top w:val="none" w:sz="0" w:space="0" w:color="auto"/>
            <w:left w:val="none" w:sz="0" w:space="0" w:color="auto"/>
            <w:bottom w:val="none" w:sz="0" w:space="0" w:color="auto"/>
            <w:right w:val="none" w:sz="0" w:space="0" w:color="auto"/>
          </w:divBdr>
        </w:div>
        <w:div w:id="2013799944">
          <w:marLeft w:val="1060"/>
          <w:marRight w:val="666"/>
          <w:marTop w:val="0"/>
          <w:marBottom w:val="0"/>
          <w:divBdr>
            <w:top w:val="none" w:sz="0" w:space="0" w:color="auto"/>
            <w:left w:val="none" w:sz="0" w:space="0" w:color="auto"/>
            <w:bottom w:val="none" w:sz="0" w:space="0" w:color="auto"/>
            <w:right w:val="none" w:sz="0" w:space="0" w:color="auto"/>
          </w:divBdr>
        </w:div>
        <w:div w:id="55202161">
          <w:marLeft w:val="-54"/>
          <w:marRight w:val="68"/>
          <w:marTop w:val="0"/>
          <w:marBottom w:val="0"/>
          <w:divBdr>
            <w:top w:val="none" w:sz="0" w:space="0" w:color="auto"/>
            <w:left w:val="none" w:sz="0" w:space="0" w:color="auto"/>
            <w:bottom w:val="none" w:sz="0" w:space="0" w:color="auto"/>
            <w:right w:val="none" w:sz="0" w:space="0" w:color="auto"/>
          </w:divBdr>
        </w:div>
        <w:div w:id="102000839">
          <w:marLeft w:val="1060"/>
          <w:marRight w:val="66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Шорохов</dc:creator>
  <cp:keywords/>
  <dc:description/>
  <cp:lastModifiedBy>Роман Шорохов</cp:lastModifiedBy>
  <cp:revision>4</cp:revision>
  <dcterms:created xsi:type="dcterms:W3CDTF">2018-12-16T14:19:00Z</dcterms:created>
  <dcterms:modified xsi:type="dcterms:W3CDTF">2018-12-16T15:19:00Z</dcterms:modified>
</cp:coreProperties>
</file>