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73" w:rsidRPr="0096285A" w:rsidRDefault="003C2973" w:rsidP="003C2973">
      <w:pPr>
        <w:widowControl w:val="0"/>
        <w:suppressAutoHyphens/>
        <w:spacing w:line="352" w:lineRule="atLeast"/>
        <w:ind w:firstLine="709"/>
        <w:jc w:val="both"/>
        <w:rPr>
          <w:sz w:val="28"/>
          <w:szCs w:val="28"/>
          <w:lang w:val="en-US"/>
        </w:rPr>
      </w:pPr>
      <w:proofErr w:type="gramStart"/>
      <w:r w:rsidRPr="0096285A">
        <w:rPr>
          <w:b/>
          <w:sz w:val="28"/>
          <w:szCs w:val="28"/>
          <w:lang w:val="en-US"/>
        </w:rPr>
        <w:t>Exercise 1.</w:t>
      </w:r>
      <w:proofErr w:type="gramEnd"/>
      <w:r w:rsidRPr="0096285A">
        <w:rPr>
          <w:sz w:val="28"/>
          <w:szCs w:val="28"/>
          <w:lang w:val="en-US"/>
        </w:rPr>
        <w:t> </w:t>
      </w:r>
      <w:r w:rsidRPr="00D5590C">
        <w:rPr>
          <w:sz w:val="28"/>
          <w:szCs w:val="28"/>
        </w:rPr>
        <w:t>Ответьте</w:t>
      </w:r>
      <w:r w:rsidRPr="0096285A">
        <w:rPr>
          <w:sz w:val="28"/>
          <w:szCs w:val="28"/>
          <w:lang w:val="en-US"/>
        </w:rPr>
        <w:t xml:space="preserve"> </w:t>
      </w:r>
      <w:r w:rsidRPr="00D5590C">
        <w:rPr>
          <w:sz w:val="28"/>
          <w:szCs w:val="28"/>
        </w:rPr>
        <w:t>на</w:t>
      </w:r>
      <w:r w:rsidRPr="0096285A">
        <w:rPr>
          <w:sz w:val="28"/>
          <w:szCs w:val="28"/>
          <w:lang w:val="en-US"/>
        </w:rPr>
        <w:t xml:space="preserve"> </w:t>
      </w:r>
      <w:r w:rsidRPr="00D5590C">
        <w:rPr>
          <w:sz w:val="28"/>
          <w:szCs w:val="28"/>
        </w:rPr>
        <w:t>вопрос</w:t>
      </w:r>
      <w:r w:rsidRPr="0096285A">
        <w:rPr>
          <w:sz w:val="28"/>
          <w:szCs w:val="28"/>
          <w:lang w:val="en-US"/>
        </w:rPr>
        <w:t>: Is it cheaper to use solar energy or wind energy?</w:t>
      </w:r>
    </w:p>
    <w:p w:rsidR="003C2973" w:rsidRDefault="003C2973" w:rsidP="003C2973">
      <w:pPr>
        <w:widowControl w:val="0"/>
        <w:suppressAutoHyphens/>
        <w:spacing w:line="352" w:lineRule="atLeast"/>
        <w:ind w:firstLine="709"/>
        <w:jc w:val="both"/>
        <w:rPr>
          <w:sz w:val="28"/>
          <w:szCs w:val="28"/>
        </w:rPr>
      </w:pPr>
      <w:proofErr w:type="spellStart"/>
      <w:r w:rsidRPr="0096285A">
        <w:rPr>
          <w:b/>
          <w:sz w:val="28"/>
          <w:szCs w:val="28"/>
        </w:rPr>
        <w:t>Exercise</w:t>
      </w:r>
      <w:proofErr w:type="spellEnd"/>
      <w:r w:rsidRPr="0096285A">
        <w:rPr>
          <w:b/>
          <w:sz w:val="28"/>
          <w:szCs w:val="28"/>
        </w:rPr>
        <w:t> 2.</w:t>
      </w:r>
      <w:r>
        <w:rPr>
          <w:sz w:val="28"/>
          <w:szCs w:val="28"/>
        </w:rPr>
        <w:t> </w:t>
      </w:r>
      <w:r w:rsidRPr="00D5590C">
        <w:rPr>
          <w:sz w:val="28"/>
          <w:szCs w:val="28"/>
        </w:rPr>
        <w:t>Найдите правильные переводы выражений на английском язык</w:t>
      </w:r>
      <w:r>
        <w:rPr>
          <w:sz w:val="28"/>
          <w:szCs w:val="28"/>
        </w:rPr>
        <w:t>е, приведенных в правой колонке.</w:t>
      </w:r>
    </w:p>
    <w:p w:rsidR="003C2973" w:rsidRPr="00D5590C" w:rsidRDefault="003C2973" w:rsidP="003C2973">
      <w:pPr>
        <w:widowControl w:val="0"/>
        <w:suppressAutoHyphens/>
        <w:spacing w:line="352" w:lineRule="atLeast"/>
        <w:ind w:firstLine="709"/>
        <w:jc w:val="both"/>
        <w:rPr>
          <w:sz w:val="28"/>
          <w:szCs w:val="28"/>
        </w:rPr>
      </w:pPr>
    </w:p>
    <w:tbl>
      <w:tblPr>
        <w:tblW w:w="904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000"/>
      </w:tblPr>
      <w:tblGrid>
        <w:gridCol w:w="4383"/>
        <w:gridCol w:w="4663"/>
      </w:tblGrid>
      <w:tr w:rsidR="003C2973" w:rsidRPr="00D5590C" w:rsidTr="00023894">
        <w:tblPrEx>
          <w:tblCellMar>
            <w:top w:w="0" w:type="dxa"/>
            <w:bottom w:w="0" w:type="dxa"/>
          </w:tblCellMar>
        </w:tblPrEx>
        <w:trPr>
          <w:jc w:val="center"/>
        </w:trPr>
        <w:tc>
          <w:tcPr>
            <w:tcW w:w="4383" w:type="dxa"/>
          </w:tcPr>
          <w:p w:rsidR="003C2973" w:rsidRPr="003C2973" w:rsidRDefault="003C2973" w:rsidP="00023894">
            <w:pPr>
              <w:widowControl w:val="0"/>
              <w:suppressAutoHyphens/>
              <w:spacing w:line="352" w:lineRule="atLeast"/>
              <w:jc w:val="both"/>
              <w:rPr>
                <w:sz w:val="28"/>
                <w:szCs w:val="28"/>
                <w:lang w:val="en-US"/>
              </w:rPr>
            </w:pPr>
            <w:r w:rsidRPr="003C2973">
              <w:rPr>
                <w:sz w:val="28"/>
                <w:szCs w:val="28"/>
                <w:lang w:val="en-US"/>
              </w:rPr>
              <w:t>1.</w:t>
            </w:r>
            <w:r>
              <w:rPr>
                <w:sz w:val="28"/>
                <w:szCs w:val="28"/>
                <w:lang w:val="en-US"/>
              </w:rPr>
              <w:t> </w:t>
            </w:r>
            <w:r w:rsidRPr="0091534D">
              <w:rPr>
                <w:sz w:val="28"/>
                <w:szCs w:val="28"/>
                <w:lang w:val="en-US"/>
              </w:rPr>
              <w:t>To</w:t>
            </w:r>
            <w:r w:rsidRPr="003C2973">
              <w:rPr>
                <w:sz w:val="28"/>
                <w:szCs w:val="28"/>
                <w:lang w:val="en-US"/>
              </w:rPr>
              <w:t xml:space="preserve"> </w:t>
            </w:r>
            <w:r w:rsidRPr="0091534D">
              <w:rPr>
                <w:sz w:val="28"/>
                <w:szCs w:val="28"/>
                <w:lang w:val="en-US"/>
              </w:rPr>
              <w:t>focus</w:t>
            </w:r>
            <w:r w:rsidRPr="003C2973">
              <w:rPr>
                <w:sz w:val="28"/>
                <w:szCs w:val="28"/>
                <w:lang w:val="en-US"/>
              </w:rPr>
              <w:t xml:space="preserve"> </w:t>
            </w:r>
            <w:r w:rsidRPr="0091534D">
              <w:rPr>
                <w:sz w:val="28"/>
                <w:szCs w:val="28"/>
                <w:lang w:val="en-US"/>
              </w:rPr>
              <w:t>on</w:t>
            </w:r>
            <w:r w:rsidRPr="003C2973">
              <w:rPr>
                <w:sz w:val="28"/>
                <w:szCs w:val="28"/>
                <w:lang w:val="en-US"/>
              </w:rPr>
              <w:t xml:space="preserve"> </w:t>
            </w:r>
            <w:r w:rsidRPr="0091534D">
              <w:rPr>
                <w:sz w:val="28"/>
                <w:szCs w:val="28"/>
                <w:lang w:val="en-US"/>
              </w:rPr>
              <w:t>the</w:t>
            </w:r>
            <w:r w:rsidRPr="003C2973">
              <w:rPr>
                <w:sz w:val="28"/>
                <w:szCs w:val="28"/>
                <w:lang w:val="en-US"/>
              </w:rPr>
              <w:t xml:space="preserve"> </w:t>
            </w:r>
            <w:r w:rsidRPr="0091534D">
              <w:rPr>
                <w:sz w:val="28"/>
                <w:szCs w:val="28"/>
                <w:lang w:val="en-US"/>
              </w:rPr>
              <w:t>fact</w:t>
            </w:r>
          </w:p>
        </w:tc>
        <w:tc>
          <w:tcPr>
            <w:tcW w:w="4663" w:type="dxa"/>
          </w:tcPr>
          <w:p w:rsidR="003C2973" w:rsidRPr="00D5590C" w:rsidRDefault="003C2973" w:rsidP="00023894">
            <w:pPr>
              <w:widowControl w:val="0"/>
              <w:suppressAutoHyphens/>
              <w:spacing w:line="352" w:lineRule="atLeast"/>
              <w:jc w:val="both"/>
              <w:rPr>
                <w:sz w:val="28"/>
                <w:szCs w:val="28"/>
              </w:rPr>
            </w:pPr>
            <w:r w:rsidRPr="00D5590C">
              <w:rPr>
                <w:sz w:val="28"/>
                <w:szCs w:val="28"/>
              </w:rPr>
              <w:t>1. Отходы</w:t>
            </w:r>
          </w:p>
        </w:tc>
      </w:tr>
      <w:tr w:rsidR="003C2973" w:rsidRPr="00D5590C" w:rsidTr="00023894">
        <w:tblPrEx>
          <w:tblCellMar>
            <w:top w:w="0" w:type="dxa"/>
            <w:bottom w:w="0" w:type="dxa"/>
          </w:tblCellMar>
        </w:tblPrEx>
        <w:trPr>
          <w:jc w:val="center"/>
        </w:trPr>
        <w:tc>
          <w:tcPr>
            <w:tcW w:w="4383" w:type="dxa"/>
          </w:tcPr>
          <w:p w:rsidR="003C2973" w:rsidRPr="00D5590C" w:rsidRDefault="003C2973" w:rsidP="00023894">
            <w:pPr>
              <w:widowControl w:val="0"/>
              <w:suppressAutoHyphens/>
              <w:spacing w:line="352" w:lineRule="atLeast"/>
              <w:jc w:val="both"/>
              <w:rPr>
                <w:sz w:val="28"/>
                <w:szCs w:val="28"/>
              </w:rPr>
            </w:pPr>
            <w:r>
              <w:rPr>
                <w:sz w:val="28"/>
                <w:szCs w:val="28"/>
              </w:rPr>
              <w:t>2. </w:t>
            </w:r>
            <w:proofErr w:type="spellStart"/>
            <w:r w:rsidRPr="00D5590C">
              <w:rPr>
                <w:sz w:val="28"/>
                <w:szCs w:val="28"/>
              </w:rPr>
              <w:t>Negative</w:t>
            </w:r>
            <w:proofErr w:type="spellEnd"/>
            <w:r w:rsidRPr="00D5590C">
              <w:rPr>
                <w:sz w:val="28"/>
                <w:szCs w:val="28"/>
              </w:rPr>
              <w:t xml:space="preserve"> </w:t>
            </w:r>
            <w:proofErr w:type="spellStart"/>
            <w:r w:rsidRPr="00D5590C">
              <w:rPr>
                <w:sz w:val="28"/>
                <w:szCs w:val="28"/>
              </w:rPr>
              <w:t>social</w:t>
            </w:r>
            <w:proofErr w:type="spellEnd"/>
            <w:r w:rsidRPr="00D5590C">
              <w:rPr>
                <w:sz w:val="28"/>
                <w:szCs w:val="28"/>
              </w:rPr>
              <w:t xml:space="preserve"> </w:t>
            </w:r>
            <w:proofErr w:type="spellStart"/>
            <w:r w:rsidRPr="00D5590C">
              <w:rPr>
                <w:sz w:val="28"/>
                <w:szCs w:val="28"/>
              </w:rPr>
              <w:t>cost</w:t>
            </w:r>
            <w:proofErr w:type="spellEnd"/>
            <w:r w:rsidRPr="00D5590C">
              <w:rPr>
                <w:sz w:val="28"/>
                <w:szCs w:val="28"/>
              </w:rPr>
              <w:t xml:space="preserve"> </w:t>
            </w:r>
          </w:p>
        </w:tc>
        <w:tc>
          <w:tcPr>
            <w:tcW w:w="4663" w:type="dxa"/>
          </w:tcPr>
          <w:p w:rsidR="003C2973" w:rsidRPr="00D5590C" w:rsidRDefault="003C2973" w:rsidP="00023894">
            <w:pPr>
              <w:widowControl w:val="0"/>
              <w:suppressAutoHyphens/>
              <w:spacing w:line="352" w:lineRule="atLeast"/>
              <w:jc w:val="both"/>
              <w:rPr>
                <w:sz w:val="28"/>
                <w:szCs w:val="28"/>
              </w:rPr>
            </w:pPr>
            <w:r w:rsidRPr="00D5590C">
              <w:rPr>
                <w:sz w:val="28"/>
                <w:szCs w:val="28"/>
              </w:rPr>
              <w:t>2. Смертельный риск</w:t>
            </w:r>
          </w:p>
        </w:tc>
      </w:tr>
      <w:tr w:rsidR="003C2973" w:rsidRPr="00D5590C" w:rsidTr="00023894">
        <w:tblPrEx>
          <w:tblCellMar>
            <w:top w:w="0" w:type="dxa"/>
            <w:bottom w:w="0" w:type="dxa"/>
          </w:tblCellMar>
        </w:tblPrEx>
        <w:trPr>
          <w:jc w:val="center"/>
        </w:trPr>
        <w:tc>
          <w:tcPr>
            <w:tcW w:w="4383" w:type="dxa"/>
          </w:tcPr>
          <w:p w:rsidR="003C2973" w:rsidRPr="00D5590C" w:rsidRDefault="003C2973" w:rsidP="00023894">
            <w:pPr>
              <w:widowControl w:val="0"/>
              <w:suppressAutoHyphens/>
              <w:spacing w:line="352" w:lineRule="atLeast"/>
              <w:jc w:val="both"/>
              <w:rPr>
                <w:sz w:val="28"/>
                <w:szCs w:val="28"/>
              </w:rPr>
            </w:pPr>
            <w:r>
              <w:rPr>
                <w:sz w:val="28"/>
                <w:szCs w:val="28"/>
              </w:rPr>
              <w:t>3. </w:t>
            </w:r>
            <w:proofErr w:type="spellStart"/>
            <w:r w:rsidRPr="00D5590C">
              <w:rPr>
                <w:sz w:val="28"/>
                <w:szCs w:val="28"/>
              </w:rPr>
              <w:t>Fossil</w:t>
            </w:r>
            <w:proofErr w:type="spellEnd"/>
            <w:r w:rsidRPr="00D5590C">
              <w:rPr>
                <w:sz w:val="28"/>
                <w:szCs w:val="28"/>
              </w:rPr>
              <w:t xml:space="preserve"> </w:t>
            </w:r>
            <w:proofErr w:type="spellStart"/>
            <w:r w:rsidRPr="00D5590C">
              <w:rPr>
                <w:sz w:val="28"/>
                <w:szCs w:val="28"/>
              </w:rPr>
              <w:t>fuel</w:t>
            </w:r>
            <w:proofErr w:type="spellEnd"/>
            <w:r w:rsidRPr="00D5590C">
              <w:rPr>
                <w:sz w:val="28"/>
                <w:szCs w:val="28"/>
              </w:rPr>
              <w:t xml:space="preserve"> </w:t>
            </w:r>
            <w:proofErr w:type="spellStart"/>
            <w:r w:rsidRPr="00D5590C">
              <w:rPr>
                <w:sz w:val="28"/>
                <w:szCs w:val="28"/>
              </w:rPr>
              <w:t>use</w:t>
            </w:r>
            <w:proofErr w:type="spellEnd"/>
          </w:p>
        </w:tc>
        <w:tc>
          <w:tcPr>
            <w:tcW w:w="4663" w:type="dxa"/>
          </w:tcPr>
          <w:p w:rsidR="003C2973" w:rsidRPr="0091534D" w:rsidRDefault="003C2973" w:rsidP="00023894">
            <w:pPr>
              <w:widowControl w:val="0"/>
              <w:suppressAutoHyphens/>
              <w:spacing w:line="352" w:lineRule="atLeast"/>
              <w:jc w:val="both"/>
              <w:rPr>
                <w:spacing w:val="-6"/>
                <w:sz w:val="28"/>
                <w:szCs w:val="28"/>
              </w:rPr>
            </w:pPr>
            <w:r w:rsidRPr="0091534D">
              <w:rPr>
                <w:spacing w:val="-6"/>
                <w:sz w:val="28"/>
                <w:szCs w:val="28"/>
              </w:rPr>
              <w:t>3. Несчастные случаи на производстве</w:t>
            </w:r>
          </w:p>
        </w:tc>
      </w:tr>
      <w:tr w:rsidR="003C2973" w:rsidRPr="0091534D"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sidRPr="0091534D">
              <w:rPr>
                <w:sz w:val="28"/>
                <w:szCs w:val="28"/>
                <w:lang w:val="en-US"/>
              </w:rPr>
              <w:t>4. Waste product</w:t>
            </w:r>
          </w:p>
        </w:tc>
        <w:tc>
          <w:tcPr>
            <w:tcW w:w="4663" w:type="dxa"/>
          </w:tcPr>
          <w:p w:rsidR="003C2973" w:rsidRPr="0091534D" w:rsidRDefault="003C2973" w:rsidP="00023894">
            <w:pPr>
              <w:widowControl w:val="0"/>
              <w:suppressAutoHyphens/>
              <w:spacing w:line="352" w:lineRule="atLeast"/>
              <w:jc w:val="both"/>
              <w:rPr>
                <w:sz w:val="28"/>
                <w:szCs w:val="28"/>
                <w:lang w:val="en-US"/>
              </w:rPr>
            </w:pPr>
            <w:r w:rsidRPr="0091534D">
              <w:rPr>
                <w:sz w:val="28"/>
                <w:szCs w:val="28"/>
                <w:lang w:val="en-US"/>
              </w:rPr>
              <w:t xml:space="preserve">4. </w:t>
            </w:r>
            <w:r w:rsidRPr="00D5590C">
              <w:rPr>
                <w:sz w:val="28"/>
                <w:szCs w:val="28"/>
              </w:rPr>
              <w:t>Весь</w:t>
            </w:r>
            <w:r w:rsidRPr="0091534D">
              <w:rPr>
                <w:sz w:val="28"/>
                <w:szCs w:val="28"/>
                <w:lang w:val="en-US"/>
              </w:rPr>
              <w:t xml:space="preserve"> </w:t>
            </w:r>
            <w:r w:rsidRPr="00D5590C">
              <w:rPr>
                <w:sz w:val="28"/>
                <w:szCs w:val="28"/>
              </w:rPr>
              <w:t>путь</w:t>
            </w:r>
            <w:r w:rsidRPr="0091534D">
              <w:rPr>
                <w:sz w:val="28"/>
                <w:szCs w:val="28"/>
                <w:lang w:val="en-US"/>
              </w:rPr>
              <w:t xml:space="preserve">, </w:t>
            </w:r>
            <w:r w:rsidRPr="00D5590C">
              <w:rPr>
                <w:sz w:val="28"/>
                <w:szCs w:val="28"/>
              </w:rPr>
              <w:t>начиная</w:t>
            </w:r>
            <w:r w:rsidRPr="0091534D">
              <w:rPr>
                <w:sz w:val="28"/>
                <w:szCs w:val="28"/>
                <w:lang w:val="en-US"/>
              </w:rPr>
              <w:t xml:space="preserve"> </w:t>
            </w:r>
            <w:r w:rsidRPr="00D5590C">
              <w:rPr>
                <w:sz w:val="28"/>
                <w:szCs w:val="28"/>
              </w:rPr>
              <w:t>от</w:t>
            </w:r>
            <w:r w:rsidRPr="0091534D">
              <w:rPr>
                <w:sz w:val="28"/>
                <w:szCs w:val="28"/>
                <w:lang w:val="en-US"/>
              </w:rPr>
              <w:t>…</w:t>
            </w:r>
          </w:p>
        </w:tc>
      </w:tr>
      <w:tr w:rsidR="003C2973" w:rsidRPr="003C2973"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5. </w:t>
            </w:r>
            <w:r w:rsidRPr="0091534D">
              <w:rPr>
                <w:sz w:val="28"/>
                <w:szCs w:val="28"/>
                <w:lang w:val="en-US"/>
              </w:rPr>
              <w:t xml:space="preserve">The mortal risks </w:t>
            </w:r>
          </w:p>
        </w:tc>
        <w:tc>
          <w:tcPr>
            <w:tcW w:w="4663" w:type="dxa"/>
          </w:tcPr>
          <w:p w:rsidR="003C2973" w:rsidRPr="003C2973" w:rsidRDefault="003C2973" w:rsidP="00023894">
            <w:pPr>
              <w:widowControl w:val="0"/>
              <w:suppressAutoHyphens/>
              <w:spacing w:line="352" w:lineRule="atLeast"/>
              <w:jc w:val="both"/>
              <w:rPr>
                <w:sz w:val="28"/>
                <w:szCs w:val="28"/>
              </w:rPr>
            </w:pPr>
            <w:r w:rsidRPr="003C2973">
              <w:rPr>
                <w:sz w:val="28"/>
                <w:szCs w:val="28"/>
              </w:rPr>
              <w:t xml:space="preserve">5. </w:t>
            </w:r>
            <w:r w:rsidRPr="00D5590C">
              <w:rPr>
                <w:sz w:val="28"/>
                <w:szCs w:val="28"/>
              </w:rPr>
              <w:t>Обратить</w:t>
            </w:r>
            <w:r w:rsidRPr="003C2973">
              <w:rPr>
                <w:sz w:val="28"/>
                <w:szCs w:val="28"/>
              </w:rPr>
              <w:t xml:space="preserve"> </w:t>
            </w:r>
            <w:r w:rsidRPr="00D5590C">
              <w:rPr>
                <w:sz w:val="28"/>
                <w:szCs w:val="28"/>
              </w:rPr>
              <w:t>внимание</w:t>
            </w:r>
            <w:r w:rsidRPr="003C2973">
              <w:rPr>
                <w:sz w:val="28"/>
                <w:szCs w:val="28"/>
              </w:rPr>
              <w:t xml:space="preserve"> </w:t>
            </w:r>
            <w:r w:rsidRPr="00D5590C">
              <w:rPr>
                <w:sz w:val="28"/>
                <w:szCs w:val="28"/>
              </w:rPr>
              <w:t>на</w:t>
            </w:r>
            <w:r w:rsidRPr="003C2973">
              <w:rPr>
                <w:sz w:val="28"/>
                <w:szCs w:val="28"/>
              </w:rPr>
              <w:t xml:space="preserve"> </w:t>
            </w:r>
            <w:r w:rsidRPr="00D5590C">
              <w:rPr>
                <w:sz w:val="28"/>
                <w:szCs w:val="28"/>
              </w:rPr>
              <w:t>тот</w:t>
            </w:r>
            <w:r w:rsidRPr="003C2973">
              <w:rPr>
                <w:sz w:val="28"/>
                <w:szCs w:val="28"/>
              </w:rPr>
              <w:t xml:space="preserve"> </w:t>
            </w:r>
            <w:r w:rsidRPr="00D5590C">
              <w:rPr>
                <w:sz w:val="28"/>
                <w:szCs w:val="28"/>
              </w:rPr>
              <w:t>факт</w:t>
            </w:r>
          </w:p>
        </w:tc>
      </w:tr>
      <w:tr w:rsidR="003C2973" w:rsidRPr="00D5590C"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6. </w:t>
            </w:r>
            <w:r w:rsidRPr="0091534D">
              <w:rPr>
                <w:sz w:val="28"/>
                <w:szCs w:val="28"/>
                <w:lang w:val="en-US"/>
              </w:rPr>
              <w:t>Occupational hazards of production</w:t>
            </w:r>
          </w:p>
        </w:tc>
        <w:tc>
          <w:tcPr>
            <w:tcW w:w="4663" w:type="dxa"/>
          </w:tcPr>
          <w:p w:rsidR="003C2973" w:rsidRPr="0091534D" w:rsidRDefault="003C2973" w:rsidP="00023894">
            <w:pPr>
              <w:widowControl w:val="0"/>
              <w:suppressAutoHyphens/>
              <w:spacing w:line="352" w:lineRule="atLeast"/>
              <w:jc w:val="both"/>
              <w:rPr>
                <w:spacing w:val="-6"/>
                <w:sz w:val="28"/>
                <w:szCs w:val="28"/>
              </w:rPr>
            </w:pPr>
            <w:r w:rsidRPr="0091534D">
              <w:rPr>
                <w:spacing w:val="-7"/>
                <w:sz w:val="28"/>
                <w:szCs w:val="28"/>
              </w:rPr>
              <w:t>6.</w:t>
            </w:r>
            <w:r w:rsidRPr="0091534D">
              <w:rPr>
                <w:spacing w:val="-7"/>
                <w:sz w:val="28"/>
                <w:szCs w:val="28"/>
                <w:lang w:val="en-US"/>
              </w:rPr>
              <w:t> </w:t>
            </w:r>
            <w:r w:rsidRPr="0091534D">
              <w:rPr>
                <w:spacing w:val="-7"/>
                <w:sz w:val="28"/>
                <w:szCs w:val="28"/>
              </w:rPr>
              <w:t xml:space="preserve">Стоимость негативного социального </w:t>
            </w:r>
            <w:r w:rsidRPr="0091534D">
              <w:rPr>
                <w:spacing w:val="-6"/>
                <w:sz w:val="28"/>
                <w:szCs w:val="28"/>
              </w:rPr>
              <w:t>воздействия</w:t>
            </w:r>
          </w:p>
        </w:tc>
      </w:tr>
      <w:tr w:rsidR="003C2973" w:rsidRPr="00D5590C" w:rsidTr="00023894">
        <w:tblPrEx>
          <w:tblCellMar>
            <w:top w:w="0" w:type="dxa"/>
            <w:bottom w:w="0" w:type="dxa"/>
          </w:tblCellMar>
        </w:tblPrEx>
        <w:trPr>
          <w:jc w:val="center"/>
        </w:trPr>
        <w:tc>
          <w:tcPr>
            <w:tcW w:w="4383" w:type="dxa"/>
          </w:tcPr>
          <w:p w:rsidR="003C2973" w:rsidRPr="00D5590C" w:rsidRDefault="003C2973" w:rsidP="00023894">
            <w:pPr>
              <w:widowControl w:val="0"/>
              <w:suppressAutoHyphens/>
              <w:spacing w:line="352" w:lineRule="atLeast"/>
              <w:jc w:val="both"/>
              <w:rPr>
                <w:sz w:val="28"/>
                <w:szCs w:val="28"/>
              </w:rPr>
            </w:pPr>
            <w:r>
              <w:rPr>
                <w:sz w:val="28"/>
                <w:szCs w:val="28"/>
              </w:rPr>
              <w:t>7. </w:t>
            </w:r>
            <w:proofErr w:type="spellStart"/>
            <w:r w:rsidRPr="00D5590C">
              <w:rPr>
                <w:sz w:val="28"/>
                <w:szCs w:val="28"/>
              </w:rPr>
              <w:t>All</w:t>
            </w:r>
            <w:proofErr w:type="spellEnd"/>
            <w:r w:rsidRPr="00D5590C">
              <w:rPr>
                <w:sz w:val="28"/>
                <w:szCs w:val="28"/>
              </w:rPr>
              <w:t xml:space="preserve"> </w:t>
            </w:r>
            <w:proofErr w:type="spellStart"/>
            <w:r w:rsidRPr="00D5590C">
              <w:rPr>
                <w:sz w:val="28"/>
                <w:szCs w:val="28"/>
              </w:rPr>
              <w:t>the</w:t>
            </w:r>
            <w:proofErr w:type="spellEnd"/>
            <w:r w:rsidRPr="00D5590C">
              <w:rPr>
                <w:sz w:val="28"/>
                <w:szCs w:val="28"/>
              </w:rPr>
              <w:t xml:space="preserve"> </w:t>
            </w:r>
            <w:proofErr w:type="spellStart"/>
            <w:r w:rsidRPr="00D5590C">
              <w:rPr>
                <w:sz w:val="28"/>
                <w:szCs w:val="28"/>
              </w:rPr>
              <w:t>way</w:t>
            </w:r>
            <w:proofErr w:type="spellEnd"/>
            <w:r w:rsidRPr="00D5590C">
              <w:rPr>
                <w:sz w:val="28"/>
                <w:szCs w:val="28"/>
              </w:rPr>
              <w:t xml:space="preserve"> </w:t>
            </w:r>
            <w:proofErr w:type="spellStart"/>
            <w:r w:rsidRPr="00D5590C">
              <w:rPr>
                <w:sz w:val="28"/>
                <w:szCs w:val="28"/>
              </w:rPr>
              <w:t>from</w:t>
            </w:r>
            <w:proofErr w:type="spellEnd"/>
          </w:p>
        </w:tc>
        <w:tc>
          <w:tcPr>
            <w:tcW w:w="4663" w:type="dxa"/>
          </w:tcPr>
          <w:p w:rsidR="003C2973" w:rsidRPr="0091534D" w:rsidRDefault="003C2973" w:rsidP="00023894">
            <w:pPr>
              <w:widowControl w:val="0"/>
              <w:suppressAutoHyphens/>
              <w:spacing w:line="352" w:lineRule="atLeast"/>
              <w:jc w:val="both"/>
              <w:rPr>
                <w:spacing w:val="-6"/>
                <w:sz w:val="28"/>
                <w:szCs w:val="28"/>
              </w:rPr>
            </w:pPr>
            <w:r>
              <w:rPr>
                <w:spacing w:val="-6"/>
                <w:sz w:val="28"/>
                <w:szCs w:val="28"/>
              </w:rPr>
              <w:t>7. </w:t>
            </w:r>
            <w:r w:rsidRPr="0091534D">
              <w:rPr>
                <w:spacing w:val="-6"/>
                <w:sz w:val="28"/>
                <w:szCs w:val="28"/>
              </w:rPr>
              <w:t>Использование ископаемого топлива</w:t>
            </w:r>
          </w:p>
        </w:tc>
      </w:tr>
      <w:tr w:rsidR="003C2973" w:rsidRPr="00D5590C" w:rsidTr="00023894">
        <w:tblPrEx>
          <w:tblCellMar>
            <w:top w:w="0" w:type="dxa"/>
            <w:bottom w:w="0" w:type="dxa"/>
          </w:tblCellMar>
        </w:tblPrEx>
        <w:trPr>
          <w:jc w:val="center"/>
        </w:trPr>
        <w:tc>
          <w:tcPr>
            <w:tcW w:w="4383" w:type="dxa"/>
          </w:tcPr>
          <w:p w:rsidR="003C2973" w:rsidRPr="00D5590C" w:rsidRDefault="003C2973" w:rsidP="00023894">
            <w:pPr>
              <w:widowControl w:val="0"/>
              <w:suppressAutoHyphens/>
              <w:spacing w:line="352" w:lineRule="atLeast"/>
              <w:jc w:val="both"/>
              <w:rPr>
                <w:sz w:val="28"/>
                <w:szCs w:val="28"/>
              </w:rPr>
            </w:pPr>
            <w:r>
              <w:rPr>
                <w:sz w:val="28"/>
                <w:szCs w:val="28"/>
              </w:rPr>
              <w:t>8. </w:t>
            </w:r>
            <w:proofErr w:type="spellStart"/>
            <w:r w:rsidRPr="00D5590C">
              <w:rPr>
                <w:sz w:val="28"/>
                <w:szCs w:val="28"/>
              </w:rPr>
              <w:t>Tax</w:t>
            </w:r>
            <w:proofErr w:type="spellEnd"/>
            <w:r w:rsidRPr="00D5590C">
              <w:rPr>
                <w:sz w:val="28"/>
                <w:szCs w:val="28"/>
              </w:rPr>
              <w:t xml:space="preserve"> </w:t>
            </w:r>
            <w:proofErr w:type="spellStart"/>
            <w:r w:rsidRPr="00D5590C">
              <w:rPr>
                <w:sz w:val="28"/>
                <w:szCs w:val="28"/>
              </w:rPr>
              <w:t>codes</w:t>
            </w:r>
            <w:proofErr w:type="spellEnd"/>
          </w:p>
        </w:tc>
        <w:tc>
          <w:tcPr>
            <w:tcW w:w="4663" w:type="dxa"/>
          </w:tcPr>
          <w:p w:rsidR="003C2973" w:rsidRPr="00D5590C" w:rsidRDefault="003C2973" w:rsidP="00023894">
            <w:pPr>
              <w:widowControl w:val="0"/>
              <w:suppressAutoHyphens/>
              <w:spacing w:line="352" w:lineRule="atLeast"/>
              <w:jc w:val="both"/>
              <w:rPr>
                <w:sz w:val="28"/>
                <w:szCs w:val="28"/>
              </w:rPr>
            </w:pPr>
            <w:r>
              <w:rPr>
                <w:sz w:val="28"/>
                <w:szCs w:val="28"/>
              </w:rPr>
              <w:t>8. </w:t>
            </w:r>
            <w:r w:rsidRPr="00D5590C">
              <w:rPr>
                <w:sz w:val="28"/>
                <w:szCs w:val="28"/>
              </w:rPr>
              <w:t>Налоговый кодекс</w:t>
            </w:r>
          </w:p>
        </w:tc>
      </w:tr>
      <w:tr w:rsidR="003C2973" w:rsidRPr="00D5590C" w:rsidTr="00023894">
        <w:tblPrEx>
          <w:tblCellMar>
            <w:top w:w="0" w:type="dxa"/>
            <w:bottom w:w="0" w:type="dxa"/>
          </w:tblCellMar>
        </w:tblPrEx>
        <w:trPr>
          <w:jc w:val="center"/>
        </w:trPr>
        <w:tc>
          <w:tcPr>
            <w:tcW w:w="4383" w:type="dxa"/>
          </w:tcPr>
          <w:p w:rsidR="003C2973" w:rsidRPr="00D5590C" w:rsidRDefault="003C2973" w:rsidP="00023894">
            <w:pPr>
              <w:widowControl w:val="0"/>
              <w:suppressAutoHyphens/>
              <w:spacing w:line="352" w:lineRule="atLeast"/>
              <w:jc w:val="both"/>
              <w:rPr>
                <w:sz w:val="28"/>
                <w:szCs w:val="28"/>
              </w:rPr>
            </w:pPr>
            <w:r>
              <w:rPr>
                <w:sz w:val="28"/>
                <w:szCs w:val="28"/>
              </w:rPr>
              <w:t>9. </w:t>
            </w:r>
            <w:proofErr w:type="spellStart"/>
            <w:r w:rsidRPr="00D5590C">
              <w:rPr>
                <w:sz w:val="28"/>
                <w:szCs w:val="28"/>
              </w:rPr>
              <w:t>Similar</w:t>
            </w:r>
            <w:proofErr w:type="spellEnd"/>
            <w:r w:rsidRPr="00D5590C">
              <w:rPr>
                <w:sz w:val="28"/>
                <w:szCs w:val="28"/>
              </w:rPr>
              <w:t xml:space="preserve"> </w:t>
            </w:r>
            <w:proofErr w:type="spellStart"/>
            <w:r w:rsidRPr="00D5590C">
              <w:rPr>
                <w:sz w:val="28"/>
                <w:szCs w:val="28"/>
              </w:rPr>
              <w:t>considerations</w:t>
            </w:r>
            <w:proofErr w:type="spellEnd"/>
          </w:p>
        </w:tc>
        <w:tc>
          <w:tcPr>
            <w:tcW w:w="4663" w:type="dxa"/>
          </w:tcPr>
          <w:p w:rsidR="003C2973" w:rsidRPr="00D5590C" w:rsidRDefault="003C2973" w:rsidP="00023894">
            <w:pPr>
              <w:widowControl w:val="0"/>
              <w:suppressAutoHyphens/>
              <w:spacing w:line="352" w:lineRule="atLeast"/>
              <w:jc w:val="both"/>
              <w:rPr>
                <w:sz w:val="28"/>
                <w:szCs w:val="28"/>
              </w:rPr>
            </w:pPr>
            <w:r>
              <w:rPr>
                <w:sz w:val="28"/>
                <w:szCs w:val="28"/>
              </w:rPr>
              <w:t>9. </w:t>
            </w:r>
            <w:r w:rsidRPr="00D5590C">
              <w:rPr>
                <w:sz w:val="28"/>
                <w:szCs w:val="28"/>
              </w:rPr>
              <w:t>Подобные соображения</w:t>
            </w:r>
          </w:p>
        </w:tc>
      </w:tr>
      <w:tr w:rsidR="003C2973" w:rsidRPr="0091534D" w:rsidTr="00023894">
        <w:tblPrEx>
          <w:tblCellMar>
            <w:top w:w="0" w:type="dxa"/>
            <w:bottom w:w="0" w:type="dxa"/>
          </w:tblCellMar>
        </w:tblPrEx>
        <w:trPr>
          <w:jc w:val="center"/>
        </w:trPr>
        <w:tc>
          <w:tcPr>
            <w:tcW w:w="4383" w:type="dxa"/>
          </w:tcPr>
          <w:p w:rsidR="003C2973" w:rsidRPr="003C2973" w:rsidRDefault="003C2973" w:rsidP="00023894">
            <w:pPr>
              <w:widowControl w:val="0"/>
              <w:suppressAutoHyphens/>
              <w:spacing w:line="352" w:lineRule="atLeast"/>
              <w:jc w:val="both"/>
              <w:rPr>
                <w:sz w:val="28"/>
                <w:szCs w:val="28"/>
                <w:lang w:val="en-US"/>
              </w:rPr>
            </w:pPr>
            <w:r w:rsidRPr="003C2973">
              <w:rPr>
                <w:sz w:val="28"/>
                <w:szCs w:val="28"/>
                <w:lang w:val="en-US"/>
              </w:rPr>
              <w:t>10.</w:t>
            </w:r>
            <w:r w:rsidRPr="0091534D">
              <w:rPr>
                <w:sz w:val="28"/>
                <w:szCs w:val="28"/>
                <w:lang w:val="en-US"/>
              </w:rPr>
              <w:t> To</w:t>
            </w:r>
            <w:r w:rsidRPr="003C2973">
              <w:rPr>
                <w:sz w:val="28"/>
                <w:szCs w:val="28"/>
                <w:lang w:val="en-US"/>
              </w:rPr>
              <w:t xml:space="preserve"> </w:t>
            </w:r>
            <w:r w:rsidRPr="0091534D">
              <w:rPr>
                <w:sz w:val="28"/>
                <w:szCs w:val="28"/>
                <w:lang w:val="en-US"/>
              </w:rPr>
              <w:t>drop</w:t>
            </w:r>
            <w:r w:rsidRPr="003C2973">
              <w:rPr>
                <w:sz w:val="28"/>
                <w:szCs w:val="28"/>
                <w:lang w:val="en-US"/>
              </w:rPr>
              <w:t xml:space="preserve"> </w:t>
            </w:r>
            <w:r w:rsidRPr="0091534D">
              <w:rPr>
                <w:sz w:val="28"/>
                <w:szCs w:val="28"/>
                <w:lang w:val="en-US"/>
              </w:rPr>
              <w:t>somewhat</w:t>
            </w:r>
            <w:r w:rsidRPr="003C2973">
              <w:rPr>
                <w:sz w:val="28"/>
                <w:szCs w:val="28"/>
                <w:lang w:val="en-US"/>
              </w:rPr>
              <w:t xml:space="preserve"> </w:t>
            </w:r>
            <w:r w:rsidRPr="0091534D">
              <w:rPr>
                <w:sz w:val="28"/>
                <w:szCs w:val="28"/>
                <w:lang w:val="en-US"/>
              </w:rPr>
              <w:t>in</w:t>
            </w:r>
            <w:r w:rsidRPr="003C2973">
              <w:rPr>
                <w:sz w:val="28"/>
                <w:szCs w:val="28"/>
                <w:lang w:val="en-US"/>
              </w:rPr>
              <w:t xml:space="preserve"> </w:t>
            </w:r>
            <w:r w:rsidRPr="0091534D">
              <w:rPr>
                <w:sz w:val="28"/>
                <w:szCs w:val="28"/>
                <w:lang w:val="en-US"/>
              </w:rPr>
              <w:t>price</w:t>
            </w:r>
          </w:p>
        </w:tc>
        <w:tc>
          <w:tcPr>
            <w:tcW w:w="4663" w:type="dxa"/>
          </w:tcPr>
          <w:p w:rsidR="003C2973" w:rsidRPr="0091534D" w:rsidRDefault="003C2973" w:rsidP="00023894">
            <w:pPr>
              <w:widowControl w:val="0"/>
              <w:suppressAutoHyphens/>
              <w:spacing w:line="352" w:lineRule="atLeast"/>
              <w:jc w:val="both"/>
              <w:rPr>
                <w:sz w:val="28"/>
                <w:szCs w:val="28"/>
              </w:rPr>
            </w:pPr>
            <w:r>
              <w:rPr>
                <w:sz w:val="28"/>
                <w:szCs w:val="28"/>
              </w:rPr>
              <w:t>10. </w:t>
            </w:r>
            <w:r w:rsidRPr="00D5590C">
              <w:rPr>
                <w:sz w:val="28"/>
                <w:szCs w:val="28"/>
              </w:rPr>
              <w:t>Тем</w:t>
            </w:r>
            <w:r w:rsidRPr="0091534D">
              <w:rPr>
                <w:sz w:val="28"/>
                <w:szCs w:val="28"/>
              </w:rPr>
              <w:t xml:space="preserve"> </w:t>
            </w:r>
            <w:r w:rsidRPr="00D5590C">
              <w:rPr>
                <w:sz w:val="28"/>
                <w:szCs w:val="28"/>
              </w:rPr>
              <w:t>не</w:t>
            </w:r>
            <w:r w:rsidRPr="0091534D">
              <w:rPr>
                <w:sz w:val="28"/>
                <w:szCs w:val="28"/>
              </w:rPr>
              <w:t xml:space="preserve"> </w:t>
            </w:r>
            <w:r w:rsidRPr="00D5590C">
              <w:rPr>
                <w:sz w:val="28"/>
                <w:szCs w:val="28"/>
              </w:rPr>
              <w:t>менее</w:t>
            </w:r>
            <w:r w:rsidRPr="0091534D">
              <w:rPr>
                <w:sz w:val="28"/>
                <w:szCs w:val="28"/>
              </w:rPr>
              <w:t xml:space="preserve">, </w:t>
            </w:r>
            <w:r w:rsidRPr="00D5590C">
              <w:rPr>
                <w:sz w:val="28"/>
                <w:szCs w:val="28"/>
              </w:rPr>
              <w:t>по</w:t>
            </w:r>
            <w:r w:rsidRPr="0091534D">
              <w:rPr>
                <w:sz w:val="28"/>
                <w:szCs w:val="28"/>
              </w:rPr>
              <w:t xml:space="preserve"> </w:t>
            </w:r>
            <w:r w:rsidRPr="00D5590C">
              <w:rPr>
                <w:sz w:val="28"/>
                <w:szCs w:val="28"/>
              </w:rPr>
              <w:t>оценкам</w:t>
            </w:r>
          </w:p>
        </w:tc>
      </w:tr>
      <w:tr w:rsidR="003C2973" w:rsidRPr="0091534D"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11. </w:t>
            </w:r>
            <w:r w:rsidRPr="0091534D">
              <w:rPr>
                <w:sz w:val="28"/>
                <w:szCs w:val="28"/>
                <w:lang w:val="en-US"/>
              </w:rPr>
              <w:t>It should however also be added</w:t>
            </w:r>
          </w:p>
        </w:tc>
        <w:tc>
          <w:tcPr>
            <w:tcW w:w="466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11. </w:t>
            </w:r>
            <w:r w:rsidRPr="00D5590C">
              <w:rPr>
                <w:sz w:val="28"/>
                <w:szCs w:val="28"/>
              </w:rPr>
              <w:t>До</w:t>
            </w:r>
            <w:r w:rsidRPr="0091534D">
              <w:rPr>
                <w:sz w:val="28"/>
                <w:szCs w:val="28"/>
                <w:lang w:val="en-US"/>
              </w:rPr>
              <w:t xml:space="preserve"> </w:t>
            </w:r>
          </w:p>
        </w:tc>
      </w:tr>
      <w:tr w:rsidR="003C2973" w:rsidRPr="003C2973"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12. </w:t>
            </w:r>
            <w:r w:rsidRPr="0091534D">
              <w:rPr>
                <w:sz w:val="28"/>
                <w:szCs w:val="28"/>
                <w:lang w:val="en-US"/>
              </w:rPr>
              <w:t>There is still quite a bit of uncertainty</w:t>
            </w:r>
          </w:p>
        </w:tc>
        <w:tc>
          <w:tcPr>
            <w:tcW w:w="4663" w:type="dxa"/>
          </w:tcPr>
          <w:p w:rsidR="003C2973" w:rsidRPr="003C2973" w:rsidRDefault="003C2973" w:rsidP="00023894">
            <w:pPr>
              <w:widowControl w:val="0"/>
              <w:suppressAutoHyphens/>
              <w:spacing w:line="352" w:lineRule="atLeast"/>
              <w:jc w:val="both"/>
              <w:rPr>
                <w:spacing w:val="-6"/>
                <w:sz w:val="28"/>
                <w:szCs w:val="28"/>
              </w:rPr>
            </w:pPr>
            <w:r w:rsidRPr="003C2973">
              <w:rPr>
                <w:spacing w:val="-6"/>
                <w:sz w:val="28"/>
                <w:szCs w:val="28"/>
              </w:rPr>
              <w:t>12.</w:t>
            </w:r>
            <w:r w:rsidRPr="0091534D">
              <w:rPr>
                <w:spacing w:val="-6"/>
                <w:sz w:val="28"/>
                <w:szCs w:val="28"/>
                <w:lang w:val="en-US"/>
              </w:rPr>
              <w:t> </w:t>
            </w:r>
            <w:r w:rsidRPr="0091534D">
              <w:rPr>
                <w:spacing w:val="-6"/>
                <w:sz w:val="28"/>
                <w:szCs w:val="28"/>
              </w:rPr>
              <w:t>Расходы</w:t>
            </w:r>
            <w:r w:rsidRPr="003C2973">
              <w:rPr>
                <w:spacing w:val="-6"/>
                <w:sz w:val="28"/>
                <w:szCs w:val="28"/>
              </w:rPr>
              <w:t xml:space="preserve"> </w:t>
            </w:r>
            <w:r w:rsidRPr="0091534D">
              <w:rPr>
                <w:spacing w:val="-6"/>
                <w:sz w:val="28"/>
                <w:szCs w:val="28"/>
              </w:rPr>
              <w:t>на</w:t>
            </w:r>
            <w:r w:rsidRPr="003C2973">
              <w:rPr>
                <w:spacing w:val="-6"/>
                <w:sz w:val="28"/>
                <w:szCs w:val="28"/>
              </w:rPr>
              <w:t xml:space="preserve"> </w:t>
            </w:r>
            <w:r w:rsidRPr="0091534D">
              <w:rPr>
                <w:spacing w:val="-6"/>
                <w:sz w:val="28"/>
                <w:szCs w:val="28"/>
              </w:rPr>
              <w:t>производство</w:t>
            </w:r>
            <w:r w:rsidRPr="003C2973">
              <w:rPr>
                <w:spacing w:val="-6"/>
                <w:sz w:val="28"/>
                <w:szCs w:val="28"/>
              </w:rPr>
              <w:t xml:space="preserve"> </w:t>
            </w:r>
            <w:r w:rsidRPr="0091534D">
              <w:rPr>
                <w:spacing w:val="-6"/>
                <w:sz w:val="28"/>
                <w:szCs w:val="28"/>
              </w:rPr>
              <w:t>и</w:t>
            </w:r>
            <w:r w:rsidRPr="003C2973">
              <w:rPr>
                <w:spacing w:val="-6"/>
                <w:sz w:val="28"/>
                <w:szCs w:val="28"/>
              </w:rPr>
              <w:t xml:space="preserve"> </w:t>
            </w:r>
            <w:r w:rsidRPr="0091534D">
              <w:rPr>
                <w:spacing w:val="-6"/>
                <w:sz w:val="28"/>
                <w:szCs w:val="28"/>
              </w:rPr>
              <w:t>выпуск</w:t>
            </w:r>
            <w:r w:rsidRPr="003C2973">
              <w:rPr>
                <w:spacing w:val="-6"/>
                <w:sz w:val="28"/>
                <w:szCs w:val="28"/>
              </w:rPr>
              <w:t xml:space="preserve"> </w:t>
            </w:r>
            <w:r w:rsidRPr="0091534D">
              <w:rPr>
                <w:spacing w:val="-6"/>
                <w:sz w:val="28"/>
                <w:szCs w:val="28"/>
              </w:rPr>
              <w:t>продукции</w:t>
            </w:r>
          </w:p>
        </w:tc>
      </w:tr>
      <w:tr w:rsidR="003C2973" w:rsidRPr="0091534D"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13. </w:t>
            </w:r>
            <w:r w:rsidRPr="0091534D">
              <w:rPr>
                <w:sz w:val="28"/>
                <w:szCs w:val="28"/>
                <w:lang w:val="en-US"/>
              </w:rPr>
              <w:t>Nevertheless, it is estimated</w:t>
            </w:r>
          </w:p>
        </w:tc>
        <w:tc>
          <w:tcPr>
            <w:tcW w:w="466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13. </w:t>
            </w:r>
            <w:r w:rsidRPr="00D5590C">
              <w:rPr>
                <w:sz w:val="28"/>
                <w:szCs w:val="28"/>
              </w:rPr>
              <w:t>Было</w:t>
            </w:r>
            <w:r w:rsidRPr="0091534D">
              <w:rPr>
                <w:sz w:val="28"/>
                <w:szCs w:val="28"/>
                <w:lang w:val="en-US"/>
              </w:rPr>
              <w:t xml:space="preserve"> </w:t>
            </w:r>
            <w:r w:rsidRPr="00D5590C">
              <w:rPr>
                <w:sz w:val="28"/>
                <w:szCs w:val="28"/>
              </w:rPr>
              <w:t>бы</w:t>
            </w:r>
            <w:r w:rsidRPr="0091534D">
              <w:rPr>
                <w:sz w:val="28"/>
                <w:szCs w:val="28"/>
                <w:lang w:val="en-US"/>
              </w:rPr>
              <w:t xml:space="preserve"> </w:t>
            </w:r>
            <w:r w:rsidRPr="00D5590C">
              <w:rPr>
                <w:sz w:val="28"/>
                <w:szCs w:val="28"/>
              </w:rPr>
              <w:t>намного</w:t>
            </w:r>
            <w:r w:rsidRPr="0091534D">
              <w:rPr>
                <w:sz w:val="28"/>
                <w:szCs w:val="28"/>
                <w:lang w:val="en-US"/>
              </w:rPr>
              <w:t xml:space="preserve"> </w:t>
            </w:r>
            <w:r w:rsidRPr="00D5590C">
              <w:rPr>
                <w:sz w:val="28"/>
                <w:szCs w:val="28"/>
              </w:rPr>
              <w:t>эффективнее</w:t>
            </w:r>
          </w:p>
        </w:tc>
      </w:tr>
      <w:tr w:rsidR="003C2973" w:rsidRPr="0091534D"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pacing w:val="-6"/>
                <w:sz w:val="28"/>
                <w:szCs w:val="28"/>
                <w:lang w:val="en-US"/>
              </w:rPr>
            </w:pPr>
            <w:r>
              <w:rPr>
                <w:spacing w:val="-6"/>
                <w:sz w:val="28"/>
                <w:szCs w:val="28"/>
                <w:lang w:val="en-US"/>
              </w:rPr>
              <w:t>14. </w:t>
            </w:r>
            <w:r w:rsidRPr="0091534D">
              <w:rPr>
                <w:spacing w:val="-6"/>
                <w:sz w:val="28"/>
                <w:szCs w:val="28"/>
                <w:lang w:val="en-US"/>
              </w:rPr>
              <w:t>It is unclear whether it is necessary</w:t>
            </w:r>
          </w:p>
        </w:tc>
        <w:tc>
          <w:tcPr>
            <w:tcW w:w="4663" w:type="dxa"/>
          </w:tcPr>
          <w:p w:rsidR="003C2973" w:rsidRPr="0091534D" w:rsidRDefault="003C2973" w:rsidP="00023894">
            <w:pPr>
              <w:widowControl w:val="0"/>
              <w:suppressAutoHyphens/>
              <w:spacing w:line="352" w:lineRule="atLeast"/>
              <w:jc w:val="both"/>
              <w:rPr>
                <w:spacing w:val="-6"/>
                <w:sz w:val="28"/>
                <w:szCs w:val="28"/>
              </w:rPr>
            </w:pPr>
            <w:r w:rsidRPr="0091534D">
              <w:rPr>
                <w:spacing w:val="-6"/>
                <w:sz w:val="28"/>
                <w:szCs w:val="28"/>
              </w:rPr>
              <w:t>14.</w:t>
            </w:r>
            <w:r>
              <w:rPr>
                <w:spacing w:val="-6"/>
                <w:sz w:val="28"/>
                <w:szCs w:val="28"/>
                <w:lang w:val="en-US"/>
              </w:rPr>
              <w:t> </w:t>
            </w:r>
            <w:r w:rsidRPr="0091534D">
              <w:rPr>
                <w:spacing w:val="-6"/>
                <w:sz w:val="28"/>
                <w:szCs w:val="28"/>
              </w:rPr>
              <w:t>Есть еще небольшая доля сомнения</w:t>
            </w:r>
          </w:p>
        </w:tc>
      </w:tr>
      <w:tr w:rsidR="003C2973" w:rsidRPr="0091534D"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lang w:val="en-US"/>
              </w:rPr>
            </w:pPr>
            <w:r>
              <w:rPr>
                <w:sz w:val="28"/>
                <w:szCs w:val="28"/>
                <w:lang w:val="en-US"/>
              </w:rPr>
              <w:t>15. </w:t>
            </w:r>
            <w:r w:rsidRPr="0091534D">
              <w:rPr>
                <w:sz w:val="28"/>
                <w:szCs w:val="28"/>
                <w:lang w:val="en-US"/>
              </w:rPr>
              <w:t>It would still be much more effective</w:t>
            </w:r>
          </w:p>
        </w:tc>
        <w:tc>
          <w:tcPr>
            <w:tcW w:w="4663" w:type="dxa"/>
          </w:tcPr>
          <w:p w:rsidR="003C2973" w:rsidRPr="0091534D" w:rsidRDefault="003C2973" w:rsidP="00023894">
            <w:pPr>
              <w:widowControl w:val="0"/>
              <w:suppressAutoHyphens/>
              <w:spacing w:line="352" w:lineRule="atLeast"/>
              <w:jc w:val="both"/>
              <w:rPr>
                <w:sz w:val="28"/>
                <w:szCs w:val="28"/>
                <w:lang w:val="en-US"/>
              </w:rPr>
            </w:pPr>
            <w:r w:rsidRPr="0091534D">
              <w:rPr>
                <w:sz w:val="28"/>
                <w:szCs w:val="28"/>
                <w:lang w:val="en-US"/>
              </w:rPr>
              <w:t xml:space="preserve">15. </w:t>
            </w:r>
            <w:r w:rsidRPr="00D5590C">
              <w:rPr>
                <w:sz w:val="28"/>
                <w:szCs w:val="28"/>
              </w:rPr>
              <w:t>Снизить</w:t>
            </w:r>
            <w:r w:rsidRPr="0091534D">
              <w:rPr>
                <w:sz w:val="28"/>
                <w:szCs w:val="28"/>
                <w:lang w:val="en-US"/>
              </w:rPr>
              <w:t xml:space="preserve"> </w:t>
            </w:r>
            <w:r w:rsidRPr="00D5590C">
              <w:rPr>
                <w:sz w:val="28"/>
                <w:szCs w:val="28"/>
              </w:rPr>
              <w:t>стоимость</w:t>
            </w:r>
            <w:r w:rsidRPr="0091534D">
              <w:rPr>
                <w:sz w:val="28"/>
                <w:szCs w:val="28"/>
                <w:lang w:val="en-US"/>
              </w:rPr>
              <w:t xml:space="preserve"> </w:t>
            </w:r>
            <w:r w:rsidRPr="00D5590C">
              <w:rPr>
                <w:sz w:val="28"/>
                <w:szCs w:val="28"/>
              </w:rPr>
              <w:t>чего</w:t>
            </w:r>
            <w:r w:rsidRPr="0091534D">
              <w:rPr>
                <w:sz w:val="28"/>
                <w:szCs w:val="28"/>
                <w:lang w:val="en-US"/>
              </w:rPr>
              <w:t>-</w:t>
            </w:r>
            <w:r w:rsidRPr="00D5590C">
              <w:rPr>
                <w:sz w:val="28"/>
                <w:szCs w:val="28"/>
              </w:rPr>
              <w:t>либо</w:t>
            </w:r>
          </w:p>
        </w:tc>
      </w:tr>
      <w:tr w:rsidR="003C2973" w:rsidRPr="0091534D" w:rsidTr="00023894">
        <w:tblPrEx>
          <w:tblCellMar>
            <w:top w:w="0" w:type="dxa"/>
            <w:bottom w:w="0" w:type="dxa"/>
          </w:tblCellMar>
        </w:tblPrEx>
        <w:trPr>
          <w:jc w:val="center"/>
        </w:trPr>
        <w:tc>
          <w:tcPr>
            <w:tcW w:w="4383" w:type="dxa"/>
          </w:tcPr>
          <w:p w:rsidR="003C2973" w:rsidRPr="003C2973" w:rsidRDefault="003C2973" w:rsidP="00023894">
            <w:pPr>
              <w:widowControl w:val="0"/>
              <w:suppressAutoHyphens/>
              <w:spacing w:line="352" w:lineRule="atLeast"/>
              <w:jc w:val="both"/>
              <w:rPr>
                <w:sz w:val="28"/>
                <w:szCs w:val="28"/>
                <w:lang w:val="en-US"/>
              </w:rPr>
            </w:pPr>
            <w:r w:rsidRPr="003C2973">
              <w:rPr>
                <w:sz w:val="28"/>
                <w:szCs w:val="28"/>
                <w:lang w:val="en-US"/>
              </w:rPr>
              <w:t>1</w:t>
            </w:r>
            <w:r w:rsidRPr="003C2973">
              <w:rPr>
                <w:spacing w:val="-6"/>
                <w:sz w:val="28"/>
                <w:szCs w:val="28"/>
                <w:lang w:val="en-US"/>
              </w:rPr>
              <w:t>6.</w:t>
            </w:r>
            <w:r>
              <w:rPr>
                <w:spacing w:val="-6"/>
                <w:sz w:val="28"/>
                <w:szCs w:val="28"/>
                <w:lang w:val="en-US"/>
              </w:rPr>
              <w:t> </w:t>
            </w:r>
            <w:r w:rsidRPr="0091534D">
              <w:rPr>
                <w:spacing w:val="-6"/>
                <w:sz w:val="28"/>
                <w:szCs w:val="28"/>
                <w:lang w:val="en-US"/>
              </w:rPr>
              <w:t>Costs</w:t>
            </w:r>
            <w:r w:rsidRPr="003C2973">
              <w:rPr>
                <w:spacing w:val="-6"/>
                <w:sz w:val="28"/>
                <w:szCs w:val="28"/>
                <w:lang w:val="en-US"/>
              </w:rPr>
              <w:t xml:space="preserve"> </w:t>
            </w:r>
            <w:r w:rsidRPr="0091534D">
              <w:rPr>
                <w:spacing w:val="-6"/>
                <w:sz w:val="28"/>
                <w:szCs w:val="28"/>
                <w:lang w:val="en-US"/>
              </w:rPr>
              <w:t>in</w:t>
            </w:r>
            <w:r w:rsidRPr="003C2973">
              <w:rPr>
                <w:spacing w:val="-6"/>
                <w:sz w:val="28"/>
                <w:szCs w:val="28"/>
                <w:lang w:val="en-US"/>
              </w:rPr>
              <w:t xml:space="preserve"> </w:t>
            </w:r>
            <w:r w:rsidRPr="0091534D">
              <w:rPr>
                <w:spacing w:val="-6"/>
                <w:sz w:val="28"/>
                <w:szCs w:val="28"/>
                <w:lang w:val="en-US"/>
              </w:rPr>
              <w:t>production</w:t>
            </w:r>
            <w:r w:rsidRPr="003C2973">
              <w:rPr>
                <w:spacing w:val="-6"/>
                <w:sz w:val="28"/>
                <w:szCs w:val="28"/>
                <w:lang w:val="en-US"/>
              </w:rPr>
              <w:t xml:space="preserve"> </w:t>
            </w:r>
            <w:r w:rsidRPr="0091534D">
              <w:rPr>
                <w:spacing w:val="-6"/>
                <w:sz w:val="28"/>
                <w:szCs w:val="28"/>
                <w:lang w:val="en-US"/>
              </w:rPr>
              <w:t>and</w:t>
            </w:r>
            <w:r w:rsidRPr="003C2973">
              <w:rPr>
                <w:spacing w:val="-6"/>
                <w:sz w:val="28"/>
                <w:szCs w:val="28"/>
                <w:lang w:val="en-US"/>
              </w:rPr>
              <w:t xml:space="preserve"> </w:t>
            </w:r>
            <w:r w:rsidRPr="0091534D">
              <w:rPr>
                <w:spacing w:val="-6"/>
                <w:sz w:val="28"/>
                <w:szCs w:val="28"/>
                <w:lang w:val="en-US"/>
              </w:rPr>
              <w:t>emissions</w:t>
            </w:r>
          </w:p>
        </w:tc>
        <w:tc>
          <w:tcPr>
            <w:tcW w:w="4663" w:type="dxa"/>
          </w:tcPr>
          <w:p w:rsidR="003C2973" w:rsidRPr="0091534D" w:rsidRDefault="003C2973" w:rsidP="00023894">
            <w:pPr>
              <w:widowControl w:val="0"/>
              <w:suppressAutoHyphens/>
              <w:spacing w:line="352" w:lineRule="atLeast"/>
              <w:jc w:val="both"/>
              <w:rPr>
                <w:sz w:val="28"/>
                <w:szCs w:val="28"/>
              </w:rPr>
            </w:pPr>
            <w:r w:rsidRPr="0091534D">
              <w:rPr>
                <w:sz w:val="28"/>
                <w:szCs w:val="28"/>
              </w:rPr>
              <w:t>16.</w:t>
            </w:r>
            <w:r>
              <w:rPr>
                <w:sz w:val="28"/>
                <w:szCs w:val="28"/>
                <w:lang w:val="en-US"/>
              </w:rPr>
              <w:t> </w:t>
            </w:r>
            <w:r w:rsidRPr="00D5590C">
              <w:rPr>
                <w:sz w:val="28"/>
                <w:szCs w:val="28"/>
              </w:rPr>
              <w:t>Неясно</w:t>
            </w:r>
            <w:r w:rsidRPr="0091534D">
              <w:rPr>
                <w:sz w:val="28"/>
                <w:szCs w:val="28"/>
              </w:rPr>
              <w:t xml:space="preserve">, </w:t>
            </w:r>
            <w:r w:rsidRPr="00D5590C">
              <w:rPr>
                <w:sz w:val="28"/>
                <w:szCs w:val="28"/>
              </w:rPr>
              <w:t>необходимо</w:t>
            </w:r>
            <w:r w:rsidRPr="0091534D">
              <w:rPr>
                <w:sz w:val="28"/>
                <w:szCs w:val="28"/>
              </w:rPr>
              <w:t xml:space="preserve"> </w:t>
            </w:r>
            <w:r w:rsidRPr="00D5590C">
              <w:rPr>
                <w:sz w:val="28"/>
                <w:szCs w:val="28"/>
              </w:rPr>
              <w:t>ли</w:t>
            </w:r>
          </w:p>
        </w:tc>
      </w:tr>
      <w:tr w:rsidR="003C2973" w:rsidRPr="00D5590C" w:rsidTr="00023894">
        <w:tblPrEx>
          <w:tblCellMar>
            <w:top w:w="0" w:type="dxa"/>
            <w:bottom w:w="0" w:type="dxa"/>
          </w:tblCellMar>
        </w:tblPrEx>
        <w:trPr>
          <w:jc w:val="center"/>
        </w:trPr>
        <w:tc>
          <w:tcPr>
            <w:tcW w:w="4383" w:type="dxa"/>
          </w:tcPr>
          <w:p w:rsidR="003C2973" w:rsidRPr="0091534D" w:rsidRDefault="003C2973" w:rsidP="00023894">
            <w:pPr>
              <w:widowControl w:val="0"/>
              <w:suppressAutoHyphens/>
              <w:spacing w:line="352" w:lineRule="atLeast"/>
              <w:jc w:val="both"/>
              <w:rPr>
                <w:sz w:val="28"/>
                <w:szCs w:val="28"/>
              </w:rPr>
            </w:pPr>
            <w:r>
              <w:rPr>
                <w:sz w:val="28"/>
                <w:szCs w:val="28"/>
              </w:rPr>
              <w:t>17. </w:t>
            </w:r>
            <w:r w:rsidRPr="0091534D">
              <w:rPr>
                <w:sz w:val="28"/>
                <w:szCs w:val="28"/>
                <w:lang w:val="en-US"/>
              </w:rPr>
              <w:t>Up</w:t>
            </w:r>
            <w:r w:rsidRPr="0091534D">
              <w:rPr>
                <w:sz w:val="28"/>
                <w:szCs w:val="28"/>
              </w:rPr>
              <w:t xml:space="preserve"> </w:t>
            </w:r>
            <w:r w:rsidRPr="0091534D">
              <w:rPr>
                <w:sz w:val="28"/>
                <w:szCs w:val="28"/>
                <w:lang w:val="en-US"/>
              </w:rPr>
              <w:t>to</w:t>
            </w:r>
            <w:r w:rsidRPr="0091534D">
              <w:rPr>
                <w:sz w:val="28"/>
                <w:szCs w:val="28"/>
              </w:rPr>
              <w:t xml:space="preserve"> </w:t>
            </w:r>
          </w:p>
        </w:tc>
        <w:tc>
          <w:tcPr>
            <w:tcW w:w="4663" w:type="dxa"/>
          </w:tcPr>
          <w:p w:rsidR="003C2973" w:rsidRPr="00D5590C" w:rsidRDefault="003C2973" w:rsidP="00023894">
            <w:pPr>
              <w:widowControl w:val="0"/>
              <w:suppressAutoHyphens/>
              <w:spacing w:line="352" w:lineRule="atLeast"/>
              <w:jc w:val="both"/>
              <w:rPr>
                <w:sz w:val="28"/>
                <w:szCs w:val="28"/>
              </w:rPr>
            </w:pPr>
            <w:r>
              <w:rPr>
                <w:sz w:val="28"/>
                <w:szCs w:val="28"/>
              </w:rPr>
              <w:t>17. </w:t>
            </w:r>
            <w:r w:rsidRPr="00D5590C">
              <w:rPr>
                <w:sz w:val="28"/>
                <w:szCs w:val="28"/>
              </w:rPr>
              <w:t>Следовало</w:t>
            </w:r>
            <w:r w:rsidRPr="0091534D">
              <w:rPr>
                <w:sz w:val="28"/>
                <w:szCs w:val="28"/>
              </w:rPr>
              <w:t xml:space="preserve"> </w:t>
            </w:r>
            <w:r w:rsidRPr="00D5590C">
              <w:rPr>
                <w:sz w:val="28"/>
                <w:szCs w:val="28"/>
              </w:rPr>
              <w:t>бы</w:t>
            </w:r>
            <w:r w:rsidRPr="0091534D">
              <w:rPr>
                <w:sz w:val="28"/>
                <w:szCs w:val="28"/>
              </w:rPr>
              <w:t xml:space="preserve">, </w:t>
            </w:r>
            <w:r w:rsidRPr="00D5590C">
              <w:rPr>
                <w:sz w:val="28"/>
                <w:szCs w:val="28"/>
              </w:rPr>
              <w:t>однако также добавить</w:t>
            </w:r>
          </w:p>
        </w:tc>
      </w:tr>
    </w:tbl>
    <w:p w:rsidR="003C2973" w:rsidRPr="00D5590C" w:rsidRDefault="003C2973" w:rsidP="003C2973">
      <w:pPr>
        <w:widowControl w:val="0"/>
        <w:suppressAutoHyphens/>
        <w:spacing w:line="352" w:lineRule="atLeast"/>
        <w:ind w:firstLine="709"/>
        <w:jc w:val="both"/>
        <w:rPr>
          <w:sz w:val="28"/>
          <w:szCs w:val="28"/>
        </w:rPr>
      </w:pPr>
    </w:p>
    <w:p w:rsidR="003C2973" w:rsidRPr="00D5590C" w:rsidRDefault="003C2973" w:rsidP="003C2973">
      <w:pPr>
        <w:widowControl w:val="0"/>
        <w:suppressAutoHyphens/>
        <w:spacing w:line="352" w:lineRule="atLeast"/>
        <w:ind w:firstLine="709"/>
        <w:jc w:val="both"/>
        <w:rPr>
          <w:sz w:val="28"/>
          <w:szCs w:val="28"/>
        </w:rPr>
      </w:pPr>
      <w:proofErr w:type="spellStart"/>
      <w:r w:rsidRPr="0091534D">
        <w:rPr>
          <w:b/>
          <w:sz w:val="28"/>
          <w:szCs w:val="28"/>
        </w:rPr>
        <w:t>Exercise</w:t>
      </w:r>
      <w:proofErr w:type="spellEnd"/>
      <w:r w:rsidRPr="0091534D">
        <w:rPr>
          <w:b/>
          <w:sz w:val="28"/>
          <w:szCs w:val="28"/>
        </w:rPr>
        <w:t> 3.</w:t>
      </w:r>
      <w:r>
        <w:rPr>
          <w:sz w:val="28"/>
          <w:szCs w:val="28"/>
        </w:rPr>
        <w:t> </w:t>
      </w:r>
      <w:r w:rsidRPr="00D5590C">
        <w:rPr>
          <w:sz w:val="28"/>
          <w:szCs w:val="28"/>
        </w:rPr>
        <w:t>Согласны ли вы с кратким выводом по содержанию предыдущего текста?</w:t>
      </w:r>
    </w:p>
    <w:p w:rsidR="003C2973" w:rsidRPr="003C2973" w:rsidRDefault="003C2973" w:rsidP="003C2973">
      <w:pPr>
        <w:widowControl w:val="0"/>
        <w:suppressAutoHyphens/>
        <w:spacing w:line="352" w:lineRule="atLeast"/>
        <w:ind w:firstLine="709"/>
        <w:jc w:val="both"/>
        <w:rPr>
          <w:sz w:val="28"/>
          <w:szCs w:val="28"/>
          <w:lang w:val="en-US"/>
        </w:rPr>
      </w:pPr>
      <w:r w:rsidRPr="003C2973">
        <w:rPr>
          <w:sz w:val="28"/>
          <w:szCs w:val="28"/>
          <w:lang w:val="en-US"/>
        </w:rPr>
        <w:t xml:space="preserve">The most important point in this text on energy is to stress not only that there are ample reserves of fossil fuels but also that potentially unlimited renewable energy resources definitely are within economic </w:t>
      </w:r>
      <w:proofErr w:type="gramStart"/>
      <w:r w:rsidRPr="003C2973">
        <w:rPr>
          <w:sz w:val="28"/>
          <w:szCs w:val="28"/>
          <w:lang w:val="en-US"/>
        </w:rPr>
        <w:t>reach</w:t>
      </w:r>
      <w:proofErr w:type="gramEnd"/>
      <w:r w:rsidRPr="003C2973">
        <w:rPr>
          <w:sz w:val="28"/>
          <w:szCs w:val="28"/>
          <w:lang w:val="en-US"/>
        </w:rPr>
        <w:t>.</w:t>
      </w:r>
    </w:p>
    <w:p w:rsidR="003C2973" w:rsidRPr="0091534D" w:rsidRDefault="003C2973" w:rsidP="003C2973">
      <w:pPr>
        <w:widowControl w:val="0"/>
        <w:suppressAutoHyphens/>
        <w:spacing w:line="352" w:lineRule="atLeast"/>
        <w:ind w:firstLine="709"/>
        <w:jc w:val="both"/>
        <w:rPr>
          <w:sz w:val="28"/>
          <w:szCs w:val="28"/>
          <w:lang w:val="en-US"/>
        </w:rPr>
      </w:pPr>
      <w:proofErr w:type="gramStart"/>
      <w:r w:rsidRPr="0091534D">
        <w:rPr>
          <w:b/>
          <w:sz w:val="28"/>
          <w:szCs w:val="28"/>
          <w:lang w:val="en-US"/>
        </w:rPr>
        <w:t>Exercise 4.</w:t>
      </w:r>
      <w:proofErr w:type="gramEnd"/>
      <w:r w:rsidRPr="0091534D">
        <w:rPr>
          <w:sz w:val="28"/>
          <w:szCs w:val="28"/>
          <w:lang w:val="en-US"/>
        </w:rPr>
        <w:t xml:space="preserve"> </w:t>
      </w:r>
      <w:r w:rsidRPr="00D5590C">
        <w:rPr>
          <w:sz w:val="28"/>
          <w:szCs w:val="28"/>
        </w:rPr>
        <w:t>Ответьте</w:t>
      </w:r>
      <w:r w:rsidRPr="0091534D">
        <w:rPr>
          <w:sz w:val="28"/>
          <w:szCs w:val="28"/>
          <w:lang w:val="en-US"/>
        </w:rPr>
        <w:t xml:space="preserve"> </w:t>
      </w:r>
      <w:r w:rsidRPr="00D5590C">
        <w:rPr>
          <w:sz w:val="28"/>
          <w:szCs w:val="28"/>
        </w:rPr>
        <w:t>на</w:t>
      </w:r>
      <w:r w:rsidRPr="0091534D">
        <w:rPr>
          <w:sz w:val="28"/>
          <w:szCs w:val="28"/>
          <w:lang w:val="en-US"/>
        </w:rPr>
        <w:t xml:space="preserve"> </w:t>
      </w:r>
      <w:r w:rsidRPr="00D5590C">
        <w:rPr>
          <w:sz w:val="28"/>
          <w:szCs w:val="28"/>
        </w:rPr>
        <w:t>вопросы</w:t>
      </w:r>
      <w:r w:rsidRPr="0091534D">
        <w:rPr>
          <w:sz w:val="28"/>
          <w:szCs w:val="28"/>
          <w:lang w:val="en-US"/>
        </w:rPr>
        <w:t>.</w:t>
      </w:r>
    </w:p>
    <w:p w:rsidR="003C2973" w:rsidRPr="003C2973" w:rsidRDefault="003C2973" w:rsidP="003C2973">
      <w:pPr>
        <w:widowControl w:val="0"/>
        <w:suppressAutoHyphens/>
        <w:spacing w:line="352" w:lineRule="atLeast"/>
        <w:ind w:firstLine="709"/>
        <w:jc w:val="both"/>
        <w:rPr>
          <w:sz w:val="28"/>
          <w:szCs w:val="28"/>
          <w:lang w:val="en-US"/>
        </w:rPr>
      </w:pPr>
      <w:r w:rsidRPr="0091534D">
        <w:rPr>
          <w:sz w:val="28"/>
          <w:szCs w:val="28"/>
          <w:lang w:val="en-US"/>
        </w:rPr>
        <w:t xml:space="preserve">1. Which kind of energy is cheaper? 2. Why can’t we agree that </w:t>
      </w:r>
      <w:proofErr w:type="spellStart"/>
      <w:r w:rsidRPr="0091534D">
        <w:rPr>
          <w:sz w:val="28"/>
          <w:szCs w:val="28"/>
          <w:lang w:val="en-US"/>
        </w:rPr>
        <w:t>coalfired</w:t>
      </w:r>
      <w:proofErr w:type="spellEnd"/>
      <w:r w:rsidRPr="0091534D">
        <w:rPr>
          <w:sz w:val="28"/>
          <w:szCs w:val="28"/>
          <w:lang w:val="en-US"/>
        </w:rPr>
        <w:t xml:space="preserve"> energy is cheaper? 3. How many projects have been realized to examine all costs associated </w:t>
      </w:r>
      <w:r w:rsidRPr="003C2973">
        <w:rPr>
          <w:sz w:val="28"/>
          <w:szCs w:val="28"/>
          <w:lang w:val="en-US"/>
        </w:rPr>
        <w:t xml:space="preserve">with electricity production? 4. How much do these studies evaluate the extra social cost of a new </w:t>
      </w:r>
      <w:proofErr w:type="spellStart"/>
      <w:r w:rsidRPr="003C2973">
        <w:rPr>
          <w:sz w:val="28"/>
          <w:szCs w:val="28"/>
          <w:lang w:val="en-US"/>
        </w:rPr>
        <w:t>coalfired</w:t>
      </w:r>
      <w:proofErr w:type="spellEnd"/>
      <w:r w:rsidRPr="003C2973">
        <w:rPr>
          <w:sz w:val="28"/>
          <w:szCs w:val="28"/>
          <w:lang w:val="en-US"/>
        </w:rPr>
        <w:t xml:space="preserve"> plant? 5. What is it necessary to do in order to make renewable energy competitive? 6. Does the renewable energy fall in price fast? 7. How is it possible to support the development of renewable energy?</w:t>
      </w:r>
    </w:p>
    <w:p w:rsidR="00935818" w:rsidRPr="003C2973" w:rsidRDefault="00935818">
      <w:pPr>
        <w:rPr>
          <w:lang w:val="en-US"/>
        </w:rPr>
      </w:pPr>
    </w:p>
    <w:sectPr w:rsidR="00935818" w:rsidRPr="003C2973" w:rsidSect="00935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2973"/>
    <w:rsid w:val="003C2973"/>
    <w:rsid w:val="00935818"/>
    <w:rsid w:val="00C01BD2"/>
    <w:rsid w:val="00CD1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9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1</cp:revision>
  <dcterms:created xsi:type="dcterms:W3CDTF">2018-10-25T07:53:00Z</dcterms:created>
  <dcterms:modified xsi:type="dcterms:W3CDTF">2018-10-25T07:53:00Z</dcterms:modified>
</cp:coreProperties>
</file>