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14" w:rsidRDefault="00544B14" w:rsidP="00544B14">
      <w:pPr>
        <w:pageBreakBefore/>
        <w:jc w:val="center"/>
        <w:rPr>
          <w:sz w:val="28"/>
        </w:rPr>
      </w:pPr>
      <w:r>
        <w:rPr>
          <w:sz w:val="28"/>
        </w:rPr>
        <w:t>Лабораторная работа № 1</w:t>
      </w:r>
    </w:p>
    <w:p w:rsidR="00544B14" w:rsidRPr="005C3FCC" w:rsidRDefault="00544B14" w:rsidP="00544B14">
      <w:pPr>
        <w:jc w:val="center"/>
        <w:rPr>
          <w:sz w:val="28"/>
          <w:szCs w:val="28"/>
          <w:lang w:val="en-US"/>
        </w:rPr>
      </w:pPr>
      <w:r>
        <w:rPr>
          <w:caps/>
          <w:sz w:val="28"/>
          <w:szCs w:val="28"/>
          <w:lang w:val="en-US"/>
        </w:rPr>
        <w:t>RISC</w:t>
      </w:r>
      <w:r>
        <w:rPr>
          <w:caps/>
          <w:sz w:val="28"/>
          <w:szCs w:val="28"/>
        </w:rPr>
        <w:t xml:space="preserve">-архитектурА микроконтроллеров семейства </w:t>
      </w:r>
      <w:r>
        <w:rPr>
          <w:caps/>
          <w:sz w:val="28"/>
          <w:szCs w:val="28"/>
          <w:lang w:val="en-US"/>
        </w:rPr>
        <w:t>AVR</w:t>
      </w:r>
      <w:r>
        <w:rPr>
          <w:caps/>
          <w:sz w:val="28"/>
          <w:szCs w:val="28"/>
        </w:rPr>
        <w:t xml:space="preserve"> фирмы </w:t>
      </w:r>
      <w:r>
        <w:rPr>
          <w:caps/>
          <w:sz w:val="28"/>
          <w:szCs w:val="28"/>
          <w:lang w:val="en-US"/>
        </w:rPr>
        <w:t>AtMEL</w:t>
      </w:r>
    </w:p>
    <w:p w:rsidR="00544B14" w:rsidRDefault="00544B14" w:rsidP="00544B14">
      <w:pPr>
        <w:jc w:val="center"/>
        <w:rPr>
          <w:sz w:val="28"/>
        </w:rPr>
      </w:pPr>
    </w:p>
    <w:p w:rsidR="00544B14" w:rsidRDefault="00544B14" w:rsidP="00544B14">
      <w:pPr>
        <w:pStyle w:val="1"/>
        <w:keepNext w:val="0"/>
        <w:rPr>
          <w:b/>
        </w:rPr>
      </w:pPr>
      <w:r>
        <w:rPr>
          <w:b/>
        </w:rPr>
        <w:t>Введение</w:t>
      </w:r>
    </w:p>
    <w:p w:rsidR="00544B14" w:rsidRDefault="00544B14" w:rsidP="00544B14"/>
    <w:p w:rsidR="00544B14" w:rsidRDefault="00544B14" w:rsidP="00544B14">
      <w:pPr>
        <w:ind w:firstLine="340"/>
        <w:jc w:val="both"/>
        <w:rPr>
          <w:snapToGrid w:val="0"/>
          <w:sz w:val="28"/>
        </w:rPr>
      </w:pPr>
      <w:r>
        <w:rPr>
          <w:snapToGrid w:val="0"/>
          <w:sz w:val="28"/>
        </w:rPr>
        <w:t>Практически все оконченные устройства современных систем автоматизации и автоматики в электроэнергетичес</w:t>
      </w:r>
      <w:bookmarkStart w:id="0" w:name="_GoBack"/>
      <w:bookmarkEnd w:id="0"/>
      <w:r>
        <w:rPr>
          <w:snapToGrid w:val="0"/>
          <w:sz w:val="28"/>
        </w:rPr>
        <w:t xml:space="preserve">ких установках являются микропроцессорными. 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классической микропроцессорной системе используются: отдельная микросхема процессора, отдельные микросхемы памяти и отдельные порты ввода-вывода. Стремительное развитие микропроцессорной техники требует всё большей и большей степени интеграции микросхем, именно поэтому были разработаны микросхемы, которые объединяют в себе сразу все элементы микропроцессорной системы.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однокристальных микроконтроллеров понятие «центральный процессор» обычно не употребляется. Вычислительным ядром микроконтроллеров является арифметико-логическое устройство (АЛУ).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АЛУ, микроконтроллер содержит:</w:t>
      </w:r>
    </w:p>
    <w:p w:rsidR="00544B14" w:rsidRDefault="00544B14" w:rsidP="00544B14">
      <w:pPr>
        <w:pStyle w:val="a3"/>
        <w:numPr>
          <w:ilvl w:val="0"/>
          <w:numId w:val="1"/>
        </w:numPr>
        <w:spacing w:before="0" w:beforeAutospacing="0" w:after="0" w:afterAutospacing="0"/>
        <w:ind w:right="62" w:hanging="73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тактовый генератор;</w:t>
      </w:r>
    </w:p>
    <w:p w:rsidR="00544B14" w:rsidRDefault="00544B14" w:rsidP="00544B14">
      <w:pPr>
        <w:pStyle w:val="a3"/>
        <w:numPr>
          <w:ilvl w:val="0"/>
          <w:numId w:val="1"/>
        </w:numPr>
        <w:spacing w:before="0" w:beforeAutospacing="0" w:after="0" w:afterAutospacing="0"/>
        <w:ind w:right="62" w:hanging="73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память данных;</w:t>
      </w:r>
    </w:p>
    <w:p w:rsidR="00544B14" w:rsidRDefault="00544B14" w:rsidP="00544B14">
      <w:pPr>
        <w:pStyle w:val="a3"/>
        <w:numPr>
          <w:ilvl w:val="0"/>
          <w:numId w:val="1"/>
        </w:numPr>
        <w:spacing w:before="0" w:beforeAutospacing="0" w:after="0" w:afterAutospacing="0"/>
        <w:ind w:right="62" w:hanging="73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память программ;</w:t>
      </w:r>
    </w:p>
    <w:p w:rsidR="00544B14" w:rsidRDefault="00544B14" w:rsidP="00544B14">
      <w:pPr>
        <w:pStyle w:val="a3"/>
        <w:numPr>
          <w:ilvl w:val="0"/>
          <w:numId w:val="1"/>
        </w:numPr>
        <w:spacing w:before="0" w:beforeAutospacing="0" w:after="0" w:afterAutospacing="0"/>
        <w:ind w:right="62" w:hanging="73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порты ввода-вывода.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эти элементы соединены между собой внутренними шинами данных и адреса. С внешним миром микроконтроллер общается при помощи портов ввода-вывода. Любой микроконтроллер всегда имеет один или несколько портов. Кроме того, современные микроконтроллеры всегда имеют встроенную систему прерываний, а также встроенные программируемые таймеры, компараторы, цифроаналоговые преобразователи и многое другое.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Если речь идёт о портативном устройстве управления, то в нём применяются именно микроконтроллеры. Чистые микропроцессоры в настоящее время применяются только в персональных компьютерах.</w:t>
      </w:r>
    </w:p>
    <w:p w:rsidR="00544B14" w:rsidRDefault="00544B14" w:rsidP="00544B14">
      <w:pPr>
        <w:pStyle w:val="a3"/>
        <w:spacing w:before="0" w:beforeAutospacing="0" w:after="0" w:afterAutospacing="0"/>
        <w:ind w:left="62" w:right="62" w:firstLine="238"/>
        <w:contextualSpacing/>
        <w:jc w:val="both"/>
        <w:rPr>
          <w:sz w:val="32"/>
          <w:szCs w:val="28"/>
        </w:rPr>
      </w:pPr>
      <w:r>
        <w:t> </w:t>
      </w:r>
      <w:r>
        <w:rPr>
          <w:sz w:val="28"/>
        </w:rPr>
        <w:t xml:space="preserve">Микроконтроллеры AVR имеют развитую систему команд, насчитывающую до 133 инструкций, производительность, приближающуюся к 1 MIPS/МГц, </w:t>
      </w:r>
      <w:proofErr w:type="spellStart"/>
      <w:r>
        <w:rPr>
          <w:sz w:val="28"/>
        </w:rPr>
        <w:t>Flash</w:t>
      </w:r>
      <w:proofErr w:type="spellEnd"/>
      <w:r>
        <w:rPr>
          <w:sz w:val="28"/>
        </w:rPr>
        <w:t xml:space="preserve"> ПЗУ программ с возможностью внутрисхемного перепрограммирования. Многие чипы имеют функцию </w:t>
      </w:r>
      <w:proofErr w:type="spellStart"/>
      <w:r>
        <w:rPr>
          <w:sz w:val="28"/>
        </w:rPr>
        <w:t>самопрограммирования</w:t>
      </w:r>
      <w:proofErr w:type="spellEnd"/>
      <w:r>
        <w:rPr>
          <w:sz w:val="28"/>
        </w:rPr>
        <w:t xml:space="preserve">. AVR-архитектура </w:t>
      </w:r>
      <w:proofErr w:type="gramStart"/>
      <w:r>
        <w:rPr>
          <w:sz w:val="28"/>
        </w:rPr>
        <w:t>оптимизирована</w:t>
      </w:r>
      <w:proofErr w:type="gramEnd"/>
      <w:r>
        <w:rPr>
          <w:sz w:val="28"/>
        </w:rPr>
        <w:t xml:space="preserve"> под язык высокого уровня Си. Кроме того, все кристаллы семейства совместимы "снизу вверх".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Цель работы</w:t>
      </w: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Рассмотрение </w:t>
      </w:r>
      <w:r>
        <w:rPr>
          <w:snapToGrid w:val="0"/>
          <w:sz w:val="28"/>
          <w:lang w:val="en-US"/>
        </w:rPr>
        <w:t>RISC</w:t>
      </w:r>
      <w:r>
        <w:rPr>
          <w:snapToGrid w:val="0"/>
          <w:sz w:val="28"/>
        </w:rPr>
        <w:t xml:space="preserve">-архитектуры микроконтроллеров семейства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фирмы </w:t>
      </w:r>
      <w:r>
        <w:rPr>
          <w:snapToGrid w:val="0"/>
          <w:sz w:val="28"/>
          <w:lang w:val="en-US"/>
        </w:rPr>
        <w:t>Atmel</w:t>
      </w:r>
      <w:r>
        <w:rPr>
          <w:snapToGrid w:val="0"/>
          <w:sz w:val="28"/>
        </w:rPr>
        <w:t>.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Задачи</w:t>
      </w: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Определение преимуществ и недостатков архитектуры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. Выявление принципиальных различий в характеристиках и возможностях различных моделей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, таких как </w:t>
      </w:r>
      <w:proofErr w:type="spellStart"/>
      <w:r>
        <w:rPr>
          <w:snapToGrid w:val="0"/>
          <w:sz w:val="28"/>
          <w:lang w:val="en-US"/>
        </w:rPr>
        <w:t>Atmega</w:t>
      </w:r>
      <w:proofErr w:type="spellEnd"/>
      <w:r w:rsidRPr="00544B14">
        <w:rPr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 и </w:t>
      </w:r>
      <w:proofErr w:type="spellStart"/>
      <w:r>
        <w:rPr>
          <w:snapToGrid w:val="0"/>
          <w:sz w:val="28"/>
          <w:lang w:val="en-US"/>
        </w:rPr>
        <w:t>Attiny</w:t>
      </w:r>
      <w:proofErr w:type="spellEnd"/>
      <w:r>
        <w:rPr>
          <w:snapToGrid w:val="0"/>
          <w:sz w:val="28"/>
        </w:rPr>
        <w:t>.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ind w:firstLine="34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МЕТОДИЧЕСКИЕ УКАЗАНИЯ ПО ВЫПОЛНЕНИЮ ЛАБОРАТОРНОЙ РАБОТЫ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  <w:r>
        <w:rPr>
          <w:snapToGrid w:val="0"/>
          <w:sz w:val="28"/>
        </w:rPr>
        <w:t>Проведение лабораторной работы осуществляется на персональных компьютерах с предустановленным приложением «МК AVR.pdf».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14"/>
          <w:szCs w:val="14"/>
        </w:rPr>
      </w:pP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14"/>
          <w:szCs w:val="14"/>
        </w:rPr>
      </w:pPr>
      <w:r>
        <w:rPr>
          <w:noProof/>
          <w:lang w:eastAsia="ru-RU"/>
        </w:rPr>
        <w:drawing>
          <wp:inline distT="0" distB="0" distL="0" distR="0">
            <wp:extent cx="456247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5" t="6483" r="28012" b="4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14"/>
          <w:szCs w:val="14"/>
        </w:rPr>
      </w:pP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Рис. 2.1. Вид рабочего стола с ярлыком для запуска приложения «МК AVR.pdf»</w:t>
      </w: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14"/>
          <w:szCs w:val="14"/>
        </w:rPr>
      </w:pPr>
    </w:p>
    <w:p w:rsidR="00544B14" w:rsidRDefault="00544B14" w:rsidP="00544B14">
      <w:pPr>
        <w:pStyle w:val="a4"/>
        <w:tabs>
          <w:tab w:val="num" w:pos="1276"/>
        </w:tabs>
        <w:ind w:firstLine="0"/>
        <w:jc w:val="center"/>
        <w:rPr>
          <w:sz w:val="14"/>
          <w:szCs w:val="14"/>
        </w:rPr>
      </w:pP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</w:rPr>
      </w:pP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</w:rPr>
      </w:pP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  <w:szCs w:val="28"/>
        </w:rPr>
      </w:pPr>
      <w:r>
        <w:rPr>
          <w:sz w:val="28"/>
        </w:rPr>
        <w:t xml:space="preserve">Таблица 2.1. Содержание приложения </w:t>
      </w:r>
      <w:r>
        <w:rPr>
          <w:sz w:val="28"/>
          <w:szCs w:val="28"/>
        </w:rPr>
        <w:t>«МК AVR.pdf»</w:t>
      </w: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  <w:szCs w:val="28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7826"/>
        <w:gridCol w:w="1560"/>
      </w:tblGrid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Страница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Предисловие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9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1. Знакомство с семейством </w:t>
            </w:r>
            <w:proofErr w:type="spellStart"/>
            <w:r>
              <w:rPr>
                <w:bCs/>
                <w:sz w:val="28"/>
                <w:szCs w:val="27"/>
              </w:rPr>
              <w:t>Tiny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12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2. Архитектура микроконтроллеров семейства </w:t>
            </w:r>
            <w:proofErr w:type="spellStart"/>
            <w:r>
              <w:rPr>
                <w:bCs/>
                <w:sz w:val="28"/>
                <w:szCs w:val="27"/>
              </w:rPr>
              <w:t>Tiny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21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3. Устройство управления микроконтроллеров семейства </w:t>
            </w:r>
            <w:proofErr w:type="spellStart"/>
            <w:r>
              <w:rPr>
                <w:bCs/>
                <w:sz w:val="28"/>
                <w:szCs w:val="27"/>
              </w:rPr>
              <w:t>Tiny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48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5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4. Порты ввода/вывода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76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6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5. Таймеры в микроконтроллерах семейства </w:t>
            </w:r>
            <w:proofErr w:type="spellStart"/>
            <w:r>
              <w:rPr>
                <w:bCs/>
                <w:sz w:val="28"/>
                <w:szCs w:val="27"/>
              </w:rPr>
              <w:t>Tiny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86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7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6. Аналоговый компаратор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100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8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7. </w:t>
            </w:r>
            <w:proofErr w:type="spellStart"/>
            <w:proofErr w:type="gramStart"/>
            <w:r>
              <w:rPr>
                <w:bCs/>
                <w:sz w:val="28"/>
                <w:szCs w:val="27"/>
              </w:rPr>
              <w:t>Аналого_цифровой</w:t>
            </w:r>
            <w:proofErr w:type="spellEnd"/>
            <w:proofErr w:type="gramEnd"/>
            <w:r>
              <w:rPr>
                <w:bCs/>
                <w:sz w:val="28"/>
                <w:szCs w:val="27"/>
              </w:rPr>
              <w:t xml:space="preserve"> преобразователь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104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9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8. Знакомство с семейством </w:t>
            </w:r>
            <w:proofErr w:type="spellStart"/>
            <w:r>
              <w:rPr>
                <w:bCs/>
                <w:sz w:val="28"/>
                <w:szCs w:val="27"/>
              </w:rPr>
              <w:t>Mega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114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10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9. Архитектура микроконтроллеров семейства </w:t>
            </w:r>
            <w:proofErr w:type="spellStart"/>
            <w:r>
              <w:rPr>
                <w:bCs/>
                <w:sz w:val="28"/>
                <w:szCs w:val="27"/>
              </w:rPr>
              <w:t>Mega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11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10. Тактирование, режимы пониженного энергопотребления и сброс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200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12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11. Прерывания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230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13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12. Порты ввода/вывода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248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13. Таймеры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255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15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14. Аналоговый компаратор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305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16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15. </w:t>
            </w:r>
            <w:proofErr w:type="spellStart"/>
            <w:proofErr w:type="gramStart"/>
            <w:r>
              <w:rPr>
                <w:bCs/>
                <w:sz w:val="28"/>
                <w:szCs w:val="27"/>
              </w:rPr>
              <w:t>Аналого_цифровой</w:t>
            </w:r>
            <w:proofErr w:type="spellEnd"/>
            <w:proofErr w:type="gramEnd"/>
            <w:r>
              <w:rPr>
                <w:bCs/>
                <w:sz w:val="28"/>
                <w:szCs w:val="27"/>
              </w:rPr>
              <w:t xml:space="preserve"> преобразователь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310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17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16. Универсальный асинхронный</w:t>
            </w:r>
          </w:p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приемопередатчик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324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18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17. Последовательный периферийный интерфейс SPI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347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19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18. Последовательный двухпроводный интерфейс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355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20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19. Общие сведения о системе команд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390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21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20. Описание команд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403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22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21. Введение в программирование микроконтроллеров AVR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472</w:t>
            </w:r>
          </w:p>
        </w:tc>
      </w:tr>
      <w:tr w:rsidR="00544B14" w:rsidTr="00544B14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23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left"/>
              <w:rPr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22. Последовательное программирование при высоком напряжении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482</w:t>
            </w:r>
          </w:p>
        </w:tc>
      </w:tr>
      <w:tr w:rsidR="00544B14" w:rsidTr="00544B14">
        <w:trPr>
          <w:trHeight w:val="15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24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23. Программирование по последовательному каналу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489</w:t>
            </w:r>
          </w:p>
        </w:tc>
      </w:tr>
      <w:tr w:rsidR="00544B14" w:rsidTr="00544B14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25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24. Параллельное программирование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498</w:t>
            </w:r>
          </w:p>
        </w:tc>
      </w:tr>
      <w:tr w:rsidR="00544B14" w:rsidTr="00544B14">
        <w:trPr>
          <w:trHeight w:val="1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26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Глава 25. Программирование по интерфейсу JTAG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514</w:t>
            </w:r>
          </w:p>
        </w:tc>
      </w:tr>
      <w:tr w:rsidR="00544B14" w:rsidTr="00544B14">
        <w:trPr>
          <w:trHeight w:val="45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27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 xml:space="preserve">Глава 26. </w:t>
            </w:r>
            <w:proofErr w:type="spellStart"/>
            <w:r>
              <w:rPr>
                <w:bCs/>
                <w:sz w:val="28"/>
                <w:szCs w:val="27"/>
              </w:rPr>
              <w:t>Самопрограммирование</w:t>
            </w:r>
            <w:proofErr w:type="spellEnd"/>
            <w:r>
              <w:rPr>
                <w:bCs/>
                <w:sz w:val="28"/>
                <w:szCs w:val="27"/>
              </w:rPr>
              <w:t xml:space="preserve"> микроконтроллеров семейства </w:t>
            </w:r>
            <w:proofErr w:type="spellStart"/>
            <w:r>
              <w:rPr>
                <w:bCs/>
                <w:sz w:val="28"/>
                <w:szCs w:val="27"/>
              </w:rPr>
              <w:t>Mega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528</w:t>
            </w:r>
          </w:p>
        </w:tc>
      </w:tr>
      <w:tr w:rsidR="00544B14" w:rsidTr="00544B14">
        <w:trPr>
          <w:trHeight w:val="45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28</w:t>
            </w:r>
          </w:p>
        </w:tc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autoSpaceDE w:val="0"/>
              <w:autoSpaceDN w:val="0"/>
              <w:adjustRightInd w:val="0"/>
              <w:rPr>
                <w:bCs/>
                <w:sz w:val="28"/>
                <w:szCs w:val="27"/>
              </w:rPr>
            </w:pPr>
            <w:r>
              <w:rPr>
                <w:bCs/>
                <w:sz w:val="28"/>
                <w:szCs w:val="27"/>
              </w:rPr>
              <w:t>Приложение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pStyle w:val="a4"/>
              <w:tabs>
                <w:tab w:val="num" w:pos="1276"/>
              </w:tabs>
              <w:ind w:firstLine="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542</w:t>
            </w:r>
          </w:p>
        </w:tc>
      </w:tr>
    </w:tbl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pStyle w:val="a6"/>
        <w:keepNext/>
        <w:rPr>
          <w:szCs w:val="28"/>
        </w:rPr>
      </w:pPr>
      <w:r>
        <w:rPr>
          <w:szCs w:val="28"/>
        </w:rPr>
        <w:lastRenderedPageBreak/>
        <w:t xml:space="preserve">ОПИСАНИЕ СТРУКТУРНОЙ СХЕМЫ МИКРОКОНТРОЛЛЕРА </w:t>
      </w:r>
      <w:r>
        <w:rPr>
          <w:szCs w:val="28"/>
          <w:lang w:val="en-US"/>
        </w:rPr>
        <w:t>AVR</w:t>
      </w:r>
    </w:p>
    <w:p w:rsidR="00544B14" w:rsidRDefault="00544B14" w:rsidP="00544B14">
      <w:pPr>
        <w:keepNext/>
        <w:tabs>
          <w:tab w:val="num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Микроконтроллеры AVR являются разработкой и продуктом фирмы </w:t>
      </w:r>
      <w:proofErr w:type="spellStart"/>
      <w:r>
        <w:rPr>
          <w:sz w:val="28"/>
          <w:szCs w:val="28"/>
        </w:rPr>
        <w:t>Atmel</w:t>
      </w:r>
      <w:proofErr w:type="spellEnd"/>
      <w:r>
        <w:rPr>
          <w:sz w:val="28"/>
          <w:szCs w:val="28"/>
        </w:rPr>
        <w:t xml:space="preserve">. Отличие данных микроконтроллеров от аналогичных - в довольно </w:t>
      </w:r>
      <w:proofErr w:type="gramStart"/>
      <w:r>
        <w:rPr>
          <w:sz w:val="28"/>
          <w:szCs w:val="28"/>
        </w:rPr>
        <w:t>удачной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RISC</w:t>
      </w:r>
      <w:r>
        <w:rPr>
          <w:sz w:val="28"/>
          <w:szCs w:val="28"/>
        </w:rPr>
        <w:t>-архитектуре ядра процессора и широком наборе периферийных модулей, что облегчает процесс программирования устройства. Эти микросхемы производятся по технологии 0,35 мкм и работают с тактовой частотой от  16 МГц, обеспечивая производительность до 16 MIPS.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микроконтроллеров семейства AVR лежит 8- битное центральное процессорное устройство, построенное по принципу RISK-архитектуры. 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Базой данного блока является арифметико-логическое устройство АЛУ.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тактовому сигналу из памяти программ в соответствии с содержимым счетчика команд выбирается нужная команда и выполняется вычисление.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команды из памяти программ происходит выполнение предыдущей выбранной команды, это позволяет получить быстродействие на уровне 1 MIPS на 1 МГц. АЛУ подключено к 32-м регистрам общего назначения. РОН находятся в начале адресного пространства оперативной памяти, но не являются ее частью физически. Поэтому к ним идёт обращение и как к регистрам, и как к памяти.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Архитектура ядра микроконтроллеров </w:t>
      </w:r>
      <w:r>
        <w:rPr>
          <w:sz w:val="28"/>
          <w:szCs w:val="28"/>
          <w:lang w:val="en-US"/>
        </w:rPr>
        <w:t>AVR</w:t>
      </w:r>
      <w:r>
        <w:rPr>
          <w:sz w:val="28"/>
          <w:szCs w:val="28"/>
        </w:rPr>
        <w:t xml:space="preserve"> семейства </w:t>
      </w:r>
      <w:proofErr w:type="spellStart"/>
      <w:r>
        <w:rPr>
          <w:sz w:val="28"/>
          <w:szCs w:val="28"/>
        </w:rPr>
        <w:t>ATtiny</w:t>
      </w:r>
      <w:proofErr w:type="spellEnd"/>
      <w:r>
        <w:rPr>
          <w:sz w:val="28"/>
          <w:szCs w:val="28"/>
        </w:rPr>
        <w:t xml:space="preserve"> представлена для примера на рис. 2.2.</w:t>
      </w:r>
    </w:p>
    <w:p w:rsidR="00544B14" w:rsidRDefault="00544B14" w:rsidP="00544B14">
      <w:pPr>
        <w:ind w:firstLine="426"/>
        <w:jc w:val="both"/>
        <w:rPr>
          <w:sz w:val="28"/>
          <w:szCs w:val="28"/>
        </w:rPr>
      </w:pPr>
    </w:p>
    <w:p w:rsidR="00544B14" w:rsidRDefault="00544B14" w:rsidP="00544B14">
      <w:pPr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7" t="18686" r="25032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14" w:rsidRDefault="00544B14" w:rsidP="00544B14">
      <w:pPr>
        <w:ind w:firstLine="426"/>
        <w:jc w:val="center"/>
        <w:rPr>
          <w:sz w:val="28"/>
          <w:szCs w:val="28"/>
        </w:rPr>
      </w:pPr>
    </w:p>
    <w:p w:rsidR="00544B14" w:rsidRDefault="00544B14" w:rsidP="00544B14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2.2. Архитектура ядра микроконтроллеров AVR семейства </w:t>
      </w:r>
      <w:proofErr w:type="spellStart"/>
      <w:r>
        <w:rPr>
          <w:sz w:val="28"/>
          <w:szCs w:val="28"/>
        </w:rPr>
        <w:t>Tiny</w:t>
      </w:r>
      <w:proofErr w:type="spellEnd"/>
    </w:p>
    <w:p w:rsidR="00544B14" w:rsidRDefault="00544B14" w:rsidP="00544B14">
      <w:pPr>
        <w:ind w:firstLine="426"/>
        <w:jc w:val="center"/>
        <w:rPr>
          <w:sz w:val="28"/>
          <w:szCs w:val="28"/>
        </w:rPr>
      </w:pPr>
    </w:p>
    <w:p w:rsidR="00544B14" w:rsidRDefault="00544B14" w:rsidP="00544B14">
      <w:pPr>
        <w:ind w:firstLine="284"/>
        <w:jc w:val="both"/>
        <w:rPr>
          <w:sz w:val="28"/>
          <w:szCs w:val="28"/>
        </w:rPr>
      </w:pPr>
      <w:r>
        <w:rPr>
          <w:rFonts w:ascii="Verdana" w:hAnsi="Verdana"/>
          <w:color w:val="9F9F9F"/>
        </w:rPr>
        <w:t> </w:t>
      </w:r>
      <w:r>
        <w:rPr>
          <w:sz w:val="28"/>
          <w:szCs w:val="28"/>
        </w:rPr>
        <w:t xml:space="preserve">Фирма </w:t>
      </w:r>
      <w:r>
        <w:rPr>
          <w:sz w:val="28"/>
          <w:szCs w:val="28"/>
          <w:lang w:val="en-US"/>
        </w:rPr>
        <w:t>Atmel</w:t>
      </w:r>
      <w:r>
        <w:rPr>
          <w:sz w:val="28"/>
          <w:szCs w:val="28"/>
        </w:rPr>
        <w:t xml:space="preserve"> выпускает такие семейства 8-битных микроконтроллеров: 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</w:rPr>
        <w:t>iny</w:t>
      </w:r>
      <w:proofErr w:type="spellEnd"/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ega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Микроконтроллеры 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</w:rPr>
        <w:t>iny</w:t>
      </w:r>
      <w:proofErr w:type="spellEnd"/>
      <w:r>
        <w:rPr>
          <w:sz w:val="28"/>
          <w:szCs w:val="28"/>
        </w:rPr>
        <w:t xml:space="preserve"> имеют Флэш-ПЗУ по 1 и 2 кбайт в корпусе на 8 –20 выводов, а микроконтроллеры </w:t>
      </w:r>
      <w:r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ega</w:t>
      </w:r>
      <w:proofErr w:type="spellEnd"/>
      <w:r>
        <w:rPr>
          <w:sz w:val="28"/>
          <w:szCs w:val="28"/>
        </w:rPr>
        <w:t xml:space="preserve"> соответственно Флэш-ПЗУ 8 –128 кбайт в корпусе на 28 –64 вывода.</w:t>
      </w:r>
    </w:p>
    <w:p w:rsidR="00544B14" w:rsidRDefault="00544B14" w:rsidP="00544B14">
      <w:pPr>
        <w:ind w:firstLine="284"/>
        <w:jc w:val="both"/>
        <w:rPr>
          <w:sz w:val="28"/>
          <w:szCs w:val="28"/>
        </w:rPr>
      </w:pPr>
    </w:p>
    <w:p w:rsidR="00544B14" w:rsidRDefault="00544B14" w:rsidP="00544B14">
      <w:pPr>
        <w:pStyle w:val="a6"/>
        <w:rPr>
          <w:szCs w:val="28"/>
        </w:rPr>
      </w:pPr>
    </w:p>
    <w:p w:rsidR="00544B14" w:rsidRDefault="00544B14" w:rsidP="00544B14">
      <w:pPr>
        <w:pStyle w:val="a6"/>
        <w:rPr>
          <w:szCs w:val="28"/>
        </w:rPr>
      </w:pPr>
      <w:r>
        <w:rPr>
          <w:szCs w:val="28"/>
        </w:rPr>
        <w:t>УКАЗАНИЯ ПО ПРОВЕДЕНИЮ РАБОТЫ</w:t>
      </w:r>
    </w:p>
    <w:p w:rsidR="00544B14" w:rsidRDefault="00544B14" w:rsidP="00544B14">
      <w:pPr>
        <w:rPr>
          <w:sz w:val="28"/>
          <w:szCs w:val="28"/>
        </w:rPr>
      </w:pPr>
    </w:p>
    <w:p w:rsidR="00544B14" w:rsidRDefault="00544B14" w:rsidP="00544B14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фирмы </w:t>
      </w:r>
      <w:r>
        <w:rPr>
          <w:snapToGrid w:val="0"/>
          <w:sz w:val="28"/>
          <w:lang w:val="en-US"/>
        </w:rPr>
        <w:t>Atmel</w:t>
      </w:r>
      <w:r>
        <w:rPr>
          <w:snapToGrid w:val="0"/>
          <w:sz w:val="28"/>
        </w:rPr>
        <w:t xml:space="preserve"> представлено в файле </w:t>
      </w:r>
      <w:r>
        <w:rPr>
          <w:sz w:val="28"/>
          <w:szCs w:val="28"/>
        </w:rPr>
        <w:t xml:space="preserve">«МК AVR.pdf», для его запуска необходимо на Рабочем столе компьютера найти соответствующую иконку и запустить приложение, дважды щелкнув левой кнопкой мыши. Перед запуском файла «МК AVR.pdf» в компьютере пользователя должно быть </w:t>
      </w:r>
      <w:proofErr w:type="spellStart"/>
      <w:r>
        <w:rPr>
          <w:sz w:val="28"/>
          <w:szCs w:val="28"/>
        </w:rPr>
        <w:t>предустановленно</w:t>
      </w:r>
      <w:proofErr w:type="spellEnd"/>
      <w:r>
        <w:rPr>
          <w:sz w:val="28"/>
          <w:szCs w:val="28"/>
        </w:rPr>
        <w:t xml:space="preserve"> приложение </w:t>
      </w:r>
      <w:r>
        <w:rPr>
          <w:sz w:val="28"/>
          <w:szCs w:val="28"/>
          <w:lang w:val="en-US"/>
        </w:rPr>
        <w:t>Adobe</w:t>
      </w:r>
      <w:r w:rsidRPr="00544B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Reader</w:t>
      </w:r>
      <w:r>
        <w:rPr>
          <w:sz w:val="28"/>
          <w:szCs w:val="28"/>
        </w:rPr>
        <w:t xml:space="preserve"> версии 8 и выше. </w:t>
      </w:r>
    </w:p>
    <w:p w:rsidR="00544B14" w:rsidRDefault="00544B14" w:rsidP="00544B14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запуска файла «МК AVR.pdf» появится окно просмотра приложения </w:t>
      </w:r>
      <w:r>
        <w:rPr>
          <w:sz w:val="28"/>
          <w:szCs w:val="28"/>
          <w:lang w:val="en-US"/>
        </w:rPr>
        <w:t>Adobe</w:t>
      </w:r>
      <w:r w:rsidRPr="00544B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Reader</w:t>
      </w:r>
      <w:r>
        <w:rPr>
          <w:sz w:val="28"/>
          <w:szCs w:val="28"/>
        </w:rPr>
        <w:t xml:space="preserve">, причем в левой колонке находится контекстное меню, где указаны основные разделы описания микроконтроллеров семейства </w:t>
      </w:r>
      <w:r>
        <w:rPr>
          <w:sz w:val="28"/>
          <w:szCs w:val="28"/>
          <w:lang w:val="en-US"/>
        </w:rPr>
        <w:t>AVR</w:t>
      </w:r>
      <w:r>
        <w:rPr>
          <w:sz w:val="28"/>
          <w:szCs w:val="28"/>
        </w:rPr>
        <w:t xml:space="preserve"> фирмы </w:t>
      </w:r>
      <w:r>
        <w:rPr>
          <w:sz w:val="28"/>
          <w:szCs w:val="28"/>
          <w:lang w:val="en-US"/>
        </w:rPr>
        <w:t>Atmel</w:t>
      </w:r>
      <w:r>
        <w:rPr>
          <w:sz w:val="28"/>
          <w:szCs w:val="28"/>
        </w:rPr>
        <w:t xml:space="preserve">. В основном поле приложения находится описание, а также полоса прокрутки для перехода к интересующим главам и разделам описания. </w:t>
      </w:r>
    </w:p>
    <w:p w:rsidR="00544B14" w:rsidRDefault="00544B14" w:rsidP="00544B14"/>
    <w:p w:rsidR="00544B14" w:rsidRDefault="00544B14" w:rsidP="00544B14">
      <w:pPr>
        <w:keepNext/>
        <w:spacing w:after="240"/>
        <w:ind w:firstLine="34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ЗАДАНИЕ</w:t>
      </w:r>
    </w:p>
    <w:p w:rsidR="00544B14" w:rsidRDefault="00544B14" w:rsidP="00544B14">
      <w:pPr>
        <w:ind w:firstLine="340"/>
        <w:jc w:val="both"/>
        <w:rPr>
          <w:sz w:val="28"/>
          <w:szCs w:val="28"/>
        </w:rPr>
      </w:pPr>
      <w:r>
        <w:rPr>
          <w:snapToGrid w:val="0"/>
          <w:sz w:val="28"/>
        </w:rPr>
        <w:t xml:space="preserve">Описание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фирмы </w:t>
      </w:r>
      <w:r>
        <w:rPr>
          <w:snapToGrid w:val="0"/>
          <w:sz w:val="28"/>
          <w:lang w:val="en-US"/>
        </w:rPr>
        <w:t>Atmel</w:t>
      </w:r>
      <w:r>
        <w:rPr>
          <w:snapToGrid w:val="0"/>
          <w:sz w:val="28"/>
        </w:rPr>
        <w:t xml:space="preserve"> представлено в приложении </w:t>
      </w:r>
      <w:r>
        <w:rPr>
          <w:sz w:val="28"/>
          <w:szCs w:val="28"/>
        </w:rPr>
        <w:t>«МК AVR.pdf». Модели микроконтроллеров, описание которых необходимо представить в отчете согласно варианту здания, представлены в табл. 2.2</w:t>
      </w:r>
    </w:p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</w:rPr>
      </w:pPr>
      <w:r>
        <w:rPr>
          <w:sz w:val="28"/>
        </w:rPr>
        <w:t>Таблица 2.2.Варианты заданий</w:t>
      </w:r>
    </w:p>
    <w:p w:rsidR="00544B14" w:rsidRDefault="00544B14" w:rsidP="00544B14">
      <w:pPr>
        <w:pStyle w:val="a4"/>
        <w:keepNext/>
        <w:tabs>
          <w:tab w:val="num" w:pos="1276"/>
        </w:tabs>
        <w:ind w:firstLine="0"/>
        <w:jc w:val="right"/>
        <w:rPr>
          <w:sz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6792"/>
        <w:gridCol w:w="2552"/>
      </w:tblGrid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№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Наименование модели микроконтроллера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Вариант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ATtiny11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ATtiny11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ATtiny1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ATtiny1</w:t>
            </w:r>
            <w:r>
              <w:rPr>
                <w:sz w:val="28"/>
                <w:szCs w:val="28"/>
                <w:lang w:val="en-US"/>
              </w:rPr>
              <w:t>2L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ATtiny1</w:t>
            </w:r>
            <w:r>
              <w:rPr>
                <w:sz w:val="28"/>
                <w:szCs w:val="28"/>
                <w:lang w:val="en-US"/>
              </w:rPr>
              <w:t>2V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ATtiny1</w:t>
            </w:r>
            <w:r>
              <w:rPr>
                <w:sz w:val="28"/>
                <w:szCs w:val="28"/>
                <w:lang w:val="en-US"/>
              </w:rPr>
              <w:t>5L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ATtiny</w:t>
            </w:r>
            <w:proofErr w:type="spellEnd"/>
            <w:r>
              <w:rPr>
                <w:sz w:val="28"/>
                <w:szCs w:val="28"/>
                <w:lang w:val="en-US"/>
              </w:rPr>
              <w:t>28L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ATtiny</w:t>
            </w:r>
            <w:proofErr w:type="spellEnd"/>
            <w:r>
              <w:rPr>
                <w:sz w:val="28"/>
                <w:szCs w:val="28"/>
                <w:lang w:val="en-US"/>
              </w:rPr>
              <w:t>28V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ATmega8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ATmega8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</w:t>
            </w:r>
          </w:p>
        </w:tc>
      </w:tr>
      <w:tr w:rsidR="00544B14" w:rsidTr="00544B14">
        <w:trPr>
          <w:trHeight w:val="264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ATmega8</w:t>
            </w:r>
            <w:r>
              <w:rPr>
                <w:sz w:val="28"/>
                <w:szCs w:val="28"/>
                <w:lang w:val="en-US"/>
              </w:rPr>
              <w:t>515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r>
              <w:rPr>
                <w:sz w:val="28"/>
                <w:szCs w:val="28"/>
              </w:rPr>
              <w:t>ATmega8</w:t>
            </w:r>
            <w:r>
              <w:rPr>
                <w:sz w:val="28"/>
                <w:szCs w:val="28"/>
                <w:lang w:val="en-US"/>
              </w:rPr>
              <w:t>515L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13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13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14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14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15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15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161L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17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17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162L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lastRenderedPageBreak/>
              <w:t>19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162V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19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21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163L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21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323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</w:t>
            </w:r>
          </w:p>
        </w:tc>
      </w:tr>
      <w:tr w:rsidR="00544B14" w:rsidTr="00544B14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23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323L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23</w:t>
            </w:r>
          </w:p>
        </w:tc>
      </w:tr>
      <w:tr w:rsidR="00544B14" w:rsidTr="00544B14">
        <w:trPr>
          <w:trHeight w:val="16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24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24</w:t>
            </w:r>
          </w:p>
        </w:tc>
      </w:tr>
      <w:tr w:rsidR="00544B14" w:rsidTr="00544B14">
        <w:trPr>
          <w:trHeight w:val="16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  <w:lang w:val="en-US"/>
              </w:rPr>
            </w:pPr>
            <w:r>
              <w:rPr>
                <w:snapToGrid w:val="0"/>
                <w:sz w:val="28"/>
                <w:lang w:val="en-US"/>
              </w:rPr>
              <w:t>25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both"/>
              <w:rPr>
                <w:snapToGrid w:val="0"/>
                <w:sz w:val="28"/>
                <w:lang w:val="en-US"/>
              </w:rPr>
            </w:pPr>
            <w:proofErr w:type="spellStart"/>
            <w:r>
              <w:rPr>
                <w:sz w:val="28"/>
                <w:szCs w:val="28"/>
              </w:rPr>
              <w:t>ATmega</w:t>
            </w:r>
            <w:proofErr w:type="spellEnd"/>
            <w:r>
              <w:rPr>
                <w:sz w:val="28"/>
                <w:szCs w:val="28"/>
                <w:lang w:val="en-US"/>
              </w:rPr>
              <w:t>32L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B14" w:rsidRDefault="00544B14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25</w:t>
            </w:r>
          </w:p>
        </w:tc>
      </w:tr>
    </w:tbl>
    <w:p w:rsidR="00544B14" w:rsidRDefault="00544B14" w:rsidP="00544B14">
      <w:pPr>
        <w:ind w:firstLine="340"/>
        <w:jc w:val="both"/>
        <w:rPr>
          <w:snapToGrid w:val="0"/>
          <w:sz w:val="28"/>
        </w:rPr>
      </w:pP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>вариант задания определяется номером студента в журнале группы.</w:t>
      </w: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определив вариант задания, студент должен, согласно табл. 2.2, найти наименование модели микроконтроллера семейства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, описание которого он должен представить в отчете.</w:t>
      </w: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>открыв файл «МК AVR.pdf», студент должен прочесть введение, изучить таблицы и графики, соответствующие описанию своей модели микроконтроллера.</w:t>
      </w: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>изучив особенности периферии модели микроконтроллера, студенту рекомендуется повторить некоторые разделы предмета «Информационно-измерительная техника», касающиеся основных элементов интерфейса внутренней структуры микроконтроллера.</w:t>
      </w: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>изучив характеристики и структуру микроконтроллера, студент должен составить отчет согласно требованиям в разделе «Содержание отчета».</w:t>
      </w:r>
    </w:p>
    <w:p w:rsidR="00544B14" w:rsidRDefault="00544B14" w:rsidP="00544B14">
      <w:pPr>
        <w:numPr>
          <w:ilvl w:val="0"/>
          <w:numId w:val="2"/>
        </w:numPr>
        <w:ind w:left="0" w:firstLine="284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составив отчет, студент должен в полной мере представлять особенности и возможности микроконтроллера.</w:t>
      </w:r>
    </w:p>
    <w:p w:rsidR="00544B14" w:rsidRDefault="00544B14" w:rsidP="00544B14">
      <w:pPr>
        <w:keepNext/>
        <w:spacing w:after="240"/>
        <w:ind w:firstLine="340"/>
        <w:jc w:val="center"/>
        <w:rPr>
          <w:b/>
          <w:sz w:val="28"/>
        </w:rPr>
      </w:pPr>
    </w:p>
    <w:p w:rsidR="00544B14" w:rsidRDefault="00544B14" w:rsidP="00544B14">
      <w:pPr>
        <w:keepNext/>
        <w:spacing w:after="240"/>
        <w:ind w:firstLine="340"/>
        <w:jc w:val="center"/>
        <w:rPr>
          <w:b/>
          <w:sz w:val="28"/>
        </w:rPr>
      </w:pPr>
      <w:r>
        <w:rPr>
          <w:b/>
          <w:sz w:val="28"/>
        </w:rPr>
        <w:t>СОДЕРЖАНИЕ ОТЧЕТА</w:t>
      </w:r>
    </w:p>
    <w:p w:rsidR="00544B14" w:rsidRDefault="00544B14" w:rsidP="00544B14">
      <w:pPr>
        <w:ind w:firstLine="340"/>
        <w:jc w:val="both"/>
        <w:rPr>
          <w:sz w:val="28"/>
        </w:rPr>
      </w:pPr>
      <w:r>
        <w:rPr>
          <w:sz w:val="28"/>
        </w:rPr>
        <w:t xml:space="preserve">В отчете должны быть отражены результаты рассмотрения и изучения модели микроконтроллера семейства </w:t>
      </w:r>
      <w:r>
        <w:rPr>
          <w:sz w:val="28"/>
          <w:lang w:val="en-US"/>
        </w:rPr>
        <w:t>AVR</w:t>
      </w:r>
      <w:r>
        <w:rPr>
          <w:sz w:val="28"/>
        </w:rPr>
        <w:t xml:space="preserve"> в виде таблиц и графиков, согласно пунктам задания. В таблицах отражаются:</w:t>
      </w:r>
    </w:p>
    <w:p w:rsidR="00544B14" w:rsidRDefault="00544B14" w:rsidP="00544B14">
      <w:pPr>
        <w:ind w:firstLine="340"/>
        <w:jc w:val="both"/>
        <w:rPr>
          <w:iCs/>
          <w:sz w:val="28"/>
        </w:rPr>
      </w:pPr>
      <w:r>
        <w:rPr>
          <w:sz w:val="28"/>
        </w:rPr>
        <w:t>1) основные характеристики модели микроконтроллера</w:t>
      </w:r>
      <w:r>
        <w:rPr>
          <w:iCs/>
          <w:sz w:val="28"/>
        </w:rPr>
        <w:t>;</w:t>
      </w:r>
    </w:p>
    <w:p w:rsidR="00544B14" w:rsidRDefault="00544B14" w:rsidP="00544B14">
      <w:pPr>
        <w:ind w:firstLine="340"/>
        <w:jc w:val="both"/>
        <w:rPr>
          <w:iCs/>
          <w:sz w:val="28"/>
        </w:rPr>
      </w:pPr>
      <w:r>
        <w:rPr>
          <w:iCs/>
          <w:sz w:val="28"/>
        </w:rPr>
        <w:t>2) описание основных элементов интерфейса модели микроконтроллера;</w:t>
      </w:r>
    </w:p>
    <w:p w:rsidR="00544B14" w:rsidRDefault="00544B14" w:rsidP="00544B14">
      <w:pPr>
        <w:ind w:firstLine="340"/>
        <w:jc w:val="both"/>
        <w:rPr>
          <w:iCs/>
          <w:sz w:val="28"/>
        </w:rPr>
      </w:pPr>
      <w:r>
        <w:rPr>
          <w:iCs/>
          <w:sz w:val="28"/>
        </w:rPr>
        <w:t>3) описание выводов микроконтроллеров;</w:t>
      </w:r>
    </w:p>
    <w:p w:rsidR="00544B14" w:rsidRDefault="00544B14" w:rsidP="00544B14">
      <w:pPr>
        <w:ind w:firstLine="340"/>
        <w:jc w:val="both"/>
        <w:rPr>
          <w:iCs/>
          <w:sz w:val="28"/>
        </w:rPr>
      </w:pPr>
      <w:r>
        <w:rPr>
          <w:iCs/>
          <w:sz w:val="28"/>
        </w:rPr>
        <w:t>4) параметры интерфейса и основных структурных элементов модели микроконтроллера.</w:t>
      </w:r>
    </w:p>
    <w:p w:rsidR="00544B14" w:rsidRDefault="00544B14" w:rsidP="00544B14">
      <w:pPr>
        <w:ind w:firstLine="340"/>
        <w:jc w:val="both"/>
        <w:rPr>
          <w:sz w:val="28"/>
        </w:rPr>
      </w:pPr>
      <w:r>
        <w:rPr>
          <w:sz w:val="28"/>
        </w:rPr>
        <w:t xml:space="preserve">На графиках отражаются структурные схемы микроконтроллеров, основных элементов и интерфейсов с пояснением их работы. </w:t>
      </w:r>
    </w:p>
    <w:p w:rsidR="00544B14" w:rsidRDefault="00544B14" w:rsidP="00544B14">
      <w:pPr>
        <w:ind w:firstLine="340"/>
        <w:jc w:val="both"/>
        <w:rPr>
          <w:sz w:val="28"/>
        </w:rPr>
      </w:pPr>
    </w:p>
    <w:p w:rsidR="00544B14" w:rsidRDefault="00544B14" w:rsidP="00544B14">
      <w:pPr>
        <w:pStyle w:val="2"/>
        <w:jc w:val="center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ВОПРОСЫ ДЛЯ САМОПРОВЕРКИ</w:t>
      </w:r>
    </w:p>
    <w:p w:rsidR="00544B14" w:rsidRDefault="00544B14" w:rsidP="00544B14">
      <w:pPr>
        <w:rPr>
          <w:sz w:val="28"/>
        </w:rPr>
      </w:pP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z w:val="28"/>
        </w:rPr>
      </w:pPr>
      <w:r>
        <w:rPr>
          <w:snapToGrid w:val="0"/>
          <w:sz w:val="28"/>
        </w:rPr>
        <w:t xml:space="preserve"> </w:t>
      </w:r>
      <w:r>
        <w:rPr>
          <w:snapToGrid w:val="0"/>
          <w:sz w:val="28"/>
          <w:lang w:val="en-US"/>
        </w:rPr>
        <w:t>RISC</w:t>
      </w:r>
      <w:r>
        <w:rPr>
          <w:snapToGrid w:val="0"/>
          <w:sz w:val="28"/>
        </w:rPr>
        <w:t xml:space="preserve">-архитектура микроконтроллеров семейства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фирмы </w:t>
      </w:r>
      <w:r>
        <w:rPr>
          <w:snapToGrid w:val="0"/>
          <w:sz w:val="28"/>
          <w:lang w:val="en-US"/>
        </w:rPr>
        <w:t>Atmel</w:t>
      </w:r>
      <w:r>
        <w:rPr>
          <w:snapToGrid w:val="0"/>
          <w:sz w:val="28"/>
        </w:rPr>
        <w:t>. Преимущества, особенности.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z w:val="28"/>
        </w:rPr>
      </w:pPr>
      <w:r>
        <w:rPr>
          <w:snapToGrid w:val="0"/>
          <w:sz w:val="28"/>
        </w:rPr>
        <w:t xml:space="preserve"> Особенности архитектуры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семейства </w:t>
      </w:r>
      <w:r>
        <w:rPr>
          <w:snapToGrid w:val="0"/>
          <w:sz w:val="28"/>
          <w:lang w:val="en-US"/>
        </w:rPr>
        <w:t>tiny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z w:val="28"/>
        </w:rPr>
      </w:pPr>
      <w:r>
        <w:rPr>
          <w:snapToGrid w:val="0"/>
          <w:sz w:val="28"/>
        </w:rPr>
        <w:t xml:space="preserve"> Особенности архитектуры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 xml:space="preserve"> семейства </w:t>
      </w:r>
      <w:r>
        <w:rPr>
          <w:snapToGrid w:val="0"/>
          <w:sz w:val="28"/>
          <w:lang w:val="en-US"/>
        </w:rPr>
        <w:t>mega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z w:val="28"/>
        </w:rPr>
      </w:pPr>
      <w:r>
        <w:rPr>
          <w:snapToGrid w:val="0"/>
          <w:sz w:val="28"/>
        </w:rPr>
        <w:lastRenderedPageBreak/>
        <w:t xml:space="preserve"> Принципы работы аналогового компаратора как встроенного элемента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z w:val="28"/>
        </w:rPr>
      </w:pPr>
      <w:r>
        <w:rPr>
          <w:snapToGrid w:val="0"/>
          <w:sz w:val="28"/>
        </w:rPr>
        <w:t xml:space="preserve"> Принципы работы АЦП как встроенного элемента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Принципы работы сторожевого таймера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Способ формирования ШИМ средствами микроконтроллеров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.</w:t>
      </w:r>
    </w:p>
    <w:p w:rsidR="00544B14" w:rsidRDefault="00544B14" w:rsidP="00544B14">
      <w:pPr>
        <w:numPr>
          <w:ilvl w:val="0"/>
          <w:numId w:val="3"/>
        </w:numPr>
        <w:ind w:left="0"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 Принципы работы шины адреса и шины данных в микроконтроллере </w:t>
      </w:r>
      <w:r>
        <w:rPr>
          <w:snapToGrid w:val="0"/>
          <w:sz w:val="28"/>
          <w:lang w:val="en-US"/>
        </w:rPr>
        <w:t>AVR</w:t>
      </w:r>
      <w:r>
        <w:rPr>
          <w:snapToGrid w:val="0"/>
          <w:sz w:val="28"/>
        </w:rPr>
        <w:t>.</w:t>
      </w:r>
    </w:p>
    <w:p w:rsidR="007576E6" w:rsidRDefault="007576E6"/>
    <w:sectPr w:rsidR="00757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44021"/>
    <w:multiLevelType w:val="hybridMultilevel"/>
    <w:tmpl w:val="5AEEC8F8"/>
    <w:lvl w:ilvl="0" w:tplc="04190011">
      <w:start w:val="1"/>
      <w:numFmt w:val="decimal"/>
      <w:lvlText w:val="%1)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6C8C76E7"/>
    <w:multiLevelType w:val="hybridMultilevel"/>
    <w:tmpl w:val="991A08EE"/>
    <w:lvl w:ilvl="0" w:tplc="357C58B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7DC54068"/>
    <w:multiLevelType w:val="hybridMultilevel"/>
    <w:tmpl w:val="36E412E6"/>
    <w:lvl w:ilvl="0" w:tplc="04190011">
      <w:start w:val="1"/>
      <w:numFmt w:val="decimal"/>
      <w:lvlText w:val="%1)"/>
      <w:lvlJc w:val="left"/>
      <w:pPr>
        <w:ind w:left="985" w:hanging="645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>
      <w:start w:val="1"/>
      <w:numFmt w:val="lowerRoman"/>
      <w:lvlText w:val="%3."/>
      <w:lvlJc w:val="right"/>
      <w:pPr>
        <w:ind w:left="2140" w:hanging="180"/>
      </w:pPr>
    </w:lvl>
    <w:lvl w:ilvl="3" w:tplc="0419000F">
      <w:start w:val="1"/>
      <w:numFmt w:val="decimal"/>
      <w:lvlText w:val="%4."/>
      <w:lvlJc w:val="left"/>
      <w:pPr>
        <w:ind w:left="2860" w:hanging="360"/>
      </w:pPr>
    </w:lvl>
    <w:lvl w:ilvl="4" w:tplc="04190019">
      <w:start w:val="1"/>
      <w:numFmt w:val="lowerLetter"/>
      <w:lvlText w:val="%5."/>
      <w:lvlJc w:val="left"/>
      <w:pPr>
        <w:ind w:left="3580" w:hanging="360"/>
      </w:pPr>
    </w:lvl>
    <w:lvl w:ilvl="5" w:tplc="0419001B">
      <w:start w:val="1"/>
      <w:numFmt w:val="lowerRoman"/>
      <w:lvlText w:val="%6."/>
      <w:lvlJc w:val="right"/>
      <w:pPr>
        <w:ind w:left="4300" w:hanging="180"/>
      </w:pPr>
    </w:lvl>
    <w:lvl w:ilvl="6" w:tplc="0419000F">
      <w:start w:val="1"/>
      <w:numFmt w:val="decimal"/>
      <w:lvlText w:val="%7."/>
      <w:lvlJc w:val="left"/>
      <w:pPr>
        <w:ind w:left="5020" w:hanging="360"/>
      </w:pPr>
    </w:lvl>
    <w:lvl w:ilvl="7" w:tplc="04190019">
      <w:start w:val="1"/>
      <w:numFmt w:val="lowerLetter"/>
      <w:lvlText w:val="%8."/>
      <w:lvlJc w:val="left"/>
      <w:pPr>
        <w:ind w:left="5740" w:hanging="360"/>
      </w:pPr>
    </w:lvl>
    <w:lvl w:ilvl="8" w:tplc="0419001B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51"/>
    <w:rsid w:val="00544B14"/>
    <w:rsid w:val="005C3FCC"/>
    <w:rsid w:val="007576E6"/>
    <w:rsid w:val="00F8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4B14"/>
    <w:pPr>
      <w:keepNext/>
      <w:ind w:firstLine="34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544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4B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544B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544B14"/>
    <w:pPr>
      <w:spacing w:before="100" w:beforeAutospacing="1" w:after="100" w:afterAutospacing="1"/>
      <w:ind w:firstLine="240"/>
    </w:pPr>
  </w:style>
  <w:style w:type="paragraph" w:styleId="a4">
    <w:name w:val="footer"/>
    <w:basedOn w:val="a"/>
    <w:link w:val="a5"/>
    <w:uiPriority w:val="99"/>
    <w:unhideWhenUsed/>
    <w:rsid w:val="00544B14"/>
    <w:pPr>
      <w:tabs>
        <w:tab w:val="center" w:pos="4153"/>
        <w:tab w:val="right" w:pos="8306"/>
      </w:tabs>
      <w:ind w:firstLine="851"/>
      <w:jc w:val="both"/>
    </w:pPr>
    <w:rPr>
      <w:szCs w:val="20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544B1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caption"/>
    <w:basedOn w:val="a"/>
    <w:uiPriority w:val="99"/>
    <w:semiHidden/>
    <w:unhideWhenUsed/>
    <w:qFormat/>
    <w:rsid w:val="00544B14"/>
    <w:pPr>
      <w:tabs>
        <w:tab w:val="left" w:pos="1134"/>
      </w:tabs>
      <w:jc w:val="center"/>
    </w:pPr>
    <w:rPr>
      <w:b/>
      <w:sz w:val="28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44B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4B14"/>
    <w:pPr>
      <w:keepNext/>
      <w:ind w:firstLine="34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544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4B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544B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544B14"/>
    <w:pPr>
      <w:spacing w:before="100" w:beforeAutospacing="1" w:after="100" w:afterAutospacing="1"/>
      <w:ind w:firstLine="240"/>
    </w:pPr>
  </w:style>
  <w:style w:type="paragraph" w:styleId="a4">
    <w:name w:val="footer"/>
    <w:basedOn w:val="a"/>
    <w:link w:val="a5"/>
    <w:uiPriority w:val="99"/>
    <w:unhideWhenUsed/>
    <w:rsid w:val="00544B14"/>
    <w:pPr>
      <w:tabs>
        <w:tab w:val="center" w:pos="4153"/>
        <w:tab w:val="right" w:pos="8306"/>
      </w:tabs>
      <w:ind w:firstLine="851"/>
      <w:jc w:val="both"/>
    </w:pPr>
    <w:rPr>
      <w:szCs w:val="20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544B1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caption"/>
    <w:basedOn w:val="a"/>
    <w:uiPriority w:val="99"/>
    <w:semiHidden/>
    <w:unhideWhenUsed/>
    <w:qFormat/>
    <w:rsid w:val="00544B14"/>
    <w:pPr>
      <w:tabs>
        <w:tab w:val="left" w:pos="1134"/>
      </w:tabs>
      <w:jc w:val="center"/>
    </w:pPr>
    <w:rPr>
      <w:b/>
      <w:sz w:val="28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44B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1332</Words>
  <Characters>7597</Characters>
  <Application>Microsoft Office Word</Application>
  <DocSecurity>0</DocSecurity>
  <Lines>63</Lines>
  <Paragraphs>17</Paragraphs>
  <ScaleCrop>false</ScaleCrop>
  <Company/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2014-04-30T08:36:00Z</dcterms:created>
  <dcterms:modified xsi:type="dcterms:W3CDTF">2014-04-30T08:41:00Z</dcterms:modified>
</cp:coreProperties>
</file>