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84" w:rsidRDefault="003F1584" w:rsidP="003F1584">
      <w:pPr>
        <w:pStyle w:val="a7"/>
        <w:keepNext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УЧЕБНО-МЕТОДИЧЕСКОЕ И ИНФОРМАЦИОННОЕ ОБЕСПЕЧЕНИЕ ДИСЦИПЛИНЫ «ИХТИОПАТОЛОГИЯ»</w:t>
      </w:r>
    </w:p>
    <w:p w:rsidR="003F1584" w:rsidRDefault="003F1584" w:rsidP="003F1584">
      <w:pPr>
        <w:pStyle w:val="a7"/>
        <w:keepNext/>
        <w:spacing w:line="276" w:lineRule="auto"/>
        <w:jc w:val="center"/>
        <w:rPr>
          <w:b/>
          <w:szCs w:val="24"/>
        </w:rPr>
      </w:pPr>
    </w:p>
    <w:p w:rsidR="003F1584" w:rsidRDefault="003F1584" w:rsidP="003F1584">
      <w:pPr>
        <w:pStyle w:val="a5"/>
        <w:tabs>
          <w:tab w:val="clear" w:pos="720"/>
          <w:tab w:val="left" w:pos="708"/>
        </w:tabs>
        <w:spacing w:line="276" w:lineRule="auto"/>
        <w:ind w:left="0" w:right="0" w:firstLine="720"/>
        <w:rPr>
          <w:color w:val="auto"/>
          <w:u w:val="single"/>
        </w:rPr>
      </w:pPr>
      <w:r>
        <w:rPr>
          <w:color w:val="auto"/>
          <w:u w:val="single"/>
        </w:rPr>
        <w:t>7.1. Основная литература</w:t>
      </w:r>
    </w:p>
    <w:p w:rsidR="003F1584" w:rsidRPr="002D1201" w:rsidRDefault="003F1584" w:rsidP="003F1584">
      <w:pPr>
        <w:spacing w:line="276" w:lineRule="auto"/>
        <w:ind w:firstLine="709"/>
        <w:jc w:val="both"/>
      </w:pPr>
      <w:r w:rsidRPr="00273CEE">
        <w:t xml:space="preserve">1.  </w:t>
      </w:r>
      <w:r w:rsidRPr="002D1201">
        <w:rPr>
          <w:bCs/>
        </w:rPr>
        <w:t>Мишанин Ю. Ф.</w:t>
      </w:r>
      <w:r w:rsidRPr="002D1201">
        <w:t xml:space="preserve">  </w:t>
      </w:r>
      <w:proofErr w:type="spellStart"/>
      <w:r w:rsidRPr="002D1201">
        <w:t>Ихтиопатология</w:t>
      </w:r>
      <w:proofErr w:type="spellEnd"/>
      <w:r w:rsidRPr="002D1201">
        <w:t xml:space="preserve"> и ветеринарно-санитарная экспертиза рыбы/ Мишанин Ю. Ф.. -Москва: Лань, 2012</w:t>
      </w:r>
    </w:p>
    <w:p w:rsidR="003F1584" w:rsidRPr="002D1201" w:rsidRDefault="003F1584" w:rsidP="003F1584">
      <w:pPr>
        <w:spacing w:line="276" w:lineRule="auto"/>
        <w:ind w:firstLine="709"/>
        <w:jc w:val="both"/>
      </w:pPr>
      <w:r w:rsidRPr="002D1201">
        <w:t xml:space="preserve">2. </w:t>
      </w:r>
      <w:proofErr w:type="spellStart"/>
      <w:r w:rsidRPr="002D1201">
        <w:rPr>
          <w:bCs/>
        </w:rPr>
        <w:t>Дюльгер</w:t>
      </w:r>
      <w:proofErr w:type="spellEnd"/>
      <w:r w:rsidRPr="002D1201">
        <w:rPr>
          <w:bCs/>
        </w:rPr>
        <w:t xml:space="preserve"> Г. П.</w:t>
      </w:r>
      <w:r w:rsidRPr="002D1201">
        <w:t xml:space="preserve">  Основы ветеринарии/ </w:t>
      </w:r>
      <w:proofErr w:type="spellStart"/>
      <w:r w:rsidRPr="002D1201">
        <w:t>Дюльгер</w:t>
      </w:r>
      <w:proofErr w:type="spellEnd"/>
      <w:r w:rsidRPr="002D1201">
        <w:t xml:space="preserve"> Г.П., Табаков Г.П.. -Москва: Лань, 2013</w:t>
      </w:r>
    </w:p>
    <w:p w:rsidR="003F1584" w:rsidRPr="002D1201" w:rsidRDefault="003F1584" w:rsidP="003F1584">
      <w:pPr>
        <w:spacing w:line="276" w:lineRule="auto"/>
        <w:ind w:firstLine="709"/>
        <w:jc w:val="both"/>
      </w:pPr>
      <w:r w:rsidRPr="002D1201">
        <w:t xml:space="preserve">3. </w:t>
      </w:r>
      <w:proofErr w:type="spellStart"/>
      <w:r w:rsidRPr="002D1201">
        <w:rPr>
          <w:bCs/>
        </w:rPr>
        <w:t>Маловастый</w:t>
      </w:r>
      <w:proofErr w:type="spellEnd"/>
      <w:r w:rsidRPr="002D1201">
        <w:rPr>
          <w:bCs/>
        </w:rPr>
        <w:t xml:space="preserve"> К. С.</w:t>
      </w:r>
      <w:r w:rsidRPr="002D1201">
        <w:t xml:space="preserve">  Диагностика болезней и </w:t>
      </w:r>
      <w:proofErr w:type="spellStart"/>
      <w:r w:rsidRPr="002D1201">
        <w:t>ветсанэкспертиза</w:t>
      </w:r>
      <w:proofErr w:type="spellEnd"/>
      <w:r w:rsidRPr="002D1201">
        <w:t xml:space="preserve"> рыбы/ </w:t>
      </w:r>
      <w:proofErr w:type="spellStart"/>
      <w:r w:rsidRPr="002D1201">
        <w:t>Маловастый</w:t>
      </w:r>
      <w:proofErr w:type="spellEnd"/>
      <w:r w:rsidRPr="002D1201">
        <w:t xml:space="preserve"> К.С.. -Москва: Лань, 2013</w:t>
      </w:r>
    </w:p>
    <w:p w:rsidR="003F1584" w:rsidRPr="002D1201" w:rsidRDefault="003F1584" w:rsidP="003F1584">
      <w:pPr>
        <w:spacing w:line="276" w:lineRule="auto"/>
        <w:ind w:firstLine="709"/>
        <w:jc w:val="both"/>
      </w:pPr>
      <w:r w:rsidRPr="002D1201">
        <w:t xml:space="preserve">4. </w:t>
      </w:r>
      <w:r w:rsidRPr="002D1201">
        <w:rPr>
          <w:bCs/>
        </w:rPr>
        <w:t>Авдеева Е. В.</w:t>
      </w:r>
      <w:r w:rsidRPr="002D1201">
        <w:t xml:space="preserve">  Ветеринарно-санитарная экспертиза рыб и других гидробионтов. Лабораторный практикум : учебное пособие для вузов/ Е. В. Авдеева, Н. А. Головина. </w:t>
      </w:r>
      <w:proofErr w:type="gramStart"/>
      <w:r w:rsidRPr="002D1201">
        <w:t>-С</w:t>
      </w:r>
      <w:proofErr w:type="gramEnd"/>
      <w:r w:rsidRPr="002D1201">
        <w:t>Пб.: Проспект Науки, 2011. -192 с.</w:t>
      </w:r>
    </w:p>
    <w:p w:rsidR="003F1584" w:rsidRDefault="003F1584" w:rsidP="003F1584">
      <w:pPr>
        <w:pStyle w:val="20"/>
        <w:widowControl w:val="0"/>
        <w:spacing w:after="0" w:line="276" w:lineRule="auto"/>
        <w:ind w:firstLine="709"/>
        <w:jc w:val="both"/>
      </w:pPr>
      <w:r>
        <w:t>5</w:t>
      </w:r>
      <w:r w:rsidRPr="002D1201">
        <w:t xml:space="preserve">. </w:t>
      </w:r>
      <w:proofErr w:type="spellStart"/>
      <w:r w:rsidRPr="002D1201">
        <w:rPr>
          <w:bCs/>
        </w:rPr>
        <w:t>Дюльгер</w:t>
      </w:r>
      <w:proofErr w:type="spellEnd"/>
      <w:r w:rsidRPr="002D1201">
        <w:rPr>
          <w:bCs/>
        </w:rPr>
        <w:t xml:space="preserve"> Г. П.</w:t>
      </w:r>
      <w:r w:rsidRPr="002D1201">
        <w:t xml:space="preserve">  Основы ветеринарии/ </w:t>
      </w:r>
      <w:proofErr w:type="spellStart"/>
      <w:r w:rsidRPr="002D1201">
        <w:t>Дюльгер</w:t>
      </w:r>
      <w:proofErr w:type="spellEnd"/>
      <w:r w:rsidRPr="002D1201">
        <w:t xml:space="preserve"> Г.П., Табаков Г.П.. -Москва: Лань, 2013</w:t>
      </w:r>
    </w:p>
    <w:p w:rsidR="00BF4EAE" w:rsidRDefault="00BF4EAE" w:rsidP="003F1584">
      <w:pPr>
        <w:pStyle w:val="20"/>
        <w:widowControl w:val="0"/>
        <w:spacing w:after="0" w:line="276" w:lineRule="auto"/>
        <w:ind w:firstLine="709"/>
        <w:jc w:val="both"/>
      </w:pPr>
      <w:r>
        <w:t xml:space="preserve">6. </w:t>
      </w:r>
      <w:r w:rsidRPr="00BF4EAE">
        <w:t xml:space="preserve">Головина Н.А. </w:t>
      </w:r>
      <w:proofErr w:type="spellStart"/>
      <w:r w:rsidRPr="00BF4EAE">
        <w:t>Ихтиопатология</w:t>
      </w:r>
      <w:proofErr w:type="spellEnd"/>
      <w:r w:rsidRPr="00BF4EAE">
        <w:t xml:space="preserve"> / Учебник. Под ред. Головиной Н.А. - 2-е издание, </w:t>
      </w:r>
      <w:proofErr w:type="spellStart"/>
      <w:r w:rsidRPr="00BF4EAE">
        <w:t>перераб</w:t>
      </w:r>
      <w:proofErr w:type="spellEnd"/>
      <w:r w:rsidRPr="00BF4EAE">
        <w:t xml:space="preserve">. и </w:t>
      </w:r>
      <w:proofErr w:type="spellStart"/>
      <w:r w:rsidRPr="00BF4EAE">
        <w:t>дополн</w:t>
      </w:r>
      <w:proofErr w:type="spellEnd"/>
      <w:r w:rsidRPr="00BF4EAE">
        <w:t xml:space="preserve">. М.: Колос, 2010. - 512 </w:t>
      </w:r>
      <w:proofErr w:type="gramStart"/>
      <w:r w:rsidRPr="00BF4EAE">
        <w:t>с</w:t>
      </w:r>
      <w:proofErr w:type="gramEnd"/>
      <w:r w:rsidRPr="00BF4EAE">
        <w:t>.</w:t>
      </w:r>
    </w:p>
    <w:p w:rsidR="003F1584" w:rsidRPr="002D1201" w:rsidRDefault="003F1584" w:rsidP="003F1584">
      <w:pPr>
        <w:pStyle w:val="20"/>
        <w:widowControl w:val="0"/>
        <w:spacing w:after="0" w:line="276" w:lineRule="auto"/>
        <w:ind w:firstLine="709"/>
        <w:jc w:val="both"/>
      </w:pPr>
      <w:r>
        <w:t>6.</w:t>
      </w:r>
      <w:r w:rsidRPr="000B5F23">
        <w:t xml:space="preserve"> </w:t>
      </w:r>
      <w:proofErr w:type="spellStart"/>
      <w:r w:rsidRPr="002D1201">
        <w:t>Паразитологическое</w:t>
      </w:r>
      <w:proofErr w:type="spellEnd"/>
      <w:r w:rsidRPr="002D1201">
        <w:t xml:space="preserve"> исследование рыб. Методическое </w:t>
      </w:r>
      <w:proofErr w:type="spellStart"/>
      <w:r w:rsidRPr="002D1201">
        <w:t>пособие</w:t>
      </w:r>
      <w:proofErr w:type="gramStart"/>
      <w:r w:rsidRPr="002D1201">
        <w:t>.-</w:t>
      </w:r>
      <w:proofErr w:type="gramEnd"/>
      <w:r w:rsidRPr="002D1201">
        <w:t>С.-Петербург</w:t>
      </w:r>
      <w:proofErr w:type="spellEnd"/>
      <w:r w:rsidRPr="002D1201">
        <w:t>: ФГНУ «</w:t>
      </w:r>
      <w:proofErr w:type="spellStart"/>
      <w:r w:rsidRPr="002D1201">
        <w:t>ГосНИОРХ</w:t>
      </w:r>
      <w:proofErr w:type="spellEnd"/>
      <w:r w:rsidRPr="002D1201">
        <w:t>», 2009.- 20 с.</w:t>
      </w:r>
    </w:p>
    <w:p w:rsidR="003F1584" w:rsidRPr="002D1201" w:rsidRDefault="003F1584" w:rsidP="003F1584">
      <w:pPr>
        <w:spacing w:line="276" w:lineRule="auto"/>
        <w:ind w:firstLine="709"/>
        <w:jc w:val="both"/>
      </w:pPr>
    </w:p>
    <w:p w:rsidR="003F1584" w:rsidRPr="00D77C9C" w:rsidRDefault="003F1584" w:rsidP="003F1584">
      <w:pPr>
        <w:pStyle w:val="a5"/>
        <w:numPr>
          <w:ilvl w:val="1"/>
          <w:numId w:val="1"/>
        </w:numPr>
        <w:tabs>
          <w:tab w:val="left" w:pos="708"/>
        </w:tabs>
        <w:spacing w:line="276" w:lineRule="auto"/>
        <w:ind w:right="0"/>
        <w:rPr>
          <w:color w:val="auto"/>
          <w:u w:val="single"/>
        </w:rPr>
      </w:pPr>
      <w:r>
        <w:rPr>
          <w:color w:val="auto"/>
          <w:u w:val="single"/>
        </w:rPr>
        <w:t>Дополнительная литература</w:t>
      </w:r>
      <w:r w:rsidRPr="00D77C9C">
        <w:t xml:space="preserve"> </w:t>
      </w:r>
    </w:p>
    <w:p w:rsidR="003F1584" w:rsidRPr="00D77C9C" w:rsidRDefault="003F1584" w:rsidP="003F1584">
      <w:pPr>
        <w:pStyle w:val="a5"/>
        <w:numPr>
          <w:ilvl w:val="0"/>
          <w:numId w:val="2"/>
        </w:numPr>
        <w:spacing w:line="276" w:lineRule="auto"/>
        <w:ind w:left="0" w:right="0" w:firstLine="709"/>
        <w:rPr>
          <w:color w:val="auto"/>
          <w:u w:val="single"/>
        </w:rPr>
      </w:pPr>
      <w:r w:rsidRPr="00273CEE">
        <w:t xml:space="preserve">Профилактика и терапия болезней молоди рыб в бассейнах зимовальных комплексов.- М.: ВДНХ СССР,1986.-6 </w:t>
      </w:r>
      <w:proofErr w:type="gramStart"/>
      <w:r w:rsidRPr="00273CEE">
        <w:t>с</w:t>
      </w:r>
      <w:proofErr w:type="gramEnd"/>
      <w:r w:rsidRPr="00273CEE">
        <w:t>.</w:t>
      </w:r>
    </w:p>
    <w:p w:rsidR="003F1584" w:rsidRPr="00D77C9C" w:rsidRDefault="003F1584" w:rsidP="003F1584">
      <w:pPr>
        <w:pStyle w:val="a5"/>
        <w:numPr>
          <w:ilvl w:val="0"/>
          <w:numId w:val="2"/>
        </w:numPr>
        <w:spacing w:line="276" w:lineRule="auto"/>
        <w:ind w:left="0" w:right="0" w:firstLine="709"/>
        <w:rPr>
          <w:color w:val="auto"/>
          <w:u w:val="single"/>
        </w:rPr>
      </w:pPr>
      <w:r w:rsidRPr="00273CEE">
        <w:t xml:space="preserve">Власов В.А., </w:t>
      </w:r>
      <w:proofErr w:type="spellStart"/>
      <w:r w:rsidRPr="00273CEE">
        <w:t>Мустаев</w:t>
      </w:r>
      <w:proofErr w:type="spellEnd"/>
      <w:r w:rsidRPr="00273CEE">
        <w:t xml:space="preserve"> С.Б. Разведение пресноводных рыб и раков.- Основные болезни рыб</w:t>
      </w:r>
      <w:proofErr w:type="gramStart"/>
      <w:r w:rsidRPr="00273CEE">
        <w:t xml:space="preserve"> .</w:t>
      </w:r>
      <w:proofErr w:type="gramEnd"/>
      <w:r w:rsidRPr="00273CEE">
        <w:t xml:space="preserve">Профилактика и лечение.- М.:ООО «Изд-во </w:t>
      </w:r>
      <w:proofErr w:type="spellStart"/>
      <w:r w:rsidRPr="00273CEE">
        <w:t>Астрель</w:t>
      </w:r>
      <w:proofErr w:type="spellEnd"/>
      <w:r w:rsidRPr="00273CEE">
        <w:t>»: ООО «</w:t>
      </w:r>
      <w:proofErr w:type="spellStart"/>
      <w:r w:rsidRPr="00273CEE">
        <w:t>Изд-воАСТ</w:t>
      </w:r>
      <w:proofErr w:type="spellEnd"/>
      <w:r w:rsidRPr="00273CEE">
        <w:t>»: ООО «</w:t>
      </w:r>
      <w:proofErr w:type="spellStart"/>
      <w:r w:rsidRPr="00273CEE">
        <w:t>Транзиткнига</w:t>
      </w:r>
      <w:proofErr w:type="spellEnd"/>
      <w:r w:rsidRPr="00273CEE">
        <w:t>», 2004.- 256 с., ил</w:t>
      </w:r>
      <w:proofErr w:type="gramStart"/>
      <w:r w:rsidRPr="00273CEE">
        <w:t>.-</w:t>
      </w:r>
      <w:proofErr w:type="gramEnd"/>
      <w:r w:rsidRPr="00273CEE">
        <w:t>(</w:t>
      </w:r>
      <w:proofErr w:type="spellStart"/>
      <w:r w:rsidRPr="00273CEE">
        <w:t>Тимирязевская</w:t>
      </w:r>
      <w:proofErr w:type="spellEnd"/>
      <w:r w:rsidRPr="00273CEE">
        <w:t xml:space="preserve"> академия рекомендует).</w:t>
      </w:r>
    </w:p>
    <w:p w:rsidR="003F1584" w:rsidRPr="00273CEE" w:rsidRDefault="003F1584" w:rsidP="003F1584">
      <w:pPr>
        <w:pStyle w:val="20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</w:pPr>
      <w:r w:rsidRPr="00273CEE">
        <w:t>Проблемы патологии, иммунологии и охраны здоровья рыб и других гидробионтов: Сборник тезисов докладов Всероссийской научно-практ</w:t>
      </w:r>
      <w:proofErr w:type="gramStart"/>
      <w:r w:rsidRPr="00273CEE">
        <w:t>.к</w:t>
      </w:r>
      <w:proofErr w:type="gramEnd"/>
      <w:r w:rsidRPr="00273CEE">
        <w:t>онф.-М.,2003.-146 с.</w:t>
      </w:r>
    </w:p>
    <w:p w:rsidR="003F1584" w:rsidRPr="00D77C9C" w:rsidRDefault="003F1584" w:rsidP="003F1584">
      <w:pPr>
        <w:pStyle w:val="a5"/>
        <w:numPr>
          <w:ilvl w:val="0"/>
          <w:numId w:val="2"/>
        </w:numPr>
        <w:spacing w:line="276" w:lineRule="auto"/>
        <w:ind w:left="0" w:right="0" w:firstLine="709"/>
        <w:rPr>
          <w:color w:val="auto"/>
          <w:u w:val="single"/>
        </w:rPr>
      </w:pPr>
      <w:r w:rsidRPr="00273CEE">
        <w:t xml:space="preserve">Рекомендации по </w:t>
      </w:r>
      <w:proofErr w:type="spellStart"/>
      <w:r w:rsidRPr="00273CEE">
        <w:t>ветеринарн</w:t>
      </w:r>
      <w:proofErr w:type="gramStart"/>
      <w:r w:rsidRPr="00273CEE">
        <w:t>о</w:t>
      </w:r>
      <w:proofErr w:type="spellEnd"/>
      <w:r w:rsidRPr="00273CEE">
        <w:t>-</w:t>
      </w:r>
      <w:proofErr w:type="gramEnd"/>
      <w:r w:rsidRPr="00273CEE">
        <w:t xml:space="preserve"> санитарным требованиям к выращиванию рыбы в интеграции с животными и растениями.- М.: ФГНУ «</w:t>
      </w:r>
      <w:proofErr w:type="spellStart"/>
      <w:r w:rsidRPr="00273CEE">
        <w:t>Росинформагротех</w:t>
      </w:r>
      <w:proofErr w:type="spellEnd"/>
      <w:r w:rsidRPr="00273CEE">
        <w:t>», 2002.-20 с.</w:t>
      </w:r>
    </w:p>
    <w:p w:rsidR="003F1584" w:rsidRPr="002D1201" w:rsidRDefault="003F1584" w:rsidP="003F1584">
      <w:pPr>
        <w:pStyle w:val="a5"/>
        <w:numPr>
          <w:ilvl w:val="0"/>
          <w:numId w:val="2"/>
        </w:numPr>
        <w:spacing w:line="276" w:lineRule="auto"/>
        <w:ind w:left="0" w:right="0" w:firstLine="709"/>
        <w:rPr>
          <w:color w:val="auto"/>
          <w:u w:val="single"/>
        </w:rPr>
      </w:pPr>
      <w:r w:rsidRPr="00273CEE">
        <w:t>Токсикозы рыб с основами патологии. Справочная книга.- С.-Петербург: ФГНУ «</w:t>
      </w:r>
      <w:proofErr w:type="spellStart"/>
      <w:r w:rsidRPr="00273CEE">
        <w:t>ГосНИОРХ</w:t>
      </w:r>
      <w:proofErr w:type="spellEnd"/>
      <w:r w:rsidRPr="00273CEE">
        <w:t>», 2006.- 178 с.</w:t>
      </w:r>
    </w:p>
    <w:p w:rsidR="003F1584" w:rsidRPr="002D1201" w:rsidRDefault="003F1584" w:rsidP="003F1584">
      <w:pPr>
        <w:pStyle w:val="a5"/>
        <w:numPr>
          <w:ilvl w:val="0"/>
          <w:numId w:val="2"/>
        </w:numPr>
        <w:spacing w:line="276" w:lineRule="auto"/>
        <w:ind w:left="0" w:right="0" w:firstLine="709"/>
        <w:rPr>
          <w:color w:val="auto"/>
          <w:u w:val="single"/>
        </w:rPr>
      </w:pPr>
      <w:proofErr w:type="gramStart"/>
      <w:r w:rsidRPr="00273CEE">
        <w:t>Кирюшина</w:t>
      </w:r>
      <w:proofErr w:type="gramEnd"/>
      <w:r w:rsidRPr="00273CEE">
        <w:t xml:space="preserve"> М., </w:t>
      </w:r>
      <w:proofErr w:type="spellStart"/>
      <w:r w:rsidRPr="00273CEE">
        <w:t>Висманис</w:t>
      </w:r>
      <w:proofErr w:type="spellEnd"/>
      <w:r w:rsidRPr="00273CEE">
        <w:t xml:space="preserve"> К. Паразиты пресноводных и морских рыб Латвии. - С.-Петербург: ФГНУ «</w:t>
      </w:r>
      <w:proofErr w:type="spellStart"/>
      <w:r w:rsidRPr="00273CEE">
        <w:t>ГосНИОРХ</w:t>
      </w:r>
      <w:proofErr w:type="spellEnd"/>
      <w:r w:rsidRPr="00273CEE">
        <w:t>», 2004.- 100 с.</w:t>
      </w:r>
    </w:p>
    <w:p w:rsidR="003F1584" w:rsidRDefault="003F1584" w:rsidP="003F1584">
      <w:pPr>
        <w:pStyle w:val="a5"/>
        <w:numPr>
          <w:ilvl w:val="0"/>
          <w:numId w:val="2"/>
        </w:numPr>
        <w:spacing w:line="276" w:lineRule="auto"/>
        <w:ind w:left="0" w:right="0" w:firstLine="709"/>
        <w:rPr>
          <w:color w:val="auto"/>
          <w:u w:val="single"/>
        </w:rPr>
      </w:pPr>
      <w:proofErr w:type="gramStart"/>
      <w:r w:rsidRPr="002D1201">
        <w:t xml:space="preserve">Князева Л.М., Шумилина А.К., </w:t>
      </w:r>
      <w:proofErr w:type="spellStart"/>
      <w:r w:rsidRPr="002D1201">
        <w:t>Костюничев</w:t>
      </w:r>
      <w:proofErr w:type="spellEnd"/>
      <w:r w:rsidRPr="002D1201">
        <w:t xml:space="preserve"> В.В., Остроумова И.Н. Биологические особенности молоди сиговых и форели в условиях индустриального выращивания.</w:t>
      </w:r>
      <w:proofErr w:type="gramEnd"/>
      <w:r w:rsidRPr="002D1201">
        <w:t xml:space="preserve"> Научные тетради. - С.-Петербург: ФГНУ «</w:t>
      </w:r>
      <w:proofErr w:type="spellStart"/>
      <w:r w:rsidRPr="002D1201">
        <w:t>ГосНИОРХ</w:t>
      </w:r>
      <w:proofErr w:type="spellEnd"/>
      <w:r w:rsidRPr="002D1201">
        <w:t>», 2007.- 56 с.</w:t>
      </w:r>
    </w:p>
    <w:p w:rsidR="003F1584" w:rsidRPr="00273CEE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  <w:ind w:left="0" w:right="88" w:firstLine="709"/>
        <w:rPr>
          <w:u w:val="single"/>
        </w:rPr>
      </w:pPr>
      <w:r>
        <w:t>8</w:t>
      </w:r>
      <w:r w:rsidRPr="00273CEE">
        <w:t xml:space="preserve">. Болезни рыб и водная токсикология. Сборник научных трудов ВНИИПРХ, </w:t>
      </w:r>
      <w:proofErr w:type="spellStart"/>
      <w:r w:rsidRPr="00273CEE">
        <w:t>вып</w:t>
      </w:r>
      <w:proofErr w:type="spellEnd"/>
      <w:r w:rsidRPr="00273CEE">
        <w:t xml:space="preserve">. </w:t>
      </w:r>
      <w:smartTag w:uri="urn:schemas-microsoft-com:office:smarttags" w:element="metricconverter">
        <w:smartTagPr>
          <w:attr w:name="ProductID" w:val="40, М"/>
        </w:smartTagPr>
        <w:r w:rsidRPr="00273CEE">
          <w:t>40, М</w:t>
        </w:r>
      </w:smartTag>
      <w:r w:rsidRPr="00273CEE">
        <w:t>., 1984.- 190с.</w:t>
      </w:r>
    </w:p>
    <w:p w:rsidR="003F1584" w:rsidRPr="00273CEE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  <w:ind w:left="0" w:right="88" w:firstLine="709"/>
        <w:jc w:val="both"/>
      </w:pPr>
      <w:r>
        <w:t>9</w:t>
      </w:r>
      <w:r w:rsidRPr="00273CEE">
        <w:t xml:space="preserve">. </w:t>
      </w:r>
      <w:proofErr w:type="spellStart"/>
      <w:r w:rsidRPr="00273CEE">
        <w:t>Бауер</w:t>
      </w:r>
      <w:proofErr w:type="spellEnd"/>
      <w:r w:rsidRPr="00273CEE">
        <w:t xml:space="preserve"> О.Н., </w:t>
      </w:r>
      <w:proofErr w:type="spellStart"/>
      <w:r w:rsidRPr="00273CEE">
        <w:t>Мусселиус</w:t>
      </w:r>
      <w:proofErr w:type="spellEnd"/>
      <w:r w:rsidRPr="00273CEE">
        <w:t xml:space="preserve"> В.А., Стрелков Ю.А. Болезни прудовых рыб.- 2-е изд., </w:t>
      </w:r>
      <w:proofErr w:type="spellStart"/>
      <w:r w:rsidRPr="00273CEE">
        <w:t>перераб</w:t>
      </w:r>
      <w:proofErr w:type="spellEnd"/>
      <w:r w:rsidRPr="00273CEE">
        <w:t xml:space="preserve">. и доп.- М.: </w:t>
      </w:r>
      <w:proofErr w:type="gramStart"/>
      <w:r w:rsidRPr="00273CEE">
        <w:t>Легкая</w:t>
      </w:r>
      <w:proofErr w:type="gramEnd"/>
      <w:r w:rsidRPr="00273CEE">
        <w:t xml:space="preserve"> и </w:t>
      </w:r>
      <w:proofErr w:type="spellStart"/>
      <w:r w:rsidRPr="00273CEE">
        <w:t>пищ</w:t>
      </w:r>
      <w:proofErr w:type="spellEnd"/>
      <w:r w:rsidRPr="00273CEE">
        <w:t>. Пром-сть,1981.- 320 с.</w:t>
      </w:r>
    </w:p>
    <w:p w:rsidR="003F1584" w:rsidRPr="00273CEE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  <w:ind w:left="0" w:right="88" w:firstLine="709"/>
        <w:jc w:val="both"/>
        <w:rPr>
          <w:u w:val="single"/>
        </w:rPr>
      </w:pPr>
      <w:r>
        <w:t>10</w:t>
      </w:r>
      <w:r w:rsidRPr="00273CEE">
        <w:t xml:space="preserve">. Вербицкая И.Н., Гусева Н.В., Лаптев В.И., </w:t>
      </w:r>
      <w:proofErr w:type="spellStart"/>
      <w:r w:rsidRPr="00273CEE">
        <w:t>Мусселиус</w:t>
      </w:r>
      <w:proofErr w:type="spellEnd"/>
      <w:r w:rsidRPr="00273CEE">
        <w:t xml:space="preserve"> В.А. Основные болезни прудовых рыб.- М.: Колос, 1972.-72 </w:t>
      </w:r>
      <w:proofErr w:type="gramStart"/>
      <w:r w:rsidRPr="00273CEE">
        <w:t>с</w:t>
      </w:r>
      <w:proofErr w:type="gramEnd"/>
      <w:r w:rsidRPr="00273CEE">
        <w:t>.</w:t>
      </w:r>
    </w:p>
    <w:p w:rsidR="003F1584" w:rsidRPr="00273CEE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  <w:ind w:left="0" w:right="88" w:firstLine="709"/>
        <w:jc w:val="both"/>
        <w:rPr>
          <w:u w:val="single"/>
        </w:rPr>
      </w:pPr>
      <w:r>
        <w:lastRenderedPageBreak/>
        <w:t>11</w:t>
      </w:r>
      <w:r w:rsidRPr="00273CEE">
        <w:t xml:space="preserve">. </w:t>
      </w:r>
      <w:proofErr w:type="spellStart"/>
      <w:r w:rsidRPr="00273CEE">
        <w:t>Канаев</w:t>
      </w:r>
      <w:proofErr w:type="spellEnd"/>
      <w:r w:rsidRPr="00273CEE">
        <w:t xml:space="preserve"> А.И. Словарь-справочник </w:t>
      </w:r>
      <w:proofErr w:type="spellStart"/>
      <w:r w:rsidRPr="00273CEE">
        <w:t>ихтиопатолога</w:t>
      </w:r>
      <w:proofErr w:type="spellEnd"/>
      <w:r w:rsidRPr="00273CEE">
        <w:t xml:space="preserve">.- М.: </w:t>
      </w:r>
      <w:proofErr w:type="spellStart"/>
      <w:r w:rsidRPr="00273CEE">
        <w:t>Росагропромиздат</w:t>
      </w:r>
      <w:proofErr w:type="spellEnd"/>
      <w:r w:rsidRPr="00273CEE">
        <w:t>, 1988.-304 с.</w:t>
      </w:r>
    </w:p>
    <w:p w:rsidR="003F1584" w:rsidRPr="00273CEE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  <w:ind w:left="0" w:right="88" w:firstLine="709"/>
        <w:jc w:val="both"/>
        <w:rPr>
          <w:u w:val="single"/>
        </w:rPr>
      </w:pPr>
      <w:r>
        <w:t>12</w:t>
      </w:r>
      <w:r w:rsidRPr="00273CEE">
        <w:t>. Определитель паразитов пресноводных рыб фауны СССР</w:t>
      </w:r>
      <w:proofErr w:type="gramStart"/>
      <w:r w:rsidRPr="00273CEE">
        <w:t>.Т</w:t>
      </w:r>
      <w:proofErr w:type="gramEnd"/>
      <w:r w:rsidRPr="00273CEE">
        <w:t>.3. 9.1.8. Паразитические многоклеточные. (Вторая часть)</w:t>
      </w:r>
      <w:proofErr w:type="gramStart"/>
      <w:r w:rsidRPr="00273CEE">
        <w:t>.-</w:t>
      </w:r>
      <w:proofErr w:type="spellStart"/>
      <w:proofErr w:type="gramEnd"/>
      <w:r w:rsidRPr="00273CEE">
        <w:t>Л.:Наука</w:t>
      </w:r>
      <w:proofErr w:type="spellEnd"/>
      <w:r w:rsidRPr="00273CEE">
        <w:t xml:space="preserve">, 1987.- 583 с.- (Определители по фауне СССР, изд. </w:t>
      </w:r>
      <w:proofErr w:type="spellStart"/>
      <w:r w:rsidRPr="00273CEE">
        <w:t>Зоол.ин-том</w:t>
      </w:r>
      <w:proofErr w:type="spellEnd"/>
      <w:r w:rsidRPr="00273CEE">
        <w:t xml:space="preserve"> АН СССР; </w:t>
      </w:r>
      <w:proofErr w:type="spellStart"/>
      <w:r w:rsidRPr="00273CEE">
        <w:t>Вып</w:t>
      </w:r>
      <w:proofErr w:type="spellEnd"/>
      <w:r w:rsidRPr="00273CEE">
        <w:t>. 149).</w:t>
      </w:r>
    </w:p>
    <w:p w:rsidR="003F1584" w:rsidRPr="00273CEE" w:rsidRDefault="003F1584" w:rsidP="003F1584">
      <w:pPr>
        <w:pStyle w:val="a6"/>
        <w:spacing w:line="276" w:lineRule="auto"/>
        <w:ind w:left="0" w:firstLine="709"/>
        <w:jc w:val="both"/>
      </w:pPr>
      <w:r>
        <w:t>13</w:t>
      </w:r>
      <w:r w:rsidRPr="00273CEE">
        <w:t xml:space="preserve">. Профилактика заболеваний рыб в озерных товарных хозяйствах. Методические </w:t>
      </w:r>
      <w:proofErr w:type="spellStart"/>
      <w:r w:rsidRPr="00273CEE">
        <w:t>указания</w:t>
      </w:r>
      <w:proofErr w:type="gramStart"/>
      <w:r w:rsidRPr="00273CEE">
        <w:t>.-</w:t>
      </w:r>
      <w:proofErr w:type="gramEnd"/>
      <w:r w:rsidRPr="00273CEE">
        <w:t>Л</w:t>
      </w:r>
      <w:proofErr w:type="spellEnd"/>
      <w:r w:rsidRPr="00273CEE">
        <w:t xml:space="preserve">.: </w:t>
      </w:r>
      <w:proofErr w:type="spellStart"/>
      <w:r w:rsidRPr="00273CEE">
        <w:t>ГосНИОРХ</w:t>
      </w:r>
      <w:proofErr w:type="spellEnd"/>
      <w:r w:rsidRPr="00273CEE">
        <w:t>, 1979.-14 с.</w:t>
      </w:r>
    </w:p>
    <w:p w:rsidR="003F1584" w:rsidRPr="00273CEE" w:rsidRDefault="003F1584" w:rsidP="003F1584">
      <w:pPr>
        <w:pStyle w:val="a6"/>
        <w:spacing w:line="276" w:lineRule="auto"/>
        <w:ind w:left="0" w:firstLine="709"/>
        <w:jc w:val="both"/>
      </w:pPr>
      <w:r>
        <w:t>14</w:t>
      </w:r>
      <w:r w:rsidRPr="00273CEE">
        <w:t xml:space="preserve">. </w:t>
      </w:r>
      <w:proofErr w:type="spellStart"/>
      <w:r w:rsidRPr="00273CEE">
        <w:t>Ведемейер</w:t>
      </w:r>
      <w:proofErr w:type="spellEnd"/>
      <w:r w:rsidRPr="00273CEE">
        <w:t xml:space="preserve"> Г.А., Мейер Ф.П., Смит Л. Стресс и болезни рыб.- М.: Легкая и пищевая промышленность, 1981.-128 </w:t>
      </w:r>
      <w:proofErr w:type="gramStart"/>
      <w:r w:rsidRPr="00273CEE">
        <w:t>с</w:t>
      </w:r>
      <w:proofErr w:type="gramEnd"/>
      <w:r w:rsidRPr="00273CEE">
        <w:t>.</w:t>
      </w:r>
    </w:p>
    <w:p w:rsidR="003F1584" w:rsidRPr="00273CEE" w:rsidRDefault="003F1584" w:rsidP="003F1584">
      <w:pPr>
        <w:pStyle w:val="a6"/>
        <w:spacing w:line="276" w:lineRule="auto"/>
        <w:ind w:left="0" w:firstLine="709"/>
        <w:jc w:val="both"/>
      </w:pPr>
      <w:r>
        <w:t>15</w:t>
      </w:r>
      <w:r w:rsidRPr="00273CEE">
        <w:t xml:space="preserve">.  Некроз жабр рыб. Серия: </w:t>
      </w:r>
      <w:proofErr w:type="spellStart"/>
      <w:r w:rsidRPr="00273CEE">
        <w:t>рыбохозяйственное</w:t>
      </w:r>
      <w:proofErr w:type="spellEnd"/>
      <w:r w:rsidRPr="00273CEE">
        <w:t xml:space="preserve"> использование внутренних водоемов. </w:t>
      </w:r>
      <w:proofErr w:type="spellStart"/>
      <w:r w:rsidRPr="00273CEE">
        <w:t>Вып</w:t>
      </w:r>
      <w:proofErr w:type="spellEnd"/>
      <w:r w:rsidRPr="00273CEE"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273CEE">
          <w:t>4. М</w:t>
        </w:r>
      </w:smartTag>
      <w:r w:rsidRPr="00273CEE">
        <w:t>., 1988.-24с.</w:t>
      </w:r>
    </w:p>
    <w:p w:rsidR="003F1584" w:rsidRPr="00273CEE" w:rsidRDefault="003F1584" w:rsidP="003F1584">
      <w:pPr>
        <w:pStyle w:val="a6"/>
        <w:spacing w:line="276" w:lineRule="auto"/>
        <w:ind w:left="0" w:firstLine="709"/>
        <w:jc w:val="both"/>
      </w:pPr>
      <w:r>
        <w:t>16</w:t>
      </w:r>
      <w:r w:rsidRPr="00273CEE">
        <w:t xml:space="preserve">. Опухоли рыб. Серия: </w:t>
      </w:r>
      <w:proofErr w:type="spellStart"/>
      <w:r w:rsidRPr="00273CEE">
        <w:t>рыбохозяйственное</w:t>
      </w:r>
      <w:proofErr w:type="spellEnd"/>
      <w:r w:rsidRPr="00273CEE">
        <w:t xml:space="preserve"> использование внутренних водоемов. </w:t>
      </w:r>
      <w:proofErr w:type="spellStart"/>
      <w:r w:rsidRPr="00273CEE">
        <w:t>Вып</w:t>
      </w:r>
      <w:proofErr w:type="spellEnd"/>
      <w:r w:rsidRPr="00273CEE"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273CEE">
          <w:t>2. М</w:t>
        </w:r>
      </w:smartTag>
      <w:r w:rsidRPr="00273CEE">
        <w:t>., 1988.-60с.</w:t>
      </w:r>
    </w:p>
    <w:p w:rsidR="003F1584" w:rsidRPr="00273CEE" w:rsidRDefault="003F1584" w:rsidP="003F1584">
      <w:pPr>
        <w:pStyle w:val="a6"/>
        <w:spacing w:line="276" w:lineRule="auto"/>
        <w:ind w:left="0" w:firstLine="709"/>
        <w:jc w:val="both"/>
      </w:pPr>
      <w:r>
        <w:t>17</w:t>
      </w:r>
      <w:r w:rsidRPr="00273CEE">
        <w:t xml:space="preserve">. Проведение </w:t>
      </w:r>
      <w:proofErr w:type="spellStart"/>
      <w:r w:rsidRPr="00273CEE">
        <w:t>ихтиопатологических</w:t>
      </w:r>
      <w:proofErr w:type="spellEnd"/>
      <w:r w:rsidRPr="00273CEE">
        <w:t xml:space="preserve"> исследований: методические указания. Ч.2.- М.: </w:t>
      </w:r>
      <w:proofErr w:type="spellStart"/>
      <w:r w:rsidRPr="00273CEE">
        <w:t>Россельхозиздат</w:t>
      </w:r>
      <w:proofErr w:type="spellEnd"/>
      <w:r w:rsidRPr="00273CEE">
        <w:t>, 1968.- 16 с.</w:t>
      </w:r>
    </w:p>
    <w:p w:rsidR="003F1584" w:rsidRDefault="003F1584" w:rsidP="003F1584">
      <w:pPr>
        <w:pStyle w:val="a6"/>
        <w:spacing w:line="276" w:lineRule="auto"/>
        <w:ind w:left="0" w:firstLine="709"/>
        <w:jc w:val="both"/>
      </w:pPr>
      <w:r>
        <w:t>18</w:t>
      </w:r>
      <w:r w:rsidRPr="00273CEE">
        <w:t xml:space="preserve">. Козлов В.И., Абрамович Л.С. Справочник </w:t>
      </w:r>
      <w:proofErr w:type="spellStart"/>
      <w:r w:rsidRPr="00273CEE">
        <w:t>рыбовода</w:t>
      </w:r>
      <w:proofErr w:type="gramStart"/>
      <w:r w:rsidRPr="00273CEE">
        <w:t>.-</w:t>
      </w:r>
      <w:proofErr w:type="gramEnd"/>
      <w:r w:rsidRPr="00273CEE">
        <w:t>Болезни</w:t>
      </w:r>
      <w:proofErr w:type="spellEnd"/>
      <w:r w:rsidRPr="00273CEE">
        <w:t xml:space="preserve"> рыб и меры борьбы с ними.- М.: </w:t>
      </w:r>
      <w:proofErr w:type="spellStart"/>
      <w:r w:rsidRPr="00273CEE">
        <w:t>Россельхозиздат</w:t>
      </w:r>
      <w:proofErr w:type="spellEnd"/>
      <w:r w:rsidRPr="00273CEE">
        <w:t xml:space="preserve">, 1980.- 220 с. </w:t>
      </w:r>
    </w:p>
    <w:p w:rsidR="003F1584" w:rsidRPr="00273CEE" w:rsidRDefault="003F1584" w:rsidP="003F1584">
      <w:pPr>
        <w:pStyle w:val="a6"/>
        <w:spacing w:line="276" w:lineRule="auto"/>
        <w:ind w:left="0" w:firstLine="709"/>
        <w:jc w:val="both"/>
      </w:pPr>
    </w:p>
    <w:p w:rsidR="003F1584" w:rsidRPr="00273CEE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  <w:rPr>
          <w:u w:val="single"/>
        </w:rPr>
      </w:pPr>
      <w:r>
        <w:rPr>
          <w:u w:val="single"/>
        </w:rPr>
        <w:t xml:space="preserve">7.3. </w:t>
      </w:r>
      <w:r w:rsidRPr="00273CEE">
        <w:rPr>
          <w:u w:val="single"/>
        </w:rPr>
        <w:t>периодические издания (журналы)</w:t>
      </w:r>
    </w:p>
    <w:p w:rsidR="003F1584" w:rsidRPr="00273CEE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</w:pPr>
      <w:r>
        <w:t>13</w:t>
      </w:r>
      <w:r w:rsidRPr="00273CEE">
        <w:t>. Паразитология (Индекс периодического издания 70743)</w:t>
      </w:r>
    </w:p>
    <w:p w:rsidR="003F1584" w:rsidRPr="00273CEE" w:rsidRDefault="003F1584" w:rsidP="003F1584">
      <w:pPr>
        <w:pStyle w:val="a6"/>
        <w:spacing w:line="276" w:lineRule="auto"/>
        <w:jc w:val="both"/>
      </w:pPr>
      <w:r>
        <w:t>14</w:t>
      </w:r>
      <w:r w:rsidRPr="00273CEE">
        <w:t>.  Ветеринария (Индекс периодического издания 70130)</w:t>
      </w:r>
    </w:p>
    <w:p w:rsidR="003F1584" w:rsidRPr="00273CEE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</w:pPr>
      <w:r>
        <w:t>15</w:t>
      </w:r>
      <w:r w:rsidRPr="00273CEE">
        <w:t>. Вопросы ихтиологии (Индекс периодического издания 70147)</w:t>
      </w:r>
    </w:p>
    <w:p w:rsidR="003F1584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</w:pPr>
      <w:r>
        <w:t>16</w:t>
      </w:r>
      <w:r w:rsidRPr="00273CEE">
        <w:t>. Зоологический журнал (Индекс периодического издания 70333)</w:t>
      </w:r>
    </w:p>
    <w:p w:rsidR="003F1584" w:rsidRPr="00273CEE" w:rsidRDefault="003F1584" w:rsidP="003F1584">
      <w:pPr>
        <w:pStyle w:val="a6"/>
        <w:suppressAutoHyphens/>
        <w:autoSpaceDE w:val="0"/>
        <w:autoSpaceDN w:val="0"/>
        <w:adjustRightInd w:val="0"/>
        <w:spacing w:line="276" w:lineRule="auto"/>
      </w:pPr>
    </w:p>
    <w:p w:rsidR="003F1584" w:rsidRDefault="003F1584" w:rsidP="003F1584">
      <w:pPr>
        <w:pStyle w:val="a5"/>
        <w:tabs>
          <w:tab w:val="clear" w:pos="720"/>
          <w:tab w:val="left" w:pos="708"/>
        </w:tabs>
        <w:spacing w:line="276" w:lineRule="auto"/>
        <w:ind w:left="0" w:right="0" w:firstLine="720"/>
        <w:rPr>
          <w:color w:val="auto"/>
          <w:u w:val="single"/>
        </w:rPr>
      </w:pPr>
      <w:r>
        <w:rPr>
          <w:color w:val="auto"/>
          <w:u w:val="single"/>
        </w:rPr>
        <w:t>7.4. Программное обеспечение  и ключевые Интернет-ресурсы</w:t>
      </w:r>
    </w:p>
    <w:p w:rsidR="003F1584" w:rsidRDefault="003F1584" w:rsidP="003F1584">
      <w:pPr>
        <w:pStyle w:val="a7"/>
        <w:keepNext/>
        <w:spacing w:line="276" w:lineRule="auto"/>
        <w:ind w:firstLine="567"/>
        <w:rPr>
          <w:szCs w:val="24"/>
          <w:lang w:val="en-US"/>
        </w:rPr>
      </w:pPr>
      <w:r>
        <w:rPr>
          <w:szCs w:val="24"/>
          <w:lang w:val="en-US"/>
        </w:rPr>
        <w:t>- Microsoft Office Word;</w:t>
      </w:r>
    </w:p>
    <w:p w:rsidR="003F1584" w:rsidRDefault="003F1584" w:rsidP="003F1584">
      <w:pPr>
        <w:pStyle w:val="a7"/>
        <w:keepNext/>
        <w:spacing w:line="276" w:lineRule="auto"/>
        <w:ind w:firstLine="567"/>
        <w:rPr>
          <w:szCs w:val="24"/>
          <w:lang w:val="en-US"/>
        </w:rPr>
      </w:pPr>
      <w:r>
        <w:rPr>
          <w:szCs w:val="24"/>
          <w:lang w:val="en-US"/>
        </w:rPr>
        <w:t>- Microsoft Office Excel;</w:t>
      </w:r>
    </w:p>
    <w:p w:rsidR="003F1584" w:rsidRDefault="003F1584" w:rsidP="003F1584">
      <w:pPr>
        <w:pStyle w:val="a7"/>
        <w:keepNext/>
        <w:spacing w:line="276" w:lineRule="auto"/>
        <w:ind w:firstLine="567"/>
        <w:rPr>
          <w:szCs w:val="24"/>
          <w:lang w:val="en-US"/>
        </w:rPr>
      </w:pPr>
      <w:r>
        <w:rPr>
          <w:szCs w:val="24"/>
          <w:lang w:val="en-US"/>
        </w:rPr>
        <w:t>- Microsoft Office PowerPoint;</w:t>
      </w:r>
    </w:p>
    <w:p w:rsidR="003F1584" w:rsidRDefault="003F1584" w:rsidP="003F1584">
      <w:pPr>
        <w:spacing w:line="276" w:lineRule="auto"/>
        <w:ind w:firstLine="567"/>
        <w:jc w:val="both"/>
      </w:pPr>
      <w:r w:rsidRPr="00BF4EAE">
        <w:t xml:space="preserve">- </w:t>
      </w:r>
      <w:hyperlink r:id="rId5" w:history="1">
        <w:r>
          <w:rPr>
            <w:rStyle w:val="a3"/>
            <w:lang w:val="en-US"/>
          </w:rPr>
          <w:t>http</w:t>
        </w:r>
        <w:r w:rsidRPr="00BF4EAE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F4EAE">
          <w:rPr>
            <w:rStyle w:val="a3"/>
          </w:rPr>
          <w:t>.</w:t>
        </w:r>
        <w:r>
          <w:rPr>
            <w:rStyle w:val="a3"/>
            <w:lang w:val="en-US"/>
          </w:rPr>
          <w:t>micro</w:t>
        </w:r>
        <w:r w:rsidRPr="00BF4EAE">
          <w:rPr>
            <w:rStyle w:val="a3"/>
          </w:rPr>
          <w:t>-</w:t>
        </w:r>
        <w:r>
          <w:rPr>
            <w:rStyle w:val="a3"/>
            <w:lang w:val="en-US"/>
          </w:rPr>
          <w:t>biology</w:t>
        </w:r>
        <w:r w:rsidRPr="00BF4EAE">
          <w:rPr>
            <w:rStyle w:val="a3"/>
          </w:rPr>
          <w:t>/</w:t>
        </w:r>
      </w:hyperlink>
      <w:r w:rsidRPr="00BF4EAE">
        <w:t xml:space="preserve"> - </w:t>
      </w:r>
      <w:r>
        <w:t>Микробиология</w:t>
      </w:r>
      <w:r w:rsidRPr="00BF4EAE">
        <w:t xml:space="preserve">. </w:t>
      </w:r>
      <w:r>
        <w:t xml:space="preserve">Интернет-учебник. </w:t>
      </w:r>
    </w:p>
    <w:p w:rsidR="003F1584" w:rsidRDefault="003F1584" w:rsidP="003F1584">
      <w:pPr>
        <w:spacing w:line="276" w:lineRule="auto"/>
        <w:ind w:firstLine="567"/>
        <w:jc w:val="both"/>
      </w:pPr>
      <w:r>
        <w:t xml:space="preserve">-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meduniver</w:t>
        </w:r>
        <w:proofErr w:type="spellEnd"/>
        <w:r>
          <w:rPr>
            <w:rStyle w:val="a3"/>
          </w:rPr>
          <w:t>/</w:t>
        </w:r>
      </w:hyperlink>
      <w:r>
        <w:t xml:space="preserve"> - Микробиология. Интернет-портал. </w:t>
      </w:r>
    </w:p>
    <w:p w:rsidR="003F1584" w:rsidRDefault="003F1584" w:rsidP="003F1584">
      <w:pPr>
        <w:spacing w:line="276" w:lineRule="auto"/>
        <w:ind w:firstLine="567"/>
        <w:jc w:val="both"/>
      </w:pPr>
      <w:r>
        <w:t xml:space="preserve">-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immunologys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t xml:space="preserve"> - Институт иммунологии и вирусологии. </w:t>
      </w:r>
    </w:p>
    <w:p w:rsidR="003F1584" w:rsidRDefault="003F1584" w:rsidP="003F1584">
      <w:pPr>
        <w:spacing w:line="276" w:lineRule="auto"/>
        <w:ind w:firstLine="567"/>
        <w:jc w:val="both"/>
      </w:pPr>
      <w:r>
        <w:t xml:space="preserve">-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bester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at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ua</w:t>
        </w:r>
        <w:proofErr w:type="spellEnd"/>
        <w:r>
          <w:rPr>
            <w:rStyle w:val="a3"/>
          </w:rPr>
          <w:t>/</w:t>
        </w:r>
      </w:hyperlink>
      <w:r>
        <w:t xml:space="preserve"> - Литература по рыбоводству. </w:t>
      </w:r>
    </w:p>
    <w:p w:rsidR="003F1584" w:rsidRDefault="003F1584" w:rsidP="003F1584">
      <w:pPr>
        <w:spacing w:line="276" w:lineRule="auto"/>
        <w:ind w:firstLine="567"/>
        <w:jc w:val="both"/>
      </w:pPr>
      <w:r>
        <w:t>- 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fishbase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nrm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se</w:t>
        </w:r>
      </w:hyperlink>
      <w:r>
        <w:t xml:space="preserve"> – База данных по ихтиофауне.</w:t>
      </w:r>
    </w:p>
    <w:p w:rsidR="003F1584" w:rsidRDefault="003F1584" w:rsidP="003F1584">
      <w:pPr>
        <w:spacing w:line="276" w:lineRule="auto"/>
        <w:ind w:firstLine="567"/>
        <w:jc w:val="both"/>
      </w:pPr>
      <w:r>
        <w:t xml:space="preserve">- </w:t>
      </w:r>
      <w:hyperlink r:id="rId10" w:history="1">
        <w:r>
          <w:rPr>
            <w:rStyle w:val="a3"/>
          </w:rPr>
          <w:t>http://www.eti.uva.nl/</w:t>
        </w:r>
      </w:hyperlink>
      <w:r>
        <w:t xml:space="preserve"> - База по таксономии и идентификации биологических видов. </w:t>
      </w:r>
    </w:p>
    <w:p w:rsidR="003F1584" w:rsidRDefault="003F1584" w:rsidP="003F1584">
      <w:pPr>
        <w:spacing w:line="276" w:lineRule="auto"/>
        <w:ind w:firstLine="567"/>
        <w:jc w:val="both"/>
      </w:pPr>
      <w:r>
        <w:t xml:space="preserve">- </w:t>
      </w:r>
      <w:hyperlink r:id="rId11" w:history="1">
        <w:r>
          <w:rPr>
            <w:rStyle w:val="a3"/>
          </w:rPr>
          <w:t>http://www.faunaeur.org/</w:t>
        </w:r>
      </w:hyperlink>
      <w:r>
        <w:t xml:space="preserve"> - Фауна Европы.</w:t>
      </w:r>
    </w:p>
    <w:p w:rsidR="003F1584" w:rsidRDefault="003F1584" w:rsidP="003F1584">
      <w:pPr>
        <w:spacing w:line="276" w:lineRule="auto"/>
        <w:ind w:firstLine="567"/>
        <w:jc w:val="both"/>
      </w:pPr>
      <w:r>
        <w:t xml:space="preserve">- </w:t>
      </w:r>
      <w:hyperlink r:id="rId12" w:history="1">
        <w:r>
          <w:rPr>
            <w:rStyle w:val="a3"/>
          </w:rPr>
          <w:t>http://www.biodat.ru/</w:t>
        </w:r>
      </w:hyperlink>
      <w:r>
        <w:t xml:space="preserve"> - Биологическое разнообразие России.</w:t>
      </w:r>
    </w:p>
    <w:p w:rsidR="003F1584" w:rsidRDefault="003F1584" w:rsidP="003F1584">
      <w:pPr>
        <w:spacing w:line="276" w:lineRule="auto"/>
        <w:ind w:firstLine="567"/>
        <w:jc w:val="both"/>
      </w:pPr>
      <w:r>
        <w:t xml:space="preserve">- </w:t>
      </w:r>
      <w:hyperlink r:id="rId13" w:history="1">
        <w:r w:rsidRPr="00C416C6">
          <w:rPr>
            <w:rStyle w:val="a3"/>
          </w:rPr>
          <w:t>http://e.lanbook.com</w:t>
        </w:r>
      </w:hyperlink>
      <w:r>
        <w:t xml:space="preserve"> - </w:t>
      </w:r>
      <w:r w:rsidRPr="00C416C6">
        <w:t>издательство «Лань»</w:t>
      </w:r>
      <w:r>
        <w:t>.</w:t>
      </w:r>
    </w:p>
    <w:p w:rsidR="003F1584" w:rsidRDefault="003F1584" w:rsidP="003F1584">
      <w:pPr>
        <w:spacing w:line="276" w:lineRule="auto"/>
        <w:ind w:firstLine="567"/>
        <w:jc w:val="both"/>
      </w:pPr>
      <w:r>
        <w:t xml:space="preserve">- </w:t>
      </w:r>
      <w:hyperlink r:id="rId14" w:history="1">
        <w:r w:rsidRPr="00C416C6">
          <w:rPr>
            <w:rStyle w:val="a3"/>
          </w:rPr>
          <w:t>http://elibrary.ru</w:t>
        </w:r>
      </w:hyperlink>
      <w:r>
        <w:t xml:space="preserve"> - </w:t>
      </w:r>
      <w:r w:rsidRPr="00C416C6">
        <w:t>издательство</w:t>
      </w:r>
      <w:r w:rsidRPr="00C416C6">
        <w:rPr>
          <w:b/>
        </w:rPr>
        <w:t xml:space="preserve"> </w:t>
      </w:r>
      <w:r w:rsidRPr="00C416C6">
        <w:t>«</w:t>
      </w:r>
      <w:r w:rsidRPr="00C416C6">
        <w:rPr>
          <w:lang w:val="en-US"/>
        </w:rPr>
        <w:t>e</w:t>
      </w:r>
      <w:r w:rsidRPr="00C416C6">
        <w:t>-</w:t>
      </w:r>
      <w:r w:rsidRPr="00C416C6">
        <w:rPr>
          <w:lang w:val="en-US"/>
        </w:rPr>
        <w:t>Library</w:t>
      </w:r>
      <w:r w:rsidRPr="00C416C6">
        <w:t>.</w:t>
      </w:r>
      <w:proofErr w:type="spellStart"/>
      <w:r w:rsidRPr="00C416C6">
        <w:rPr>
          <w:lang w:val="en-US"/>
        </w:rPr>
        <w:t>ru</w:t>
      </w:r>
      <w:proofErr w:type="spellEnd"/>
      <w:r w:rsidRPr="00C416C6">
        <w:t>»</w:t>
      </w:r>
      <w:r>
        <w:t>.</w:t>
      </w:r>
    </w:p>
    <w:p w:rsidR="003F1584" w:rsidRDefault="003F1584" w:rsidP="003F1584">
      <w:pPr>
        <w:spacing w:line="276" w:lineRule="auto"/>
        <w:ind w:firstLine="567"/>
        <w:jc w:val="both"/>
      </w:pPr>
    </w:p>
    <w:p w:rsidR="003F1584" w:rsidRDefault="003F1584" w:rsidP="003F1584">
      <w:pPr>
        <w:spacing w:line="276" w:lineRule="auto"/>
        <w:ind w:firstLine="567"/>
        <w:jc w:val="both"/>
      </w:pPr>
      <w:r>
        <w:t xml:space="preserve"> Библиотечный фонд </w:t>
      </w:r>
      <w:r w:rsidRPr="00C416C6">
        <w:t>предусмат</w:t>
      </w:r>
      <w:r>
        <w:t>ривает разделы и каталоги ЭБС; литература</w:t>
      </w:r>
      <w:r w:rsidRPr="00C416C6">
        <w:t xml:space="preserve"> ЭБС на </w:t>
      </w:r>
      <w:r>
        <w:t>с</w:t>
      </w:r>
      <w:r w:rsidRPr="00C416C6">
        <w:t xml:space="preserve">айте в </w:t>
      </w:r>
      <w:proofErr w:type="spellStart"/>
      <w:r w:rsidRPr="00C416C6">
        <w:t>он-лайн</w:t>
      </w:r>
      <w:proofErr w:type="spellEnd"/>
      <w:r w:rsidRPr="00C416C6">
        <w:t xml:space="preserve"> режиме; скачивание произведений из ЭБС с сайта</w:t>
      </w:r>
      <w:r>
        <w:t>.</w:t>
      </w:r>
    </w:p>
    <w:p w:rsidR="003F1584" w:rsidRDefault="003F1584" w:rsidP="003F1584"/>
    <w:p w:rsidR="00205C7C" w:rsidRDefault="00205C7C"/>
    <w:sectPr w:rsidR="00205C7C" w:rsidSect="0021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EFE"/>
    <w:multiLevelType w:val="multilevel"/>
    <w:tmpl w:val="F228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D77241"/>
    <w:multiLevelType w:val="hybridMultilevel"/>
    <w:tmpl w:val="C2A6102A"/>
    <w:lvl w:ilvl="0" w:tplc="9566DA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84"/>
    <w:rsid w:val="00205C7C"/>
    <w:rsid w:val="003F1584"/>
    <w:rsid w:val="00B96ECE"/>
    <w:rsid w:val="00B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84"/>
    <w:rPr>
      <w:color w:val="0000FF"/>
      <w:u w:val="singl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3F1584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3F1584"/>
    <w:pPr>
      <w:tabs>
        <w:tab w:val="num" w:pos="720"/>
      </w:tabs>
      <w:spacing w:line="280" w:lineRule="exact"/>
      <w:ind w:left="567" w:right="686" w:firstLine="425"/>
      <w:jc w:val="both"/>
    </w:pPr>
    <w:rPr>
      <w:rFonts w:cstheme="minorBidi"/>
      <w:color w:val="000000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F1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3F1584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3F1584"/>
    <w:pPr>
      <w:spacing w:after="120" w:line="480" w:lineRule="auto"/>
    </w:pPr>
    <w:rPr>
      <w:rFonts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F1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1584"/>
    <w:pPr>
      <w:ind w:left="720"/>
      <w:contextualSpacing/>
    </w:pPr>
  </w:style>
  <w:style w:type="paragraph" w:customStyle="1" w:styleId="a7">
    <w:name w:val="Основной"/>
    <w:rsid w:val="003F158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er.at/ua/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munologys.ru/" TargetMode="External"/><Relationship Id="rId12" Type="http://schemas.openxmlformats.org/officeDocument/2006/relationships/hyperlink" Target="http://www.bioda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duniver/" TargetMode="External"/><Relationship Id="rId11" Type="http://schemas.openxmlformats.org/officeDocument/2006/relationships/hyperlink" Target="http://www.faunaeur.org/" TargetMode="External"/><Relationship Id="rId5" Type="http://schemas.openxmlformats.org/officeDocument/2006/relationships/hyperlink" Target="http://www.micro-biolog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ti.uva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shbase.nrm.se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2018-02-07T14:31:00Z</dcterms:created>
  <dcterms:modified xsi:type="dcterms:W3CDTF">2018-02-07T14:34:00Z</dcterms:modified>
</cp:coreProperties>
</file>