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9364"/>
      </w:tblGrid>
      <w:tr w:rsidR="001C09D1" w:rsidTr="001C09D1">
        <w:trPr>
          <w:trHeight w:val="1437"/>
        </w:trPr>
        <w:tc>
          <w:tcPr>
            <w:tcW w:w="1031" w:type="dxa"/>
            <w:vAlign w:val="bottom"/>
          </w:tcPr>
          <w:p w:rsidR="001C09D1" w:rsidRDefault="001C09D1">
            <w:pPr>
              <w:pStyle w:val="2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72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6" o:title=""/>
                </v:shape>
                <o:OLEObject Type="Embed" ProgID="MSDraw" ShapeID="_x0000_i1025" DrawAspect="Content" ObjectID="_1474312792" r:id="rId7"/>
              </w:object>
            </w:r>
          </w:p>
          <w:p w:rsidR="001C09D1" w:rsidRDefault="001C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Г Э У</w:t>
            </w:r>
          </w:p>
          <w:p w:rsidR="001C09D1" w:rsidRDefault="001C09D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60" w:type="dxa"/>
          </w:tcPr>
          <w:p w:rsidR="001C09D1" w:rsidRDefault="001C09D1">
            <w:pPr>
              <w:pStyle w:val="4"/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МИНИСТЕРСТВО ОБРАЗОВАНИЯ И НАУКИ РОССИЙСКОЙ ФЕДЕРАЦИИ</w:t>
            </w:r>
          </w:p>
          <w:p w:rsidR="001C09D1" w:rsidRDefault="001C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</w:t>
            </w:r>
          </w:p>
          <w:p w:rsidR="001C09D1" w:rsidRDefault="001C09D1">
            <w:pPr>
              <w:pStyle w:val="4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МИНИСТЕРСТВО ОБРАЗОВАНИЯ И НАУКИ РОССИЙСКОЙ ФЕДЕРАЦИИ</w:t>
            </w:r>
          </w:p>
          <w:p w:rsidR="001C09D1" w:rsidRDefault="001C0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1C09D1" w:rsidRDefault="001C09D1">
            <w:pPr>
              <w:pStyle w:val="1"/>
              <w:spacing w:before="0" w:line="240" w:lineRule="auto"/>
              <w:ind w:left="110" w:hanging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«КАЗАНСКИЙ ГОСУДАРСТВЕННЫЙ ЭНЕРГЕТИЧЕСКИЙ УНИВЕРСИТЕТ»</w:t>
            </w:r>
          </w:p>
          <w:p w:rsidR="001C09D1" w:rsidRDefault="001C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D1" w:rsidRDefault="001C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1C09D1" w:rsidRDefault="001C09D1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</w:tbl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УТВЕРЖДАЮ</w:t>
      </w:r>
    </w:p>
    <w:p w:rsidR="001C09D1" w:rsidRDefault="001C09D1" w:rsidP="001C09D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Проректор по УМР</w:t>
      </w:r>
    </w:p>
    <w:p w:rsidR="001C09D1" w:rsidRDefault="001C09D1" w:rsidP="001C09D1">
      <w:pPr>
        <w:tabs>
          <w:tab w:val="left" w:pos="5040"/>
        </w:tabs>
        <w:spacing w:after="0" w:line="240" w:lineRule="auto"/>
        <w:ind w:firstLine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Дыганов</w:t>
      </w:r>
      <w:proofErr w:type="spellEnd"/>
    </w:p>
    <w:p w:rsidR="001C09D1" w:rsidRDefault="001C09D1" w:rsidP="001C09D1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 20___ г.</w:t>
      </w:r>
    </w:p>
    <w:p w:rsidR="001C09D1" w:rsidRDefault="001C09D1" w:rsidP="001C09D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9D1" w:rsidRDefault="001C09D1" w:rsidP="001C09D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ПРОГРАММА ДИСЦИПЛИНЫ</w:t>
      </w:r>
    </w:p>
    <w:p w:rsidR="001C09D1" w:rsidRDefault="001C09D1" w:rsidP="001C09D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Б.3.В.ДВ.5.1  «ОЦЕНКА  БИЗНЕСА»</w:t>
      </w: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tabs>
          <w:tab w:val="right" w:leader="underscore" w:pos="850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highlight w:val="yellow"/>
        </w:rPr>
      </w:pPr>
    </w:p>
    <w:p w:rsidR="001C09D1" w:rsidRDefault="001C09D1" w:rsidP="001C09D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080100.62 – ЭКОНОМИКА</w:t>
      </w:r>
    </w:p>
    <w:p w:rsidR="001C09D1" w:rsidRDefault="001C09D1" w:rsidP="001C09D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Профиль подготовки – экономика предприятий и организаций</w:t>
      </w: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Квалификация (степень)  выпускника – бакалавр</w:t>
      </w: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обучения - очная</w:t>
      </w:r>
    </w:p>
    <w:p w:rsidR="001C09D1" w:rsidRDefault="001C09D1" w:rsidP="001C09D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Казань 2011</w:t>
      </w:r>
      <w:r>
        <w:rPr>
          <w:b/>
          <w:bCs/>
          <w:vertAlign w:val="superscript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ПРОГРАММЫ УЧЕБНОЙ ДИСЦИПЛИНЫ.</w:t>
      </w:r>
    </w:p>
    <w:p w:rsidR="001C09D1" w:rsidRDefault="001C09D1" w:rsidP="001C09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D1" w:rsidRDefault="001C09D1" w:rsidP="001C09D1">
      <w:pPr>
        <w:numPr>
          <w:ilvl w:val="0"/>
          <w:numId w:val="1"/>
        </w:numPr>
        <w:tabs>
          <w:tab w:val="num" w:pos="4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дисциплины, ее место в учебном процессе.</w:t>
      </w:r>
    </w:p>
    <w:p w:rsidR="001C09D1" w:rsidRDefault="001C09D1" w:rsidP="001C09D1">
      <w:pPr>
        <w:pStyle w:val="a3"/>
        <w:ind w:left="0"/>
        <w:rPr>
          <w:sz w:val="28"/>
          <w:szCs w:val="28"/>
        </w:rPr>
      </w:pPr>
    </w:p>
    <w:p w:rsidR="001C09D1" w:rsidRDefault="001C09D1" w:rsidP="001C09D1">
      <w:pPr>
        <w:pStyle w:val="a9"/>
        <w:widowControl w:val="0"/>
        <w:spacing w:line="360" w:lineRule="auto"/>
        <w:ind w:left="0" w:right="0" w:firstLine="539"/>
        <w:jc w:val="both"/>
      </w:pPr>
      <w:r>
        <w:t>Дисциплина «Оценка бизнеса» относится к циклу специальных дисциплин учебного плана подготовки специалистов с высшим образованием в области экономики и управления на предприятиях энергетики.</w:t>
      </w:r>
    </w:p>
    <w:p w:rsidR="001C09D1" w:rsidRDefault="001C09D1" w:rsidP="001C09D1">
      <w:pPr>
        <w:pStyle w:val="a9"/>
        <w:widowControl w:val="0"/>
        <w:spacing w:line="360" w:lineRule="auto"/>
        <w:ind w:left="0" w:right="0" w:firstLine="539"/>
        <w:jc w:val="both"/>
      </w:pPr>
      <w:r>
        <w:t>Основной целью изучения дисциплины «Оценка бизнеса» является изучение основных понятий и задач оценки предприятия (бизнеса), подходы и методы оценки предприятия, а также специфика оценки предприятия для конкретных производственных и коммерческих целей.</w:t>
      </w:r>
    </w:p>
    <w:p w:rsidR="001C09D1" w:rsidRDefault="001C09D1" w:rsidP="001C09D1">
      <w:pPr>
        <w:pStyle w:val="a9"/>
        <w:widowControl w:val="0"/>
        <w:spacing w:line="360" w:lineRule="auto"/>
        <w:ind w:left="0" w:right="0" w:firstLine="539"/>
        <w:jc w:val="both"/>
      </w:pPr>
    </w:p>
    <w:p w:rsidR="001C09D1" w:rsidRDefault="001C09D1" w:rsidP="001C09D1">
      <w:pPr>
        <w:tabs>
          <w:tab w:val="left" w:pos="284"/>
          <w:tab w:val="right" w:leader="underscore" w:pos="935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ООП ВПО</w:t>
      </w:r>
    </w:p>
    <w:p w:rsidR="008B7D79" w:rsidRDefault="008B7D79" w:rsidP="001C09D1">
      <w:pPr>
        <w:tabs>
          <w:tab w:val="left" w:pos="284"/>
          <w:tab w:val="right" w:leader="underscore" w:pos="935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1" w:rsidRDefault="001C09D1" w:rsidP="001C09D1">
      <w:pPr>
        <w:tabs>
          <w:tab w:val="left" w:pos="708"/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"Оценка бизнеса" относится к части профессионального цикла Б.3.В.ДВ дисциплины по выбору основной образовательной программы подготовки бакалавров по профилю "Экономика предприятий и организаций" направления 080100.62 – Экономика.</w:t>
      </w:r>
    </w:p>
    <w:p w:rsidR="001C09D1" w:rsidRDefault="001C09D1" w:rsidP="001C09D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данного курса предполагается наличие у студентов необходимых знаний по курсам «Экономика недвижимости» и «Анализ финансово-хозяйственной деятельности предприятия».</w:t>
      </w:r>
    </w:p>
    <w:p w:rsidR="001C09D1" w:rsidRDefault="001C09D1" w:rsidP="001C09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полученные после освоения дисциплины "Оценка бизнеса", необходимы при выполнении выпускной квалификационной работы  и сдачи Итоговой государственной аттестации.</w:t>
      </w:r>
    </w:p>
    <w:p w:rsidR="001C09D1" w:rsidRDefault="001C09D1" w:rsidP="001C09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tabs>
          <w:tab w:val="left" w:pos="284"/>
          <w:tab w:val="right" w:leader="underscore" w:pos="935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Результаты образования, формируемые в результате освоения дисциплины</w:t>
      </w:r>
    </w:p>
    <w:p w:rsidR="001C09D1" w:rsidRDefault="001C09D1" w:rsidP="005C1C5B">
      <w:pPr>
        <w:tabs>
          <w:tab w:val="left" w:pos="284"/>
          <w:tab w:val="right" w:leader="underscore" w:pos="9356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9D1" w:rsidRDefault="001C09D1" w:rsidP="005C1C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результате освоения дисциплины "Оценка бизнеса" студент должен демонстрировать следующие результаты образования:</w:t>
      </w:r>
    </w:p>
    <w:p w:rsidR="001C09D1" w:rsidRDefault="001C09D1" w:rsidP="005C1C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Знать:</w:t>
      </w:r>
    </w:p>
    <w:p w:rsidR="001C09D1" w:rsidRDefault="001C09D1" w:rsidP="005C1C5B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понятия оценки бизнеса;</w:t>
      </w:r>
    </w:p>
    <w:p w:rsidR="001C09D1" w:rsidRDefault="001C09D1" w:rsidP="005C1C5B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оценки бизнеса (предприятия);</w:t>
      </w:r>
    </w:p>
    <w:p w:rsidR="001C09D1" w:rsidRDefault="001C09D1" w:rsidP="005C1C5B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отечественный и зарубежный опыт в области управления и рациональной организации экономической деятельности предприятия в условиях рыночной экономики;</w:t>
      </w:r>
    </w:p>
    <w:p w:rsidR="001C09D1" w:rsidRDefault="001C09D1" w:rsidP="005C1C5B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 планирования и организации исследований,  разработок;</w:t>
      </w:r>
    </w:p>
    <w:p w:rsidR="001C09D1" w:rsidRDefault="001C09D1" w:rsidP="008B7D79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стандарты в оценке бизнеса;</w:t>
      </w:r>
    </w:p>
    <w:p w:rsidR="001C09D1" w:rsidRDefault="001C09D1" w:rsidP="008B7D7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1C09D1" w:rsidRDefault="001C09D1" w:rsidP="008B7D79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1C09D1" w:rsidRDefault="001C09D1" w:rsidP="008B7D79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информационные технологии для решения экономических задач на предприятии; </w:t>
      </w:r>
    </w:p>
    <w:p w:rsidR="001C09D1" w:rsidRDefault="001C09D1" w:rsidP="005C1C5B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бизнеса;</w:t>
      </w:r>
    </w:p>
    <w:p w:rsidR="001C09D1" w:rsidRDefault="001C09D1" w:rsidP="005C1C5B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методы оценки для конкретной экономической ситуации.</w:t>
      </w:r>
    </w:p>
    <w:p w:rsidR="001C09D1" w:rsidRDefault="001C09D1" w:rsidP="005C1C5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p w:rsidR="001C09D1" w:rsidRPr="005C1C5B" w:rsidRDefault="001C09D1" w:rsidP="005C1C5B">
      <w:pPr>
        <w:tabs>
          <w:tab w:val="right" w:leader="underscore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5B">
        <w:rPr>
          <w:rFonts w:ascii="Times New Roman" w:hAnsi="Times New Roman" w:cs="Times New Roman"/>
          <w:sz w:val="28"/>
          <w:szCs w:val="28"/>
        </w:rPr>
        <w:t xml:space="preserve">В процессе освоения данной дисциплины студент формирует и демонстрирует следующие компетенции: 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124700" w:rsidRPr="005C1C5B" w:rsidRDefault="005C1C5B" w:rsidP="005C1C5B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5B">
        <w:rPr>
          <w:rFonts w:ascii="Times New Roman" w:hAnsi="Times New Roman" w:cs="Times New Roman"/>
          <w:sz w:val="28"/>
          <w:szCs w:val="28"/>
        </w:rPr>
        <w:t>умеет использовать нормативные правовые документы в своей деятельности (ОК-5);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5B">
        <w:rPr>
          <w:rFonts w:ascii="Times New Roman" w:hAnsi="Times New Roman" w:cs="Times New Roman"/>
          <w:sz w:val="28"/>
          <w:szCs w:val="28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5C1C5B" w:rsidRPr="005C1C5B" w:rsidRDefault="005C1C5B" w:rsidP="005C1C5B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5C1C5B" w:rsidRPr="005C1C5B" w:rsidRDefault="005C1C5B" w:rsidP="005C1C5B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5B">
        <w:rPr>
          <w:rFonts w:ascii="Times New Roman" w:hAnsi="Times New Roman" w:cs="Times New Roman"/>
          <w:sz w:val="28"/>
          <w:szCs w:val="28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1C09D1" w:rsidRPr="005C1C5B" w:rsidRDefault="001C09D1" w:rsidP="005C1C5B">
      <w:pPr>
        <w:pStyle w:val="ConsPlusNormal"/>
        <w:widowControl/>
        <w:tabs>
          <w:tab w:val="right" w:leader="underscore" w:pos="9356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Pr="001C09D1" w:rsidRDefault="001C09D1" w:rsidP="005C1C5B">
      <w:pPr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1C09D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C09D1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дисциплины "оценка бизнеса"</w:t>
      </w:r>
    </w:p>
    <w:p w:rsidR="001C09D1" w:rsidRPr="001C09D1" w:rsidRDefault="001C09D1" w:rsidP="005C1C5B">
      <w:pPr>
        <w:pStyle w:val="ac"/>
        <w:spacing w:line="360" w:lineRule="auto"/>
        <w:rPr>
          <w:sz w:val="28"/>
          <w:szCs w:val="28"/>
        </w:rPr>
      </w:pPr>
      <w:r w:rsidRPr="001C09D1">
        <w:rPr>
          <w:sz w:val="28"/>
          <w:szCs w:val="28"/>
        </w:rPr>
        <w:t xml:space="preserve">Общая трудоемкость дисциплины составляет 2 </w:t>
      </w:r>
      <w:proofErr w:type="gramStart"/>
      <w:r w:rsidRPr="001C09D1">
        <w:rPr>
          <w:sz w:val="28"/>
          <w:szCs w:val="28"/>
        </w:rPr>
        <w:t>зачетных</w:t>
      </w:r>
      <w:proofErr w:type="gramEnd"/>
      <w:r w:rsidRPr="001C09D1">
        <w:rPr>
          <w:sz w:val="28"/>
          <w:szCs w:val="28"/>
        </w:rPr>
        <w:t xml:space="preserve"> единицы, 72 часа.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23"/>
        <w:gridCol w:w="567"/>
        <w:gridCol w:w="567"/>
        <w:gridCol w:w="851"/>
        <w:gridCol w:w="567"/>
        <w:gridCol w:w="567"/>
        <w:gridCol w:w="1417"/>
        <w:gridCol w:w="1504"/>
      </w:tblGrid>
      <w:tr w:rsidR="001C09D1" w:rsidTr="001C09D1">
        <w:trPr>
          <w:cantSplit/>
          <w:trHeight w:val="131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 на 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 неделям семестра).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1C09D1" w:rsidTr="001C09D1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125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 оценке бизнеса.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1,2.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знание терминологии,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C09D1" w:rsidTr="001C09D1">
        <w:trPr>
          <w:trHeight w:val="7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 w:rsidP="00DD23E8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анализ финансовой отчетности в оценке бизнеса</w:t>
            </w:r>
          </w:p>
          <w:p w:rsidR="001C09D1" w:rsidRDefault="001C09D1" w:rsidP="00DD23E8">
            <w:pPr>
              <w:tabs>
                <w:tab w:val="left" w:pos="125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тестам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3, 4.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D1" w:rsidTr="001C09D1">
        <w:trPr>
          <w:trHeight w:val="11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125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 в оценке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5, 6.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знание доходного подхода</w:t>
            </w:r>
          </w:p>
        </w:tc>
      </w:tr>
      <w:tr w:rsidR="001C09D1" w:rsidTr="001C09D1">
        <w:trPr>
          <w:trHeight w:val="136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pStyle w:val="FR2"/>
              <w:tabs>
                <w:tab w:val="left" w:pos="125"/>
              </w:tabs>
              <w:spacing w:line="276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Сравнительный подход в оценке бизнеса</w:t>
            </w:r>
          </w:p>
          <w:p w:rsidR="001C09D1" w:rsidRDefault="001C09D1" w:rsidP="00DD23E8">
            <w:pPr>
              <w:tabs>
                <w:tab w:val="left" w:pos="125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7, 8.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знание сравнительного подхода</w:t>
            </w:r>
          </w:p>
        </w:tc>
      </w:tr>
      <w:tr w:rsidR="001C09D1" w:rsidTr="001C09D1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pStyle w:val="a7"/>
              <w:widowControl w:val="0"/>
              <w:tabs>
                <w:tab w:val="left" w:pos="125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Затратный подход в оценке бизнеса</w:t>
            </w:r>
          </w:p>
          <w:p w:rsidR="001C09D1" w:rsidRDefault="001C09D1" w:rsidP="00DD23E8">
            <w:pPr>
              <w:shd w:val="clear" w:color="auto" w:fill="FFFFFF"/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9,10.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знание затратного подхода</w:t>
            </w:r>
          </w:p>
        </w:tc>
      </w:tr>
      <w:tr w:rsidR="001C09D1" w:rsidTr="001C09D1">
        <w:trPr>
          <w:trHeight w:val="9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 w:rsidP="00DD23E8">
            <w:pPr>
              <w:pStyle w:val="a7"/>
              <w:widowControl w:val="0"/>
              <w:tabs>
                <w:tab w:val="left" w:pos="125"/>
              </w:tabs>
              <w:spacing w:line="240" w:lineRule="auto"/>
              <w:ind w:left="0"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Оценка стоимости контрольных и неконтрольных пакетов</w:t>
            </w:r>
          </w:p>
          <w:p w:rsidR="001C09D1" w:rsidRDefault="001C09D1" w:rsidP="00DD23E8">
            <w:pPr>
              <w:tabs>
                <w:tab w:val="left" w:pos="125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11, 12.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знание терминологии, Устный опрос</w:t>
            </w:r>
          </w:p>
        </w:tc>
      </w:tr>
      <w:tr w:rsidR="001C09D1" w:rsidTr="001C09D1">
        <w:trPr>
          <w:trHeight w:val="9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 w:rsidP="00DD23E8">
            <w:pPr>
              <w:pStyle w:val="a7"/>
              <w:widowControl w:val="0"/>
              <w:tabs>
                <w:tab w:val="left" w:pos="12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bCs/>
                <w:spacing w:val="-2"/>
                <w:sz w:val="24"/>
                <w:szCs w:val="24"/>
              </w:rPr>
              <w:t>тчет об оценке бизнеса предприятия</w:t>
            </w:r>
          </w:p>
          <w:p w:rsidR="001C09D1" w:rsidRDefault="001C09D1" w:rsidP="00DD23E8">
            <w:pPr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pStyle w:val="a7"/>
              <w:widowControl w:val="0"/>
              <w:tabs>
                <w:tab w:val="left" w:pos="12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Оценка инвестиционных проектов</w:t>
            </w:r>
          </w:p>
          <w:p w:rsidR="001C09D1" w:rsidRDefault="001C09D1" w:rsidP="00DD23E8">
            <w:pPr>
              <w:tabs>
                <w:tab w:val="left" w:pos="125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разделу 8 и подготовка к опросу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устный опрос </w:t>
            </w: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shd w:val="clear" w:color="auto" w:fill="FFFFFF"/>
              <w:tabs>
                <w:tab w:val="left" w:pos="-2268"/>
                <w:tab w:val="left" w:pos="125"/>
                <w:tab w:val="left" w:pos="9720"/>
                <w:tab w:val="left" w:pos="10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капитала финансово-промышленных групп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9D1" w:rsidRDefault="001C09D1" w:rsidP="00DD23E8">
            <w:pPr>
              <w:pStyle w:val="2"/>
              <w:tabs>
                <w:tab w:val="left" w:pos="125"/>
              </w:tabs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DD23E8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9D1">
              <w:rPr>
                <w:rFonts w:ascii="Times New Roman" w:hAnsi="Times New Roman" w:cs="Times New Roman"/>
                <w:sz w:val="24"/>
                <w:szCs w:val="24"/>
              </w:rPr>
              <w:t>7, 18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разделу 8 и подготовка к тестам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D1" w:rsidTr="00DD23E8">
        <w:trPr>
          <w:trHeight w:val="7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125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3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зачету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09D1" w:rsidRDefault="001C09D1" w:rsidP="00DD23E8">
            <w:pPr>
              <w:tabs>
                <w:tab w:val="left" w:pos="117"/>
                <w:tab w:val="right" w:leader="underscore" w:pos="9639"/>
              </w:tabs>
              <w:spacing w:after="0" w:line="240" w:lineRule="auto"/>
              <w:ind w:left="14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125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 w:rsidP="00DD23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D1" w:rsidRDefault="001C09D1" w:rsidP="001C09D1">
      <w:pPr>
        <w:pStyle w:val="a7"/>
        <w:tabs>
          <w:tab w:val="num" w:pos="567"/>
        </w:tabs>
        <w:ind w:left="142" w:firstLine="709"/>
        <w:jc w:val="center"/>
      </w:pPr>
    </w:p>
    <w:p w:rsidR="001C09D1" w:rsidRDefault="001C09D1" w:rsidP="001C09D1">
      <w:pPr>
        <w:pStyle w:val="21"/>
        <w:tabs>
          <w:tab w:val="num" w:pos="567"/>
          <w:tab w:val="left" w:pos="9923"/>
        </w:tabs>
        <w:spacing w:line="360" w:lineRule="auto"/>
        <w:ind w:left="142" w:firstLine="709"/>
        <w:rPr>
          <w:b/>
          <w:szCs w:val="28"/>
        </w:rPr>
      </w:pPr>
      <w:r>
        <w:rPr>
          <w:b/>
          <w:szCs w:val="28"/>
        </w:rPr>
        <w:t>Раздел 1. Теоретические основы в оценке бизнеса.</w:t>
      </w:r>
    </w:p>
    <w:p w:rsidR="001C09D1" w:rsidRDefault="001C09D1" w:rsidP="001C09D1">
      <w:pPr>
        <w:widowControl w:val="0"/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Бизнес, как объект собственности и оценки. Особенности бизнеса как объекта оценки. Особенности предприятия фирмы как объекта оценки.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Субъекты оценки бизнеса. Необходимость и цели оценки бизнеса. Виды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стоимости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определяемые при оценке бизнеса. Факторы, влияющие на величину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оценочной стоимости.</w:t>
      </w:r>
    </w:p>
    <w:p w:rsidR="001C09D1" w:rsidRDefault="001C09D1" w:rsidP="001C09D1">
      <w:pPr>
        <w:widowControl w:val="0"/>
        <w:tabs>
          <w:tab w:val="num" w:pos="567"/>
          <w:tab w:val="left" w:pos="9923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9D1" w:rsidRDefault="001C09D1" w:rsidP="001C09D1">
      <w:pPr>
        <w:shd w:val="clear" w:color="auto" w:fill="FFFFFF"/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Подготовка и анализ финансовой отчетности в оценке бизнеса</w:t>
      </w:r>
    </w:p>
    <w:p w:rsidR="001C09D1" w:rsidRDefault="001C09D1" w:rsidP="001C09D1">
      <w:pPr>
        <w:shd w:val="clear" w:color="auto" w:fill="FFFFFF"/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для определения стоимости предприятия (бизнеса). Корректировка финансовой отчетности в целях оценки бизнеса. Анализ финансовых отчетов и коэффициентов.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</w:rPr>
      </w:pP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szCs w:val="28"/>
        </w:rPr>
      </w:pPr>
      <w:r>
        <w:rPr>
          <w:b/>
          <w:szCs w:val="28"/>
        </w:rPr>
        <w:t xml:space="preserve">Раздел 3. Доходный подход в оценке бизнеса 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дисконтированных денежных потоков. Сущность метода. </w:t>
      </w:r>
      <w:r>
        <w:rPr>
          <w:rFonts w:ascii="Times New Roman" w:hAnsi="Times New Roman" w:cs="Times New Roman"/>
          <w:bCs/>
          <w:sz w:val="28"/>
          <w:szCs w:val="28"/>
        </w:rPr>
        <w:t>Основные этапы оценки предприятия методом дисконтированных денежных потоков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Выбор модели денежного потока. </w:t>
      </w:r>
      <w:r>
        <w:rPr>
          <w:rFonts w:ascii="Times New Roman" w:hAnsi="Times New Roman" w:cs="Times New Roman"/>
          <w:bCs/>
          <w:sz w:val="28"/>
          <w:szCs w:val="28"/>
        </w:rPr>
        <w:t>Расчет величины денежного потока для каждого года прогнозного периода. О</w:t>
      </w:r>
      <w:r>
        <w:rPr>
          <w:rFonts w:ascii="Times New Roman" w:hAnsi="Times New Roman" w:cs="Times New Roman"/>
          <w:sz w:val="28"/>
          <w:szCs w:val="28"/>
        </w:rPr>
        <w:t>пределение ставки дисконта. 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асчет величины стоимости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постпрогнозный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период. М</w:t>
      </w:r>
      <w:r>
        <w:rPr>
          <w:rFonts w:ascii="Times New Roman" w:hAnsi="Times New Roman" w:cs="Times New Roman"/>
          <w:sz w:val="28"/>
          <w:szCs w:val="28"/>
        </w:rPr>
        <w:t>етод капитализации прибыли. Экономическое содержание метода. О</w:t>
      </w:r>
      <w:r>
        <w:rPr>
          <w:rFonts w:ascii="Times New Roman" w:hAnsi="Times New Roman" w:cs="Times New Roman"/>
          <w:iCs/>
          <w:sz w:val="28"/>
          <w:szCs w:val="28"/>
        </w:rPr>
        <w:t>сновные этапы применения метода. Р</w:t>
      </w:r>
      <w:r>
        <w:rPr>
          <w:rFonts w:ascii="Times New Roman" w:hAnsi="Times New Roman" w:cs="Times New Roman"/>
          <w:sz w:val="28"/>
          <w:szCs w:val="28"/>
        </w:rPr>
        <w:t>асчет ставки капитализации. Кумулятивный подход.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</w:rPr>
      </w:pPr>
    </w:p>
    <w:p w:rsidR="001C09D1" w:rsidRDefault="001C09D1" w:rsidP="001C09D1">
      <w:pPr>
        <w:pStyle w:val="FR2"/>
        <w:tabs>
          <w:tab w:val="num" w:pos="567"/>
          <w:tab w:val="left" w:pos="9923"/>
        </w:tabs>
        <w:spacing w:line="360" w:lineRule="auto"/>
        <w:ind w:left="142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Сравнительный подход в оценке бизнеса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Общая характеристика сравнительного подхода.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арактеристика ценовых мультипликаторов. Формирование итоговой величины стоимости. 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b/>
          <w:sz w:val="28"/>
          <w:szCs w:val="28"/>
        </w:rPr>
      </w:pP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bCs/>
          <w:szCs w:val="28"/>
        </w:rPr>
      </w:pPr>
      <w:r>
        <w:rPr>
          <w:b/>
          <w:szCs w:val="28"/>
        </w:rPr>
        <w:t>Раздел 5.</w:t>
      </w:r>
      <w:r>
        <w:rPr>
          <w:b/>
          <w:bCs/>
          <w:szCs w:val="28"/>
        </w:rPr>
        <w:t xml:space="preserve"> Затратный подход в оценке бизнеса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методом чистых активов. Расчет методом ликвидационной стоимости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</w:rPr>
      </w:pPr>
    </w:p>
    <w:p w:rsidR="005C1C5B" w:rsidRDefault="001C09D1" w:rsidP="005C1C5B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spacing w:val="-6"/>
          <w:szCs w:val="28"/>
        </w:rPr>
      </w:pPr>
      <w:r>
        <w:rPr>
          <w:b/>
          <w:szCs w:val="28"/>
        </w:rPr>
        <w:t>Раздел 6.</w:t>
      </w:r>
      <w:r>
        <w:rPr>
          <w:b/>
          <w:bCs/>
          <w:szCs w:val="28"/>
        </w:rPr>
        <w:t xml:space="preserve"> </w:t>
      </w:r>
      <w:r>
        <w:rPr>
          <w:b/>
          <w:spacing w:val="-6"/>
          <w:szCs w:val="28"/>
        </w:rPr>
        <w:t>Оценка стоимости контрольных и неконтрольных пакетов</w:t>
      </w:r>
    </w:p>
    <w:p w:rsidR="001C09D1" w:rsidRDefault="001C09D1" w:rsidP="005C1C5B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pacing w:val="-2"/>
          <w:szCs w:val="28"/>
        </w:rPr>
      </w:pPr>
      <w:r>
        <w:rPr>
          <w:spacing w:val="-1"/>
          <w:szCs w:val="28"/>
        </w:rPr>
        <w:t>Оценка стоимости неконтрольных пакетов. П</w:t>
      </w:r>
      <w:r>
        <w:rPr>
          <w:spacing w:val="-2"/>
          <w:szCs w:val="28"/>
        </w:rPr>
        <w:t xml:space="preserve">ремия за контроль, скидки за </w:t>
      </w:r>
      <w:r w:rsidR="005C1C5B">
        <w:rPr>
          <w:spacing w:val="-2"/>
          <w:szCs w:val="28"/>
        </w:rPr>
        <w:t>неконтрольный</w:t>
      </w:r>
      <w:r>
        <w:rPr>
          <w:spacing w:val="-2"/>
          <w:szCs w:val="28"/>
        </w:rPr>
        <w:t xml:space="preserve"> характер пакета и за недостаточную ликвидность. Вывод итоговой величины стоимости.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szCs w:val="28"/>
        </w:rPr>
      </w:pPr>
      <w:r>
        <w:rPr>
          <w:b/>
          <w:szCs w:val="28"/>
        </w:rPr>
        <w:lastRenderedPageBreak/>
        <w:t>Раздел 7. О</w:t>
      </w:r>
      <w:r>
        <w:rPr>
          <w:b/>
          <w:bCs/>
          <w:spacing w:val="-2"/>
          <w:szCs w:val="28"/>
        </w:rPr>
        <w:t>тчет об оценке бизнеса предприятия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pacing w:val="1"/>
          <w:sz w:val="28"/>
          <w:szCs w:val="28"/>
        </w:rPr>
        <w:t>отчета. Н</w:t>
      </w:r>
      <w:r>
        <w:rPr>
          <w:rFonts w:ascii="Times New Roman" w:hAnsi="Times New Roman" w:cs="Times New Roman"/>
          <w:spacing w:val="3"/>
          <w:sz w:val="28"/>
          <w:szCs w:val="28"/>
        </w:rPr>
        <w:t>едостатки отчета.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</w:rPr>
      </w:pP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szCs w:val="28"/>
        </w:rPr>
      </w:pPr>
      <w:r>
        <w:rPr>
          <w:b/>
          <w:szCs w:val="28"/>
        </w:rPr>
        <w:t xml:space="preserve">Раздел 8. </w:t>
      </w:r>
      <w:r>
        <w:rPr>
          <w:b/>
          <w:spacing w:val="-3"/>
          <w:szCs w:val="28"/>
        </w:rPr>
        <w:t>Оценка инвестиционных проектов</w:t>
      </w:r>
    </w:p>
    <w:p w:rsidR="001C09D1" w:rsidRDefault="001C09D1" w:rsidP="001C09D1">
      <w:pPr>
        <w:shd w:val="clear" w:color="auto" w:fill="FFFFFF"/>
        <w:tabs>
          <w:tab w:val="num" w:pos="567"/>
          <w:tab w:val="left" w:pos="9781"/>
          <w:tab w:val="left" w:pos="9923"/>
          <w:tab w:val="left" w:pos="10206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оценки инвестиционных проектов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  <w:u w:val="single"/>
        </w:rPr>
      </w:pPr>
    </w:p>
    <w:p w:rsidR="001C09D1" w:rsidRDefault="001C09D1" w:rsidP="001C09D1">
      <w:pPr>
        <w:shd w:val="clear" w:color="auto" w:fill="FFFFFF"/>
        <w:tabs>
          <w:tab w:val="left" w:pos="-2268"/>
          <w:tab w:val="num" w:pos="567"/>
          <w:tab w:val="left" w:pos="9720"/>
          <w:tab w:val="left" w:pos="9923"/>
          <w:tab w:val="left" w:pos="10980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Оценка капитала финансово-промышленных групп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фпг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C3163" w:rsidRDefault="001C09D1" w:rsidP="00CC3163">
      <w:pPr>
        <w:shd w:val="clear" w:color="auto" w:fill="FFFFFF"/>
        <w:tabs>
          <w:tab w:val="num" w:pos="567"/>
          <w:tab w:val="left" w:pos="9360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Финансово-промышленные группы в российской экономике и необходимость оценки их капитала. О</w:t>
      </w:r>
      <w:r>
        <w:rPr>
          <w:rFonts w:ascii="Times New Roman" w:hAnsi="Times New Roman" w:cs="Times New Roman"/>
          <w:spacing w:val="-8"/>
          <w:sz w:val="28"/>
          <w:szCs w:val="28"/>
        </w:rPr>
        <w:t>собенности и определение целей оценки финансово-промышленного капитала. О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ценка капитала </w:t>
      </w:r>
      <w:r w:rsidR="00CC3163">
        <w:rPr>
          <w:rFonts w:ascii="Times New Roman" w:hAnsi="Times New Roman" w:cs="Times New Roman"/>
          <w:spacing w:val="3"/>
          <w:sz w:val="28"/>
          <w:szCs w:val="28"/>
        </w:rPr>
        <w:t>финансово-промышленных групп</w:t>
      </w:r>
    </w:p>
    <w:p w:rsidR="00CC3163" w:rsidRDefault="00CC3163" w:rsidP="00CC3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C3163">
          <w:pgSz w:w="11906" w:h="16838"/>
          <w:pgMar w:top="1134" w:right="850" w:bottom="1134" w:left="1134" w:header="708" w:footer="708" w:gutter="0"/>
          <w:cols w:space="720"/>
        </w:sectPr>
      </w:pPr>
    </w:p>
    <w:tbl>
      <w:tblPr>
        <w:tblW w:w="13500" w:type="dxa"/>
        <w:jc w:val="center"/>
        <w:tblInd w:w="-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992"/>
        <w:gridCol w:w="850"/>
        <w:gridCol w:w="851"/>
        <w:gridCol w:w="850"/>
        <w:gridCol w:w="850"/>
        <w:gridCol w:w="851"/>
        <w:gridCol w:w="850"/>
        <w:gridCol w:w="851"/>
        <w:gridCol w:w="1135"/>
        <w:gridCol w:w="1704"/>
      </w:tblGrid>
      <w:tr w:rsidR="00CC3163" w:rsidTr="00CC3163">
        <w:trPr>
          <w:cantSplit/>
          <w:trHeight w:val="317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smallCaps/>
                <w:sz w:val="24"/>
                <w:szCs w:val="24"/>
                <w:lang w:eastAsia="en-US"/>
              </w:rPr>
            </w:pPr>
            <w:r>
              <w:rPr>
                <w:i/>
                <w:smallCaps/>
                <w:sz w:val="24"/>
                <w:szCs w:val="24"/>
                <w:lang w:eastAsia="en-US"/>
              </w:rPr>
              <w:lastRenderedPageBreak/>
              <w:t>Темы,</w:t>
            </w:r>
            <w:r>
              <w:rPr>
                <w:i/>
                <w:smallCaps/>
                <w:sz w:val="24"/>
                <w:szCs w:val="24"/>
                <w:lang w:eastAsia="en-US"/>
              </w:rPr>
              <w:br/>
              <w:t>разделы</w:t>
            </w:r>
            <w:r>
              <w:rPr>
                <w:i/>
                <w:smallCaps/>
                <w:sz w:val="24"/>
                <w:szCs w:val="24"/>
                <w:lang w:eastAsia="en-US"/>
              </w:rPr>
              <w:br/>
              <w:t>дисциплины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mallCaps/>
                <w:sz w:val="24"/>
                <w:szCs w:val="24"/>
                <w:lang w:eastAsia="en-US"/>
              </w:rPr>
              <w:t>Коли-</w:t>
            </w:r>
            <w:proofErr w:type="spellStart"/>
            <w:r>
              <w:rPr>
                <w:i/>
                <w:smallCaps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  <w:r>
              <w:rPr>
                <w:i/>
                <w:smallCaps/>
                <w:sz w:val="24"/>
                <w:szCs w:val="24"/>
                <w:lang w:eastAsia="en-US"/>
              </w:rPr>
              <w:br/>
              <w:t>часов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smallCaps/>
                <w:sz w:val="24"/>
                <w:szCs w:val="24"/>
                <w:lang w:eastAsia="en-US"/>
              </w:rPr>
              <w:t>Компетенции</w:t>
            </w:r>
          </w:p>
        </w:tc>
      </w:tr>
      <w:tr w:rsidR="00CC3163" w:rsidTr="00CC3163">
        <w:trPr>
          <w:cantSplit/>
          <w:trHeight w:val="20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  <w:lang w:eastAsia="en-US"/>
              </w:rPr>
            </w:pPr>
            <w:r>
              <w:rPr>
                <w:iCs/>
                <w:smallCaps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  <w:lang w:eastAsia="en-US"/>
              </w:rPr>
            </w:pPr>
            <w:r>
              <w:rPr>
                <w:iCs/>
                <w:smallCaps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  <w:lang w:eastAsia="en-US"/>
              </w:rPr>
            </w:pPr>
            <w:r>
              <w:rPr>
                <w:iCs/>
                <w:smallCap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  <w:lang w:eastAsia="en-US"/>
              </w:rPr>
            </w:pPr>
            <w:r>
              <w:rPr>
                <w:iCs/>
                <w:smallCap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  <w:lang w:eastAsia="en-US"/>
              </w:rPr>
            </w:pPr>
            <w:r>
              <w:rPr>
                <w:iCs/>
                <w:smallCaps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  <w:lang w:eastAsia="en-US"/>
              </w:rPr>
            </w:pPr>
            <w:r>
              <w:rPr>
                <w:iCs/>
                <w:smallCaps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  <w:lang w:eastAsia="en-US"/>
              </w:rPr>
            </w:pPr>
            <w:r>
              <w:rPr>
                <w:iCs/>
                <w:smallCaps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  <w:lang w:eastAsia="en-US"/>
              </w:rPr>
            </w:pPr>
            <w:r>
              <w:rPr>
                <w:iCs/>
                <w:smallCaps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smallCaps/>
                <w:sz w:val="24"/>
                <w:szCs w:val="24"/>
                <w:lang w:eastAsia="en-US"/>
              </w:rPr>
            </w:pPr>
            <w:r>
              <w:rPr>
                <w:i/>
                <w:smallCaps/>
                <w:sz w:val="24"/>
                <w:szCs w:val="24"/>
                <w:lang w:eastAsia="en-US"/>
              </w:rPr>
              <w:t>Σ</w:t>
            </w:r>
          </w:p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smallCaps/>
                <w:sz w:val="24"/>
                <w:szCs w:val="24"/>
                <w:lang w:eastAsia="en-US"/>
              </w:rPr>
            </w:pPr>
            <w:r>
              <w:rPr>
                <w:i/>
                <w:smallCaps/>
                <w:sz w:val="24"/>
                <w:szCs w:val="24"/>
                <w:lang w:eastAsia="en-US"/>
              </w:rPr>
              <w:t>общее количество компетенций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основы в оценке бизнеса.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2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анализ финансовой отчетности в оценке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2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Доходный подход в оценке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1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FR2"/>
              <w:spacing w:line="276" w:lineRule="auto"/>
              <w:ind w:left="0" w:right="0"/>
              <w:jc w:val="both"/>
              <w:rPr>
                <w:b w:val="0"/>
                <w:kern w:val="16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Сравнительный подход в оценке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2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Затратный подход в оценке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2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Оценка стоимости контрольных и неконтрольных пакетов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mallCaps/>
                <w:sz w:val="24"/>
                <w:szCs w:val="24"/>
                <w:lang w:eastAsia="en-US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2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bCs/>
                <w:spacing w:val="-2"/>
                <w:sz w:val="24"/>
                <w:szCs w:val="24"/>
                <w:lang w:eastAsia="en-US"/>
              </w:rPr>
              <w:t>тчет об оценке бизнеса предприятия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mallCaps/>
                <w:sz w:val="24"/>
                <w:szCs w:val="24"/>
                <w:lang w:eastAsia="en-US"/>
              </w:rPr>
              <w:t>,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mallCaps/>
                <w:sz w:val="24"/>
                <w:szCs w:val="24"/>
                <w:lang w:eastAsia="en-US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У, 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5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Оценка инвестиционных проектов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mallCaps/>
                <w:sz w:val="24"/>
                <w:szCs w:val="24"/>
                <w:lang w:eastAsia="en-US"/>
              </w:rPr>
              <w:t>,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mallCaps/>
                <w:sz w:val="24"/>
                <w:szCs w:val="24"/>
                <w:lang w:eastAsia="en-US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4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shd w:val="clear" w:color="auto" w:fill="FFFFFF"/>
              <w:tabs>
                <w:tab w:val="left" w:pos="-2268"/>
                <w:tab w:val="left" w:pos="9720"/>
                <w:tab w:val="left" w:pos="10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капитала финансово-промышленных групп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У, 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2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smallCap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5</w:t>
            </w:r>
          </w:p>
        </w:tc>
      </w:tr>
      <w:tr w:rsidR="00CC3163" w:rsidTr="00CC3163">
        <w:trPr>
          <w:trHeight w:val="2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both"/>
              <w:rPr>
                <w:i/>
                <w:smallCaps/>
                <w:sz w:val="24"/>
                <w:szCs w:val="24"/>
                <w:lang w:eastAsia="en-US"/>
              </w:rPr>
            </w:pPr>
            <w:r>
              <w:rPr>
                <w:i/>
                <w:smallCap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Default="00CC316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Default="00CC3163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</w:p>
        </w:tc>
      </w:tr>
    </w:tbl>
    <w:p w:rsidR="00CC3163" w:rsidRDefault="00CC3163" w:rsidP="00CC3163">
      <w:pPr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1"/>
        </w:rPr>
        <w:sectPr w:rsidR="00CC3163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1C09D1" w:rsidRDefault="001C09D1" w:rsidP="00CC3163">
      <w:pPr>
        <w:shd w:val="clear" w:color="auto" w:fill="FFFFFF"/>
        <w:tabs>
          <w:tab w:val="num" w:pos="567"/>
          <w:tab w:val="left" w:pos="9360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Образовательные технологии</w:t>
      </w:r>
    </w:p>
    <w:p w:rsidR="001C09D1" w:rsidRDefault="001C09D1" w:rsidP="001C09D1">
      <w:pPr>
        <w:tabs>
          <w:tab w:val="right" w:leader="underscore" w:pos="9639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форме лекций-визуализаций (с использованием презентаций), проблемных лекций, лекций-дискуссий.</w:t>
      </w:r>
    </w:p>
    <w:p w:rsidR="001C09D1" w:rsidRDefault="001C09D1" w:rsidP="001C09D1">
      <w:pPr>
        <w:tabs>
          <w:tab w:val="right" w:leader="underscore" w:pos="9639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включает подготовку к тестам и контрольным работам.</w:t>
      </w:r>
    </w:p>
    <w:p w:rsidR="001C09D1" w:rsidRDefault="001C09D1" w:rsidP="001C09D1">
      <w:pPr>
        <w:autoSpaceDN w:val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D1" w:rsidRDefault="001C09D1" w:rsidP="008B7D79">
      <w:pPr>
        <w:tabs>
          <w:tab w:val="left" w:pos="284"/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Оценочные средства для текущего контроля успевае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1C09D1" w:rsidRDefault="001C09D1" w:rsidP="008B7D79">
      <w:pPr>
        <w:tabs>
          <w:tab w:val="left" w:pos="284"/>
          <w:tab w:val="right" w:leader="underscore" w:pos="935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1" w:rsidRPr="008B7D79" w:rsidRDefault="001C09D1" w:rsidP="008B7D79">
      <w:pPr>
        <w:tabs>
          <w:tab w:val="left" w:pos="284"/>
          <w:tab w:val="right" w:leader="underscore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D79">
        <w:rPr>
          <w:rFonts w:ascii="Times New Roman" w:hAnsi="Times New Roman" w:cs="Times New Roman"/>
          <w:b/>
          <w:bCs/>
          <w:sz w:val="28"/>
          <w:szCs w:val="28"/>
        </w:rPr>
        <w:t>Примерные тесты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Оценочная деятельность в РФ регулируется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Постановлением правительства РФ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Законодательными актами РТ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Федеральным законом "Об оценочной деятельности в Российской Федерации"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Постановлением 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РТ оценка капитала ФПГ может ориентироваться на капитализацию акций, определяемого как: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произведение акций и их балансовой стоимости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произведение рыночной стоимости и их количества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произведение акций и дивидендов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премия 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.... 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собой стоимостное выражение преимущества связанное с владением контрольных пакетов акций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Верные ответы: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контроль;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базой для расчета мультипликатора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....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>служит любой показатель прибыли, увеличенный на сумму начисленной амортизации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Верные ответы: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цена/денежный поток;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видов мультипликаторов существует в оценочной практике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три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четыре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две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только один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к интегральным мультипликаторам относятся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цена/балансовая стоимость активов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цена/выручка от реализации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цена/чистая стоимость активов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цена/прибыль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использования мультипликатора цена/объем цены сопоставляются не со стоимостными показателями, а с 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>показателями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отражать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размер производственных площадей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структура активов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количество установленного оборудования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физический объем производства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..... подход в оценке бизнеса рассматривает стоимость предприятия с точки зрения понесенных  издержек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Верные ответы: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затратный;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метод стоимости чистых активов и ликвидационной являются основными методами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.... 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>подхода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Верные ответы: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затратного; </w:t>
      </w:r>
    </w:p>
    <w:p w:rsidR="001C09D1" w:rsidRDefault="001C09D1" w:rsidP="001C09D1">
      <w:pPr>
        <w:autoSpaceDN w:val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Учебно-методическое обеспечение дисциплины</w:t>
      </w:r>
    </w:p>
    <w:p w:rsidR="001C09D1" w:rsidRPr="00124700" w:rsidRDefault="001C09D1" w:rsidP="00124700">
      <w:pPr>
        <w:numPr>
          <w:ilvl w:val="1"/>
          <w:numId w:val="5"/>
        </w:numPr>
        <w:tabs>
          <w:tab w:val="num" w:pos="0"/>
        </w:tabs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Рекомендуемая литература (основная, дополнительная)</w:t>
      </w:r>
    </w:p>
    <w:p w:rsidR="001C09D1" w:rsidRPr="00124700" w:rsidRDefault="001C09D1" w:rsidP="0012470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700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</w:p>
    <w:p w:rsidR="00124700" w:rsidRPr="00124700" w:rsidRDefault="00124700" w:rsidP="00124700">
      <w:pPr>
        <w:pStyle w:val="Web"/>
        <w:numPr>
          <w:ilvl w:val="0"/>
          <w:numId w:val="6"/>
        </w:numPr>
        <w:tabs>
          <w:tab w:val="num" w:pos="360"/>
        </w:tabs>
        <w:spacing w:before="0" w:beforeAutospacing="0" w:after="0" w:afterAutospacing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«Оценка бизнеса», под ред. А.Г. Грязновой, М.А. Федотовой, - М. «Финансы и статистика», 2009.</w:t>
      </w:r>
    </w:p>
    <w:p w:rsidR="00124700" w:rsidRPr="00124700" w:rsidRDefault="00124700" w:rsidP="00124700">
      <w:pPr>
        <w:pStyle w:val="Web"/>
        <w:tabs>
          <w:tab w:val="num" w:pos="360"/>
        </w:tabs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2. Григорьев В.В., Федотова М.А. Оценка предприятия: теория и практика. – М., 2007.</w:t>
      </w:r>
    </w:p>
    <w:p w:rsidR="00124700" w:rsidRPr="00124700" w:rsidRDefault="00124700" w:rsidP="00124700">
      <w:pPr>
        <w:pStyle w:val="Web"/>
        <w:tabs>
          <w:tab w:val="num" w:pos="360"/>
        </w:tabs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 С.А. Промышленная интеллектуальная собственность. – М., 2006.</w:t>
      </w:r>
    </w:p>
    <w:p w:rsidR="00124700" w:rsidRPr="00124700" w:rsidRDefault="00124700" w:rsidP="00124700">
      <w:pPr>
        <w:tabs>
          <w:tab w:val="num" w:pos="3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 Д.А. Инвестиционный анализ в реальном секторе экономики. – М., 2009.</w:t>
      </w:r>
    </w:p>
    <w:p w:rsidR="00124700" w:rsidRPr="00124700" w:rsidRDefault="00124700" w:rsidP="0012470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5. Юдина Н.А. «Оценка бизнеса» - </w:t>
      </w:r>
      <w:r w:rsidRPr="00124700">
        <w:rPr>
          <w:rFonts w:ascii="Times New Roman" w:eastAsia="SimSun" w:hAnsi="Times New Roman" w:cs="Times New Roman"/>
          <w:sz w:val="28"/>
          <w:szCs w:val="28"/>
        </w:rPr>
        <w:t>Казань: Казан</w:t>
      </w:r>
      <w:proofErr w:type="gramStart"/>
      <w:r w:rsidRPr="00124700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  <w:r w:rsidRPr="0012470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124700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124700">
        <w:rPr>
          <w:rFonts w:ascii="Times New Roman" w:eastAsia="SimSun" w:hAnsi="Times New Roman" w:cs="Times New Roman"/>
          <w:sz w:val="28"/>
          <w:szCs w:val="28"/>
        </w:rPr>
        <w:t xml:space="preserve">ос. </w:t>
      </w:r>
      <w:proofErr w:type="spellStart"/>
      <w:r w:rsidRPr="00124700">
        <w:rPr>
          <w:rFonts w:ascii="Times New Roman" w:eastAsia="SimSun" w:hAnsi="Times New Roman" w:cs="Times New Roman"/>
          <w:sz w:val="28"/>
          <w:szCs w:val="28"/>
        </w:rPr>
        <w:t>энерг</w:t>
      </w:r>
      <w:proofErr w:type="spellEnd"/>
      <w:r w:rsidRPr="00124700">
        <w:rPr>
          <w:rFonts w:ascii="Times New Roman" w:eastAsia="SimSun" w:hAnsi="Times New Roman" w:cs="Times New Roman"/>
          <w:sz w:val="28"/>
          <w:szCs w:val="28"/>
        </w:rPr>
        <w:t>. ун-т, 2006. – 104 с.</w:t>
      </w:r>
    </w:p>
    <w:p w:rsidR="00124700" w:rsidRPr="00124700" w:rsidRDefault="00124700" w:rsidP="00124700">
      <w:pPr>
        <w:pStyle w:val="aa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47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дополнительная </w:t>
      </w:r>
    </w:p>
    <w:p w:rsidR="00124700" w:rsidRPr="00124700" w:rsidRDefault="00124700" w:rsidP="00124700">
      <w:pPr>
        <w:pStyle w:val="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6. Основы анализа и оценки бизнеса / учебные материалы подготовлены  Робертом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Лингом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  (компания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Deloitt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Touche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>).</w:t>
      </w:r>
    </w:p>
    <w:p w:rsidR="00124700" w:rsidRPr="00124700" w:rsidRDefault="00124700" w:rsidP="00124700">
      <w:pPr>
        <w:pStyle w:val="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7. Шеннон П.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Пратт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. Оценка бизнеса. Анализ и оценка закрытых компаний. </w:t>
      </w:r>
    </w:p>
    <w:p w:rsidR="00124700" w:rsidRPr="00124700" w:rsidRDefault="00124700" w:rsidP="00124700">
      <w:pPr>
        <w:pStyle w:val="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8. Астахов В.П. Нематериальные активы. – М., 2001.</w:t>
      </w:r>
    </w:p>
    <w:p w:rsidR="00124700" w:rsidRPr="00124700" w:rsidRDefault="00124700" w:rsidP="00124700">
      <w:pPr>
        <w:pStyle w:val="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9. Ковалев А.П. Как оценить имущество предприятия. – М., 2004.</w:t>
      </w:r>
    </w:p>
    <w:p w:rsidR="001C09D1" w:rsidRDefault="001C09D1" w:rsidP="001C09D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09D1" w:rsidRDefault="001C09D1" w:rsidP="001C09D1">
      <w:pPr>
        <w:autoSpaceDN w:val="0"/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Материально-техническое обеспечение</w:t>
      </w:r>
    </w:p>
    <w:p w:rsidR="001C09D1" w:rsidRDefault="001C09D1" w:rsidP="001C09D1">
      <w:pPr>
        <w:shd w:val="clear" w:color="auto" w:fill="FFFFFF"/>
        <w:spacing w:line="360" w:lineRule="auto"/>
        <w:ind w:left="24" w:right="91" w:firstLine="5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данной дисциплине на кафедре ЭОП имеется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разработанный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дидактический материал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УМК «Оценка бизнеса», учебное пособие «Оценка бизнеса». </w:t>
      </w:r>
    </w:p>
    <w:p w:rsidR="001C09D1" w:rsidRDefault="001C09D1" w:rsidP="001C09D1">
      <w:pPr>
        <w:pStyle w:val="a7"/>
        <w:tabs>
          <w:tab w:val="left" w:pos="0"/>
          <w:tab w:val="right" w:leader="underscore" w:pos="9639"/>
        </w:tabs>
        <w:spacing w:before="120"/>
        <w:ind w:left="0" w:firstLine="567"/>
        <w:jc w:val="center"/>
        <w:rPr>
          <w:b/>
        </w:rPr>
      </w:pPr>
    </w:p>
    <w:p w:rsidR="001C09D1" w:rsidRDefault="001C09D1" w:rsidP="001C09D1">
      <w:pPr>
        <w:pStyle w:val="a7"/>
        <w:tabs>
          <w:tab w:val="left" w:pos="0"/>
          <w:tab w:val="right" w:leader="underscore" w:pos="9639"/>
        </w:tabs>
        <w:spacing w:before="120"/>
        <w:ind w:left="0" w:firstLine="567"/>
      </w:pPr>
      <w:r>
        <w:t xml:space="preserve">Программа составлена в соответствии с требованиями ФГОС ВПО и с учетом рекомендаций </w:t>
      </w:r>
      <w:proofErr w:type="spellStart"/>
      <w:r>
        <w:t>ПрООП</w:t>
      </w:r>
      <w:proofErr w:type="spellEnd"/>
      <w:r>
        <w:t xml:space="preserve"> ВПО по направлению подготовки </w:t>
      </w:r>
      <w:r>
        <w:rPr>
          <w:szCs w:val="28"/>
        </w:rPr>
        <w:t xml:space="preserve">080100.62 – </w:t>
      </w:r>
      <w:r>
        <w:t>Экономика и профилю Экономика предприятий и организаций.</w:t>
      </w:r>
    </w:p>
    <w:p w:rsidR="001C09D1" w:rsidRDefault="001C09D1" w:rsidP="001C09D1">
      <w:pPr>
        <w:tabs>
          <w:tab w:val="left" w:pos="1620"/>
        </w:tabs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к.э.н., 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Бурнашева Н.С.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9D1" w:rsidRDefault="001C09D1" w:rsidP="001C09D1">
      <w:pPr>
        <w:tabs>
          <w:tab w:val="left" w:pos="1134"/>
          <w:tab w:val="right" w:leader="underscore" w:pos="16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tabs>
          <w:tab w:val="left" w:pos="1134"/>
          <w:tab w:val="right" w:leader="underscore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к.э.н., 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Елизарова Н.Ю.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9D1" w:rsidRDefault="001C09D1" w:rsidP="001C09D1">
      <w:pPr>
        <w:tabs>
          <w:tab w:val="left" w:pos="1134"/>
          <w:tab w:val="right" w:leader="underscore" w:pos="16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обсуждена и одобрена на заседании методического совета кафедры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ЭОП    от __________________ 20___ г., протокол №_____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ЭОП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Марченко Г.Н.</w:t>
      </w:r>
    </w:p>
    <w:p w:rsidR="001C09D1" w:rsidRDefault="001C09D1" w:rsidP="001C09D1">
      <w:pPr>
        <w:tabs>
          <w:tab w:val="left" w:pos="2880"/>
        </w:tabs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ИЭСТ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Мухарямов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1C09D1" w:rsidRDefault="001C09D1" w:rsidP="001C09D1">
      <w:pPr>
        <w:tabs>
          <w:tab w:val="left" w:pos="2880"/>
        </w:tabs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выпускающей кафедрой ЭОП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Марченко Г.Н</w:t>
      </w:r>
    </w:p>
    <w:p w:rsidR="001C09D1" w:rsidRDefault="001C09D1" w:rsidP="001C09D1">
      <w:pPr>
        <w:tabs>
          <w:tab w:val="left" w:pos="2880"/>
        </w:tabs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ученая степень (звание), расшифровка подписи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067912" w:rsidRDefault="00067912"/>
    <w:sectPr w:rsidR="0006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76D"/>
    <w:multiLevelType w:val="singleLevel"/>
    <w:tmpl w:val="BBB6D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34C85"/>
    <w:multiLevelType w:val="hybridMultilevel"/>
    <w:tmpl w:val="F224CE1A"/>
    <w:lvl w:ilvl="0" w:tplc="712AC8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342E9E"/>
    <w:multiLevelType w:val="singleLevel"/>
    <w:tmpl w:val="BBB6D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EE20B9"/>
    <w:multiLevelType w:val="hybridMultilevel"/>
    <w:tmpl w:val="8EF82F88"/>
    <w:lvl w:ilvl="0" w:tplc="EBAE33B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12CF2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5657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ECEE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50B8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DCFA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DCDD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7AD7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1607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2643A28"/>
    <w:multiLevelType w:val="hybridMultilevel"/>
    <w:tmpl w:val="50F0872E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1"/>
    <w:rsid w:val="00067912"/>
    <w:rsid w:val="00124700"/>
    <w:rsid w:val="001C09D1"/>
    <w:rsid w:val="00515B3C"/>
    <w:rsid w:val="005C1C5B"/>
    <w:rsid w:val="007B0E40"/>
    <w:rsid w:val="008B7D79"/>
    <w:rsid w:val="00CC3163"/>
    <w:rsid w:val="00D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0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C09D1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09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09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0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09D1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C09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C09D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1C09D1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nhideWhenUsed/>
    <w:rsid w:val="001C09D1"/>
    <w:pPr>
      <w:spacing w:after="0" w:line="360" w:lineRule="auto"/>
      <w:ind w:left="2340" w:firstLine="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C09D1"/>
    <w:pPr>
      <w:spacing w:after="0" w:line="240" w:lineRule="auto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C09D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1C09D1"/>
    <w:pPr>
      <w:spacing w:after="0" w:line="240" w:lineRule="auto"/>
      <w:ind w:left="-851" w:right="-1192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semiHidden/>
    <w:unhideWhenUsed/>
    <w:rsid w:val="001C09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1C09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C09D1"/>
    <w:pPr>
      <w:widowControl w:val="0"/>
      <w:autoSpaceDE w:val="0"/>
      <w:autoSpaceDN w:val="0"/>
      <w:adjustRightInd w:val="0"/>
      <w:spacing w:after="0" w:line="240" w:lineRule="auto"/>
      <w:ind w:left="1160" w:right="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1C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0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"/>
    <w:basedOn w:val="a"/>
    <w:rsid w:val="001C09D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Web">
    <w:name w:val="Обычный (Web)"/>
    <w:basedOn w:val="a"/>
    <w:rsid w:val="001247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d">
    <w:name w:val="List Paragraph"/>
    <w:basedOn w:val="a"/>
    <w:uiPriority w:val="34"/>
    <w:qFormat/>
    <w:rsid w:val="005C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0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C09D1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09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09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0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09D1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C09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C09D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1C09D1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nhideWhenUsed/>
    <w:rsid w:val="001C09D1"/>
    <w:pPr>
      <w:spacing w:after="0" w:line="360" w:lineRule="auto"/>
      <w:ind w:left="2340" w:firstLine="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C09D1"/>
    <w:pPr>
      <w:spacing w:after="0" w:line="240" w:lineRule="auto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C09D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1C09D1"/>
    <w:pPr>
      <w:spacing w:after="0" w:line="240" w:lineRule="auto"/>
      <w:ind w:left="-851" w:right="-1192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semiHidden/>
    <w:unhideWhenUsed/>
    <w:rsid w:val="001C09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1C09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C09D1"/>
    <w:pPr>
      <w:widowControl w:val="0"/>
      <w:autoSpaceDE w:val="0"/>
      <w:autoSpaceDN w:val="0"/>
      <w:adjustRightInd w:val="0"/>
      <w:spacing w:after="0" w:line="240" w:lineRule="auto"/>
      <w:ind w:left="1160" w:right="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1C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0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"/>
    <w:basedOn w:val="a"/>
    <w:rsid w:val="001C09D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Web">
    <w:name w:val="Обычный (Web)"/>
    <w:basedOn w:val="a"/>
    <w:rsid w:val="001247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d">
    <w:name w:val="List Paragraph"/>
    <w:basedOn w:val="a"/>
    <w:uiPriority w:val="34"/>
    <w:qFormat/>
    <w:rsid w:val="005C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3</cp:revision>
  <dcterms:created xsi:type="dcterms:W3CDTF">2014-10-08T16:32:00Z</dcterms:created>
  <dcterms:modified xsi:type="dcterms:W3CDTF">2014-10-08T18:32:00Z</dcterms:modified>
</cp:coreProperties>
</file>