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75" w:rsidRPr="00782675" w:rsidRDefault="00782675" w:rsidP="00782675">
      <w:pPr>
        <w:spacing w:after="360" w:line="240" w:lineRule="auto"/>
        <w:ind w:firstLine="709"/>
        <w:jc w:val="center"/>
        <w:rPr>
          <w:rFonts w:ascii="Times New Roman" w:eastAsia="Calibri" w:hAnsi="Times New Roman" w:cs="Times New Roman"/>
          <w:b/>
          <w:sz w:val="28"/>
          <w:szCs w:val="28"/>
        </w:rPr>
      </w:pPr>
      <w:r w:rsidRPr="00782675">
        <w:rPr>
          <w:rFonts w:ascii="Times New Roman" w:eastAsia="Calibri" w:hAnsi="Times New Roman" w:cs="Times New Roman"/>
          <w:noProof/>
          <w:sz w:val="28"/>
          <w:lang w:eastAsia="ru-RU"/>
        </w:rPr>
        <w:drawing>
          <wp:anchor distT="0" distB="0" distL="114300" distR="114300" simplePos="0" relativeHeight="251659264" behindDoc="1" locked="0" layoutInCell="1" allowOverlap="1">
            <wp:simplePos x="0" y="0"/>
            <wp:positionH relativeFrom="column">
              <wp:posOffset>-1047115</wp:posOffset>
            </wp:positionH>
            <wp:positionV relativeFrom="paragraph">
              <wp:posOffset>-360680</wp:posOffset>
            </wp:positionV>
            <wp:extent cx="1304925" cy="1056005"/>
            <wp:effectExtent l="0" t="0" r="9525" b="0"/>
            <wp:wrapTight wrapText="bothSides">
              <wp:wrapPolygon edited="0">
                <wp:start x="0" y="0"/>
                <wp:lineTo x="0" y="21041"/>
                <wp:lineTo x="21442" y="21041"/>
                <wp:lineTo x="21442" y="0"/>
                <wp:lineTo x="0" y="0"/>
              </wp:wrapPolygon>
            </wp:wrapTight>
            <wp:docPr id="10" name="Рисунок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logo"/>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1304925" cy="105600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Pr="00782675">
        <w:rPr>
          <w:rFonts w:ascii="Times New Roman" w:eastAsia="Calibri" w:hAnsi="Times New Roman" w:cs="Times New Roman"/>
          <w:b/>
          <w:sz w:val="28"/>
          <w:szCs w:val="28"/>
        </w:rPr>
        <w:t>МИНИСТЕРСТВО ОБРАЗОВАНИЯ И НАУКИ</w:t>
      </w:r>
    </w:p>
    <w:p w:rsidR="00782675" w:rsidRPr="00782675" w:rsidRDefault="00782675" w:rsidP="00782675">
      <w:pPr>
        <w:spacing w:after="360" w:line="240" w:lineRule="auto"/>
        <w:ind w:firstLine="709"/>
        <w:jc w:val="center"/>
        <w:rPr>
          <w:rFonts w:ascii="Times New Roman" w:eastAsia="Calibri" w:hAnsi="Times New Roman" w:cs="Times New Roman"/>
          <w:b/>
          <w:sz w:val="28"/>
          <w:szCs w:val="28"/>
        </w:rPr>
      </w:pPr>
      <w:r w:rsidRPr="00782675">
        <w:rPr>
          <w:rFonts w:ascii="Times New Roman" w:eastAsia="Calibri" w:hAnsi="Times New Roman" w:cs="Times New Roman"/>
          <w:b/>
          <w:sz w:val="28"/>
          <w:szCs w:val="28"/>
        </w:rPr>
        <w:t>РОССИЙСКОЙ ФЕДЕРАЦИИ</w:t>
      </w:r>
    </w:p>
    <w:p w:rsidR="00782675" w:rsidRPr="00782675" w:rsidRDefault="00782675" w:rsidP="00782675">
      <w:pPr>
        <w:spacing w:after="360" w:line="240" w:lineRule="auto"/>
        <w:ind w:firstLine="709"/>
        <w:jc w:val="center"/>
        <w:rPr>
          <w:rFonts w:ascii="Times New Roman" w:eastAsia="Calibri" w:hAnsi="Times New Roman" w:cs="Times New Roman"/>
          <w:b/>
          <w:sz w:val="28"/>
          <w:szCs w:val="28"/>
        </w:rPr>
      </w:pPr>
      <w:r w:rsidRPr="00782675">
        <w:rPr>
          <w:rFonts w:ascii="Times New Roman" w:eastAsia="Calibri" w:hAnsi="Times New Roman" w:cs="Times New Roman"/>
          <w:noProof/>
          <w:sz w:val="28"/>
          <w:lang w:eastAsia="ru-RU"/>
        </w:rPr>
        <mc:AlternateContent>
          <mc:Choice Requires="wps">
            <w:drawing>
              <wp:anchor distT="0" distB="0" distL="114300" distR="114300" simplePos="0" relativeHeight="251664384" behindDoc="1" locked="0" layoutInCell="1" allowOverlap="1">
                <wp:simplePos x="0" y="0"/>
                <wp:positionH relativeFrom="column">
                  <wp:posOffset>-758825</wp:posOffset>
                </wp:positionH>
                <wp:positionV relativeFrom="paragraph">
                  <wp:posOffset>76200</wp:posOffset>
                </wp:positionV>
                <wp:extent cx="18415" cy="10130790"/>
                <wp:effectExtent l="38100" t="0" r="57785" b="609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0130790"/>
                        </a:xfrm>
                        <a:prstGeom prst="line">
                          <a:avLst/>
                        </a:prstGeom>
                        <a:noFill/>
                        <a:ln w="920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29AEE6" id="Прямая соединительная линия 9"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6pt" to="-58.3pt,8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" strokeweight="7.25pt"/>
            </w:pict>
          </mc:Fallback>
        </mc:AlternateContent>
      </w:r>
      <w:r w:rsidRPr="00782675">
        <w:rPr>
          <w:rFonts w:ascii="Times New Roman" w:eastAsia="Calibri" w:hAnsi="Times New Roman" w:cs="Times New Roman"/>
          <w:noProof/>
          <w:sz w:val="28"/>
          <w:lang w:eastAsia="ru-RU"/>
        </w:rPr>
        <mc:AlternateContent>
          <mc:Choice Requires="wps">
            <w:drawing>
              <wp:anchor distT="0" distB="0" distL="114298" distR="114298" simplePos="0" relativeHeight="251660288" behindDoc="1" locked="0" layoutInCell="1" allowOverlap="1">
                <wp:simplePos x="0" y="0"/>
                <wp:positionH relativeFrom="column">
                  <wp:posOffset>-567056</wp:posOffset>
                </wp:positionH>
                <wp:positionV relativeFrom="paragraph">
                  <wp:posOffset>76835</wp:posOffset>
                </wp:positionV>
                <wp:extent cx="0" cy="10226675"/>
                <wp:effectExtent l="0" t="0" r="1905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66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2F86F6" id="Прямая соединительная линия 8"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5pt,6.05pt" to="-44.65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"/>
            </w:pict>
          </mc:Fallback>
        </mc:AlternateContent>
      </w:r>
      <w:r w:rsidRPr="00782675">
        <w:rPr>
          <w:rFonts w:ascii="Times New Roman" w:eastAsia="Calibri" w:hAnsi="Times New Roman" w:cs="Times New Roman"/>
          <w:noProof/>
          <w:sz w:val="28"/>
          <w:lang w:eastAsia="ru-RU"/>
        </w:rPr>
        <mc:AlternateContent>
          <mc:Choice Requires="wps">
            <w:drawing>
              <wp:anchor distT="0" distB="0" distL="114300" distR="114300" simplePos="0" relativeHeight="251661312" behindDoc="1" locked="0" layoutInCell="1" allowOverlap="1">
                <wp:simplePos x="0" y="0"/>
                <wp:positionH relativeFrom="column">
                  <wp:posOffset>-365125</wp:posOffset>
                </wp:positionH>
                <wp:positionV relativeFrom="paragraph">
                  <wp:posOffset>76835</wp:posOffset>
                </wp:positionV>
                <wp:extent cx="18415" cy="10130790"/>
                <wp:effectExtent l="19050" t="19050" r="19685"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013079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82ABB8" id="Прямая соединительная линия 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6.05pt" to="-27.3pt,8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" strokeweight="3pt"/>
            </w:pict>
          </mc:Fallback>
        </mc:AlternateContent>
      </w:r>
      <w:r w:rsidRPr="00782675">
        <w:rPr>
          <w:rFonts w:ascii="Times New Roman" w:eastAsia="Calibri" w:hAnsi="Times New Roman" w:cs="Times New Roman"/>
          <w:noProof/>
          <w:sz w:val="28"/>
          <w:lang w:eastAsia="ru-RU"/>
        </w:rPr>
        <mc:AlternateContent>
          <mc:Choice Requires="wps">
            <w:drawing>
              <wp:anchor distT="0" distB="0" distL="114300" distR="114300" simplePos="0" relativeHeight="251662336" behindDoc="1" locked="0" layoutInCell="1" allowOverlap="1">
                <wp:simplePos x="0" y="0"/>
                <wp:positionH relativeFrom="column">
                  <wp:posOffset>-173990</wp:posOffset>
                </wp:positionH>
                <wp:positionV relativeFrom="paragraph">
                  <wp:posOffset>76835</wp:posOffset>
                </wp:positionV>
                <wp:extent cx="18415" cy="10130155"/>
                <wp:effectExtent l="0" t="0" r="19685" b="234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01301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E34DC7" id="Прямая соединительная линия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6.05pt" to="-12.25pt,8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"/>
            </w:pict>
          </mc:Fallback>
        </mc:AlternateContent>
      </w:r>
      <w:r w:rsidRPr="00782675">
        <w:rPr>
          <w:rFonts w:ascii="Times New Roman" w:eastAsia="Calibri" w:hAnsi="Times New Roman" w:cs="Times New Roman"/>
          <w:noProof/>
          <w:sz w:val="28"/>
          <w:lang w:eastAsia="ru-RU"/>
        </w:rPr>
        <mc:AlternateContent>
          <mc:Choice Requires="wps">
            <w:drawing>
              <wp:anchor distT="0" distB="0" distL="114300" distR="114300" simplePos="0" relativeHeight="251663360" behindDoc="1" locked="0" layoutInCell="1" allowOverlap="1">
                <wp:simplePos x="0" y="0"/>
                <wp:positionH relativeFrom="column">
                  <wp:posOffset>-11430</wp:posOffset>
                </wp:positionH>
                <wp:positionV relativeFrom="paragraph">
                  <wp:posOffset>76200</wp:posOffset>
                </wp:positionV>
                <wp:extent cx="18415" cy="10130790"/>
                <wp:effectExtent l="38100" t="0" r="57785" b="609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0130790"/>
                        </a:xfrm>
                        <a:prstGeom prst="line">
                          <a:avLst/>
                        </a:prstGeom>
                        <a:noFill/>
                        <a:ln w="920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82A7C2" id="Прямая соединительная линия 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5pt,8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" strokeweight="7.25pt"/>
            </w:pict>
          </mc:Fallback>
        </mc:AlternateContent>
      </w:r>
      <w:r w:rsidRPr="00782675">
        <w:rPr>
          <w:rFonts w:ascii="Times New Roman" w:eastAsia="Calibri" w:hAnsi="Times New Roman" w:cs="Times New Roman"/>
          <w:b/>
          <w:sz w:val="28"/>
          <w:szCs w:val="28"/>
        </w:rPr>
        <w:t xml:space="preserve">     Федеральное государственное бюджетное образовательное учреждение высшего образования</w:t>
      </w:r>
    </w:p>
    <w:p w:rsidR="00782675" w:rsidRPr="00782675" w:rsidRDefault="00782675" w:rsidP="00782675">
      <w:pPr>
        <w:spacing w:after="360" w:line="240" w:lineRule="auto"/>
        <w:ind w:firstLine="709"/>
        <w:jc w:val="center"/>
        <w:rPr>
          <w:rFonts w:ascii="Times New Roman" w:eastAsia="Calibri" w:hAnsi="Times New Roman" w:cs="Times New Roman"/>
          <w:b/>
          <w:sz w:val="28"/>
          <w:szCs w:val="28"/>
        </w:rPr>
      </w:pPr>
      <w:r w:rsidRPr="00782675">
        <w:rPr>
          <w:rFonts w:ascii="Times New Roman" w:eastAsia="Calibri" w:hAnsi="Times New Roman" w:cs="Times New Roman"/>
          <w:b/>
          <w:sz w:val="28"/>
          <w:szCs w:val="28"/>
        </w:rPr>
        <w:t xml:space="preserve">«КАЗАНСКИЙ ГОСУДАРСТВЕННЫЙ ЭНЕРГЕТИЧЕСКИЙ </w:t>
      </w:r>
      <w:r w:rsidRPr="00782675">
        <w:rPr>
          <w:rFonts w:ascii="Times New Roman" w:eastAsia="Calibri" w:hAnsi="Times New Roman" w:cs="Times New Roman"/>
          <w:b/>
          <w:sz w:val="28"/>
          <w:szCs w:val="28"/>
        </w:rPr>
        <w:br/>
        <w:t>УНИВЕРСИТЕТ»</w:t>
      </w:r>
    </w:p>
    <w:p w:rsidR="00782675" w:rsidRPr="00782675" w:rsidRDefault="00782675" w:rsidP="00782675">
      <w:pPr>
        <w:spacing w:after="360" w:line="240" w:lineRule="auto"/>
        <w:ind w:firstLine="709"/>
        <w:jc w:val="both"/>
        <w:rPr>
          <w:rFonts w:ascii="Times New Roman" w:eastAsia="Calibri" w:hAnsi="Times New Roman" w:cs="Times New Roman"/>
          <w:b/>
          <w:sz w:val="28"/>
          <w:szCs w:val="28"/>
        </w:rPr>
      </w:pPr>
    </w:p>
    <w:p w:rsidR="00782675" w:rsidRPr="00782675" w:rsidRDefault="00782675" w:rsidP="00782675">
      <w:pPr>
        <w:suppressAutoHyphens/>
        <w:autoSpaceDN w:val="0"/>
        <w:spacing w:after="0" w:line="240" w:lineRule="auto"/>
        <w:jc w:val="center"/>
        <w:rPr>
          <w:rFonts w:ascii="Times New Roman" w:eastAsia="Times New Roman" w:hAnsi="Times New Roman" w:cs="Times New Roman"/>
          <w:kern w:val="3"/>
          <w:sz w:val="28"/>
          <w:szCs w:val="28"/>
          <w:lang w:eastAsia="ru-RU"/>
        </w:rPr>
      </w:pPr>
    </w:p>
    <w:p w:rsidR="00782675" w:rsidRPr="00782675" w:rsidRDefault="00782675" w:rsidP="00782675">
      <w:pPr>
        <w:suppressAutoHyphens/>
        <w:autoSpaceDN w:val="0"/>
        <w:spacing w:after="0" w:line="240" w:lineRule="auto"/>
        <w:jc w:val="center"/>
        <w:rPr>
          <w:rFonts w:ascii="Times New Roman" w:eastAsia="Times New Roman" w:hAnsi="Times New Roman" w:cs="Times New Roman"/>
          <w:kern w:val="3"/>
          <w:sz w:val="28"/>
          <w:szCs w:val="28"/>
          <w:lang w:eastAsia="ru-RU"/>
        </w:rPr>
      </w:pPr>
    </w:p>
    <w:p w:rsidR="00782675" w:rsidRPr="00782675" w:rsidRDefault="00782675" w:rsidP="00782675">
      <w:pPr>
        <w:tabs>
          <w:tab w:val="left" w:pos="2897"/>
        </w:tabs>
        <w:spacing w:after="360" w:line="360" w:lineRule="auto"/>
        <w:ind w:firstLine="709"/>
        <w:jc w:val="center"/>
        <w:rPr>
          <w:rFonts w:ascii="Times New Roman" w:eastAsia="Calibri" w:hAnsi="Times New Roman" w:cs="Times New Roman"/>
          <w:sz w:val="28"/>
          <w:szCs w:val="28"/>
        </w:rPr>
      </w:pPr>
    </w:p>
    <w:p w:rsidR="00782675" w:rsidRPr="00782675" w:rsidRDefault="00782675" w:rsidP="00782675">
      <w:pPr>
        <w:tabs>
          <w:tab w:val="left" w:pos="2897"/>
        </w:tabs>
        <w:spacing w:after="360" w:line="360" w:lineRule="auto"/>
        <w:ind w:firstLine="709"/>
        <w:jc w:val="center"/>
        <w:rPr>
          <w:rFonts w:ascii="Times New Roman" w:eastAsia="Calibri" w:hAnsi="Times New Roman" w:cs="Times New Roman"/>
          <w:b/>
          <w:sz w:val="32"/>
          <w:szCs w:val="32"/>
        </w:rPr>
      </w:pPr>
      <w:r w:rsidRPr="00782675">
        <w:rPr>
          <w:rFonts w:ascii="Times New Roman" w:eastAsia="Calibri" w:hAnsi="Times New Roman" w:cs="Times New Roman"/>
          <w:b/>
          <w:sz w:val="32"/>
          <w:szCs w:val="32"/>
        </w:rPr>
        <w:t xml:space="preserve">Контрольная работа </w:t>
      </w:r>
    </w:p>
    <w:p w:rsidR="00782675" w:rsidRPr="00782675" w:rsidRDefault="00782675" w:rsidP="00782675">
      <w:pPr>
        <w:tabs>
          <w:tab w:val="left" w:pos="2411"/>
        </w:tabs>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rPr>
        <w:br/>
      </w:r>
      <w:r>
        <w:rPr>
          <w:rFonts w:ascii="Times New Roman" w:eastAsia="Calibri" w:hAnsi="Times New Roman" w:cs="Times New Roman"/>
          <w:sz w:val="28"/>
          <w:szCs w:val="28"/>
        </w:rPr>
        <w:br/>
      </w:r>
      <w:r w:rsidRPr="00782675">
        <w:rPr>
          <w:rFonts w:ascii="Times New Roman" w:eastAsia="Calibri" w:hAnsi="Times New Roman" w:cs="Times New Roman"/>
          <w:b/>
          <w:sz w:val="28"/>
          <w:szCs w:val="28"/>
        </w:rPr>
        <w:t>Дисциплина</w:t>
      </w:r>
      <w:r>
        <w:rPr>
          <w:rFonts w:ascii="Times New Roman" w:eastAsia="Calibri" w:hAnsi="Times New Roman" w:cs="Times New Roman"/>
          <w:sz w:val="28"/>
          <w:szCs w:val="28"/>
        </w:rPr>
        <w:t xml:space="preserve">: </w:t>
      </w:r>
      <w:r w:rsidR="00AD0FA5" w:rsidRPr="00AD0FA5">
        <w:rPr>
          <w:rFonts w:ascii="Times New Roman" w:eastAsia="Calibri" w:hAnsi="Times New Roman" w:cs="Times New Roman"/>
          <w:sz w:val="28"/>
          <w:szCs w:val="28"/>
        </w:rPr>
        <w:t xml:space="preserve">Налоговый учет и налоговое планирование </w:t>
      </w:r>
      <w:r>
        <w:rPr>
          <w:rFonts w:ascii="Times New Roman" w:eastAsia="Calibri" w:hAnsi="Times New Roman" w:cs="Times New Roman"/>
          <w:sz w:val="28"/>
          <w:szCs w:val="28"/>
        </w:rPr>
        <w:br/>
      </w:r>
      <w:r w:rsidRPr="00782675">
        <w:rPr>
          <w:rFonts w:ascii="Times New Roman" w:eastAsia="Calibri" w:hAnsi="Times New Roman" w:cs="Times New Roman"/>
          <w:b/>
          <w:sz w:val="28"/>
          <w:szCs w:val="28"/>
        </w:rPr>
        <w:t>Тема:</w:t>
      </w:r>
      <w:r>
        <w:rPr>
          <w:rFonts w:ascii="Times New Roman" w:eastAsia="Calibri" w:hAnsi="Times New Roman" w:cs="Times New Roman"/>
          <w:sz w:val="28"/>
          <w:szCs w:val="28"/>
        </w:rPr>
        <w:t xml:space="preserve"> «</w:t>
      </w:r>
      <w:r w:rsidR="00AD0FA5" w:rsidRPr="00AD0FA5">
        <w:rPr>
          <w:rFonts w:ascii="Times New Roman" w:eastAsia="Calibri" w:hAnsi="Times New Roman" w:cs="Times New Roman"/>
          <w:sz w:val="28"/>
          <w:szCs w:val="28"/>
          <w:lang w:val="tt-RU"/>
        </w:rPr>
        <w:t>Формы и методы налогового контроля</w:t>
      </w:r>
      <w:r w:rsidRPr="00782675">
        <w:rPr>
          <w:rFonts w:ascii="Times New Roman" w:eastAsia="Calibri" w:hAnsi="Times New Roman" w:cs="Times New Roman"/>
          <w:sz w:val="28"/>
          <w:szCs w:val="28"/>
          <w:lang w:eastAsia="ru-RU"/>
        </w:rPr>
        <w:t>»</w:t>
      </w:r>
    </w:p>
    <w:p w:rsidR="00782675" w:rsidRDefault="00782675" w:rsidP="00782675">
      <w:pPr>
        <w:tabs>
          <w:tab w:val="left" w:pos="2897"/>
        </w:tabs>
        <w:spacing w:after="360" w:line="360" w:lineRule="auto"/>
        <w:jc w:val="both"/>
        <w:rPr>
          <w:rFonts w:ascii="Times New Roman" w:eastAsia="Calibri" w:hAnsi="Times New Roman" w:cs="Times New Roman"/>
          <w:b/>
          <w:sz w:val="28"/>
          <w:szCs w:val="28"/>
        </w:rPr>
      </w:pPr>
    </w:p>
    <w:p w:rsidR="00782675" w:rsidRDefault="00782675" w:rsidP="00782675">
      <w:pPr>
        <w:tabs>
          <w:tab w:val="left" w:pos="2897"/>
        </w:tabs>
        <w:spacing w:after="360" w:line="360" w:lineRule="auto"/>
        <w:jc w:val="both"/>
        <w:rPr>
          <w:rFonts w:ascii="Times New Roman" w:eastAsia="Calibri" w:hAnsi="Times New Roman" w:cs="Times New Roman"/>
          <w:b/>
          <w:sz w:val="28"/>
          <w:szCs w:val="28"/>
        </w:rPr>
      </w:pPr>
    </w:p>
    <w:p w:rsidR="00782675" w:rsidRPr="00782675" w:rsidRDefault="00782675" w:rsidP="00782675">
      <w:pPr>
        <w:tabs>
          <w:tab w:val="left" w:pos="2897"/>
        </w:tabs>
        <w:spacing w:after="360" w:line="360" w:lineRule="auto"/>
        <w:jc w:val="both"/>
        <w:rPr>
          <w:rFonts w:ascii="Times New Roman" w:eastAsia="Calibri" w:hAnsi="Times New Roman" w:cs="Times New Roman"/>
          <w:b/>
          <w:sz w:val="28"/>
          <w:szCs w:val="28"/>
        </w:rPr>
      </w:pPr>
    </w:p>
    <w:p w:rsidR="00782675" w:rsidRPr="00782675" w:rsidRDefault="00782675" w:rsidP="00782675">
      <w:pPr>
        <w:tabs>
          <w:tab w:val="left" w:pos="2897"/>
        </w:tabs>
        <w:spacing w:after="0" w:line="240" w:lineRule="auto"/>
        <w:ind w:firstLine="709"/>
        <w:jc w:val="right"/>
        <w:rPr>
          <w:rFonts w:ascii="Times New Roman" w:eastAsia="Calibri" w:hAnsi="Times New Roman" w:cs="Times New Roman"/>
          <w:sz w:val="28"/>
          <w:szCs w:val="28"/>
        </w:rPr>
      </w:pPr>
      <w:r w:rsidRPr="00782675">
        <w:rPr>
          <w:rFonts w:ascii="Times New Roman" w:eastAsia="Calibri" w:hAnsi="Times New Roman" w:cs="Times New Roman"/>
          <w:b/>
          <w:sz w:val="28"/>
          <w:szCs w:val="28"/>
        </w:rPr>
        <w:t>Выполнила:</w:t>
      </w:r>
      <w:r w:rsidRPr="00782675">
        <w:rPr>
          <w:rFonts w:ascii="Times New Roman" w:eastAsia="Calibri" w:hAnsi="Times New Roman" w:cs="Times New Roman"/>
          <w:sz w:val="28"/>
          <w:szCs w:val="28"/>
        </w:rPr>
        <w:br/>
        <w:t xml:space="preserve"> </w:t>
      </w:r>
      <w:proofErr w:type="gramStart"/>
      <w:r w:rsidRPr="00782675">
        <w:rPr>
          <w:rFonts w:ascii="Times New Roman" w:eastAsia="Calibri" w:hAnsi="Times New Roman" w:cs="Times New Roman"/>
          <w:sz w:val="28"/>
          <w:szCs w:val="28"/>
        </w:rPr>
        <w:t>студент  группы</w:t>
      </w:r>
      <w:proofErr w:type="gramEnd"/>
      <w:r w:rsidRPr="00782675">
        <w:rPr>
          <w:rFonts w:ascii="Times New Roman" w:eastAsia="Calibri" w:hAnsi="Times New Roman" w:cs="Times New Roman"/>
          <w:sz w:val="28"/>
          <w:szCs w:val="28"/>
        </w:rPr>
        <w:t xml:space="preserve"> ЗЭКБу-2-19 </w:t>
      </w:r>
    </w:p>
    <w:p w:rsidR="00782675" w:rsidRPr="00782675" w:rsidRDefault="00782675" w:rsidP="00782675">
      <w:pPr>
        <w:tabs>
          <w:tab w:val="left" w:pos="2897"/>
        </w:tabs>
        <w:spacing w:after="0" w:line="240" w:lineRule="auto"/>
        <w:ind w:firstLine="709"/>
        <w:jc w:val="right"/>
        <w:rPr>
          <w:rFonts w:ascii="Times New Roman" w:eastAsia="Calibri" w:hAnsi="Times New Roman" w:cs="Times New Roman"/>
          <w:sz w:val="28"/>
          <w:szCs w:val="28"/>
        </w:rPr>
      </w:pPr>
      <w:proofErr w:type="spellStart"/>
      <w:r w:rsidRPr="00782675">
        <w:rPr>
          <w:rFonts w:ascii="Times New Roman" w:eastAsia="Calibri" w:hAnsi="Times New Roman" w:cs="Times New Roman"/>
          <w:sz w:val="28"/>
          <w:szCs w:val="28"/>
        </w:rPr>
        <w:t>Шигапова</w:t>
      </w:r>
      <w:proofErr w:type="spellEnd"/>
      <w:r w:rsidRPr="00782675">
        <w:rPr>
          <w:rFonts w:ascii="Times New Roman" w:eastAsia="Calibri" w:hAnsi="Times New Roman" w:cs="Times New Roman"/>
          <w:sz w:val="28"/>
          <w:szCs w:val="28"/>
        </w:rPr>
        <w:t xml:space="preserve"> А.Ф.</w:t>
      </w:r>
    </w:p>
    <w:p w:rsidR="00782675" w:rsidRPr="00782675" w:rsidRDefault="00782675" w:rsidP="00782675">
      <w:pPr>
        <w:tabs>
          <w:tab w:val="left" w:pos="2897"/>
        </w:tabs>
        <w:spacing w:after="0" w:line="240" w:lineRule="auto"/>
        <w:ind w:firstLine="709"/>
        <w:jc w:val="right"/>
        <w:rPr>
          <w:rFonts w:ascii="Times New Roman" w:eastAsia="Calibri" w:hAnsi="Times New Roman" w:cs="Times New Roman"/>
          <w:sz w:val="28"/>
          <w:szCs w:val="28"/>
        </w:rPr>
      </w:pPr>
      <w:r w:rsidRPr="00782675">
        <w:rPr>
          <w:rFonts w:ascii="Times New Roman" w:eastAsia="Calibri" w:hAnsi="Times New Roman" w:cs="Times New Roman"/>
          <w:sz w:val="28"/>
          <w:szCs w:val="28"/>
        </w:rPr>
        <w:tab/>
      </w:r>
      <w:r w:rsidRPr="00782675">
        <w:rPr>
          <w:rFonts w:ascii="Times New Roman" w:eastAsia="Calibri" w:hAnsi="Times New Roman" w:cs="Times New Roman"/>
          <w:sz w:val="28"/>
          <w:szCs w:val="28"/>
        </w:rPr>
        <w:tab/>
      </w:r>
    </w:p>
    <w:p w:rsidR="00782675" w:rsidRPr="00782675" w:rsidRDefault="00782675" w:rsidP="00782675">
      <w:pPr>
        <w:tabs>
          <w:tab w:val="left" w:pos="2897"/>
        </w:tabs>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roofErr w:type="gramStart"/>
      <w:r w:rsidRPr="00782675">
        <w:rPr>
          <w:rFonts w:ascii="Times New Roman" w:eastAsia="Calibri" w:hAnsi="Times New Roman" w:cs="Times New Roman"/>
          <w:b/>
          <w:sz w:val="28"/>
          <w:szCs w:val="28"/>
        </w:rPr>
        <w:t>Проверил</w:t>
      </w:r>
      <w:r w:rsidR="00AD0FA5">
        <w:rPr>
          <w:rFonts w:ascii="Times New Roman" w:eastAsia="Calibri" w:hAnsi="Times New Roman" w:cs="Times New Roman"/>
          <w:b/>
          <w:sz w:val="28"/>
          <w:szCs w:val="28"/>
        </w:rPr>
        <w:t>а</w:t>
      </w:r>
      <w:r w:rsidRPr="00782675">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00AD0FA5" w:rsidRPr="00AD0FA5">
        <w:rPr>
          <w:rFonts w:ascii="Times New Roman" w:eastAsia="Calibri" w:hAnsi="Times New Roman" w:cs="Times New Roman"/>
          <w:sz w:val="28"/>
          <w:szCs w:val="28"/>
        </w:rPr>
        <w:t xml:space="preserve">доц. </w:t>
      </w:r>
      <w:proofErr w:type="spellStart"/>
      <w:r w:rsidR="00AD0FA5" w:rsidRPr="00AD0FA5">
        <w:rPr>
          <w:rFonts w:ascii="Times New Roman" w:eastAsia="Calibri" w:hAnsi="Times New Roman" w:cs="Times New Roman"/>
          <w:sz w:val="28"/>
          <w:szCs w:val="28"/>
        </w:rPr>
        <w:t>Серкина</w:t>
      </w:r>
      <w:proofErr w:type="spellEnd"/>
      <w:r w:rsidR="00AD0FA5" w:rsidRPr="00AD0FA5">
        <w:rPr>
          <w:rFonts w:ascii="Times New Roman" w:eastAsia="Calibri" w:hAnsi="Times New Roman" w:cs="Times New Roman"/>
          <w:sz w:val="28"/>
          <w:szCs w:val="28"/>
        </w:rPr>
        <w:t xml:space="preserve"> Н.А.</w:t>
      </w:r>
    </w:p>
    <w:p w:rsidR="00782675" w:rsidRPr="00782675" w:rsidRDefault="00782675" w:rsidP="00782675">
      <w:pPr>
        <w:tabs>
          <w:tab w:val="left" w:pos="2897"/>
        </w:tabs>
        <w:spacing w:after="0" w:line="240" w:lineRule="auto"/>
        <w:ind w:firstLine="709"/>
        <w:jc w:val="right"/>
        <w:rPr>
          <w:rFonts w:ascii="Times New Roman" w:eastAsia="Calibri" w:hAnsi="Times New Roman" w:cs="Times New Roman"/>
          <w:color w:val="000000"/>
          <w:sz w:val="28"/>
          <w:szCs w:val="28"/>
          <w:shd w:val="clear" w:color="auto" w:fill="FFFFFF"/>
        </w:rPr>
      </w:pPr>
    </w:p>
    <w:p w:rsidR="00782675" w:rsidRPr="00782675" w:rsidRDefault="00782675" w:rsidP="00782675">
      <w:pPr>
        <w:tabs>
          <w:tab w:val="left" w:pos="2897"/>
        </w:tabs>
        <w:spacing w:after="0" w:line="240" w:lineRule="auto"/>
        <w:ind w:firstLine="709"/>
        <w:jc w:val="right"/>
        <w:rPr>
          <w:rFonts w:ascii="Times New Roman" w:eastAsia="Calibri" w:hAnsi="Times New Roman" w:cs="Times New Roman"/>
          <w:color w:val="000000"/>
          <w:sz w:val="28"/>
          <w:szCs w:val="28"/>
          <w:shd w:val="clear" w:color="auto" w:fill="FFFFFF"/>
        </w:rPr>
      </w:pPr>
    </w:p>
    <w:p w:rsidR="00782675" w:rsidRPr="00782675" w:rsidRDefault="00782675" w:rsidP="00782675">
      <w:pPr>
        <w:tabs>
          <w:tab w:val="left" w:pos="2897"/>
        </w:tabs>
        <w:spacing w:after="0" w:line="240" w:lineRule="auto"/>
        <w:jc w:val="both"/>
        <w:rPr>
          <w:rFonts w:ascii="Times New Roman" w:eastAsia="Calibri" w:hAnsi="Times New Roman" w:cs="Times New Roman"/>
          <w:sz w:val="28"/>
          <w:szCs w:val="28"/>
        </w:rPr>
      </w:pPr>
    </w:p>
    <w:p w:rsidR="00782675" w:rsidRDefault="00782675" w:rsidP="00782675">
      <w:pPr>
        <w:tabs>
          <w:tab w:val="left" w:pos="2411"/>
        </w:tabs>
        <w:spacing w:after="0" w:line="360" w:lineRule="auto"/>
        <w:jc w:val="center"/>
        <w:rPr>
          <w:rFonts w:ascii="Times New Roman" w:eastAsia="Calibri" w:hAnsi="Times New Roman" w:cs="Times New Roman"/>
          <w:sz w:val="28"/>
          <w:szCs w:val="28"/>
          <w:lang w:val="tt-RU"/>
        </w:rPr>
      </w:pPr>
      <w:r>
        <w:rPr>
          <w:rFonts w:ascii="Times New Roman" w:eastAsia="Calibri" w:hAnsi="Times New Roman" w:cs="Times New Roman"/>
          <w:sz w:val="28"/>
          <w:szCs w:val="28"/>
        </w:rPr>
        <w:br/>
        <w:t>Казань 2022</w:t>
      </w:r>
      <w:r>
        <w:rPr>
          <w:rFonts w:ascii="Times New Roman" w:eastAsia="Calibri" w:hAnsi="Times New Roman" w:cs="Times New Roman"/>
          <w:sz w:val="28"/>
          <w:szCs w:val="28"/>
          <w:lang w:val="tt-RU"/>
        </w:rPr>
        <w:t xml:space="preserve"> </w:t>
      </w:r>
      <w:r w:rsidRPr="00782675">
        <w:rPr>
          <w:rFonts w:ascii="Times New Roman" w:eastAsia="Calibri" w:hAnsi="Times New Roman" w:cs="Times New Roman"/>
          <w:sz w:val="28"/>
          <w:szCs w:val="28"/>
        </w:rPr>
        <w:t>г</w:t>
      </w:r>
      <w:r w:rsidR="004809D5">
        <w:rPr>
          <w:rFonts w:ascii="Times New Roman" w:eastAsia="Calibri" w:hAnsi="Times New Roman" w:cs="Times New Roman"/>
          <w:sz w:val="28"/>
          <w:szCs w:val="28"/>
          <w:lang w:val="tt-RU"/>
        </w:rPr>
        <w:t>.</w:t>
      </w:r>
    </w:p>
    <w:p w:rsidR="004809D5" w:rsidRDefault="004809D5" w:rsidP="00782675">
      <w:pPr>
        <w:tabs>
          <w:tab w:val="left" w:pos="2411"/>
        </w:tabs>
        <w:spacing w:after="0" w:line="360" w:lineRule="auto"/>
        <w:jc w:val="center"/>
        <w:rPr>
          <w:rFonts w:ascii="Times New Roman" w:eastAsia="Calibri" w:hAnsi="Times New Roman" w:cs="Times New Roman"/>
          <w:sz w:val="28"/>
          <w:szCs w:val="28"/>
          <w:lang w:val="tt-RU"/>
        </w:rPr>
      </w:pPr>
    </w:p>
    <w:p w:rsidR="00F032D0" w:rsidRPr="002C31AA" w:rsidRDefault="002C31AA" w:rsidP="002C31AA">
      <w:pPr>
        <w:jc w:val="center"/>
        <w:rPr>
          <w:rFonts w:ascii="Times New Roman" w:hAnsi="Times New Roman" w:cs="Times New Roman"/>
          <w:color w:val="000000" w:themeColor="text1"/>
          <w:sz w:val="28"/>
          <w:szCs w:val="28"/>
        </w:rPr>
      </w:pPr>
      <w:r w:rsidRPr="002C31AA">
        <w:rPr>
          <w:rFonts w:ascii="Times New Roman" w:hAnsi="Times New Roman" w:cs="Times New Roman"/>
          <w:color w:val="000000" w:themeColor="text1"/>
          <w:sz w:val="28"/>
          <w:szCs w:val="28"/>
        </w:rPr>
        <w:t>Содержание</w:t>
      </w:r>
    </w:p>
    <w:p w:rsidR="00F032D0" w:rsidRPr="004809D5" w:rsidRDefault="004809D5" w:rsidP="00F5569F">
      <w:pPr>
        <w:jc w:val="center"/>
        <w:rPr>
          <w:rFonts w:ascii="Times New Roman" w:hAnsi="Times New Roman" w:cs="Times New Roman"/>
          <w:color w:val="000000" w:themeColor="text1"/>
          <w:sz w:val="28"/>
          <w:szCs w:val="28"/>
        </w:rPr>
      </w:pPr>
      <w:r w:rsidRPr="004809D5">
        <w:rPr>
          <w:rFonts w:ascii="Times New Roman" w:hAnsi="Times New Roman" w:cs="Times New Roman"/>
          <w:color w:val="000000" w:themeColor="text1"/>
          <w:sz w:val="28"/>
          <w:szCs w:val="28"/>
        </w:rPr>
        <w:t>Введение……………………………………………………………………</w:t>
      </w:r>
      <w:proofErr w:type="gramStart"/>
      <w:r w:rsidRPr="004809D5">
        <w:rPr>
          <w:rFonts w:ascii="Times New Roman" w:hAnsi="Times New Roman" w:cs="Times New Roman"/>
          <w:color w:val="000000" w:themeColor="text1"/>
          <w:sz w:val="28"/>
          <w:szCs w:val="28"/>
        </w:rPr>
        <w:t>…….</w:t>
      </w:r>
      <w:proofErr w:type="gramEnd"/>
      <w:r w:rsidRPr="004809D5">
        <w:rPr>
          <w:rFonts w:ascii="Times New Roman" w:hAnsi="Times New Roman" w:cs="Times New Roman"/>
          <w:color w:val="000000" w:themeColor="text1"/>
          <w:sz w:val="28"/>
          <w:szCs w:val="28"/>
        </w:rPr>
        <w:t>.3</w:t>
      </w:r>
    </w:p>
    <w:p w:rsidR="004809D5" w:rsidRPr="004809D5" w:rsidRDefault="004809D5" w:rsidP="004809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4809D5">
        <w:rPr>
          <w:rFonts w:ascii="Times New Roman" w:hAnsi="Times New Roman" w:cs="Times New Roman"/>
          <w:color w:val="000000" w:themeColor="text1"/>
          <w:sz w:val="28"/>
          <w:szCs w:val="28"/>
        </w:rPr>
        <w:t>Основные формы налогового контроля…………………………………</w:t>
      </w:r>
      <w:proofErr w:type="gramStart"/>
      <w:r w:rsidRPr="004809D5">
        <w:rPr>
          <w:rFonts w:ascii="Times New Roman" w:hAnsi="Times New Roman" w:cs="Times New Roman"/>
          <w:color w:val="000000" w:themeColor="text1"/>
          <w:sz w:val="28"/>
          <w:szCs w:val="28"/>
        </w:rPr>
        <w:t>…….</w:t>
      </w:r>
      <w:proofErr w:type="gramEnd"/>
      <w:r w:rsidRPr="004809D5">
        <w:rPr>
          <w:rFonts w:ascii="Times New Roman" w:hAnsi="Times New Roman" w:cs="Times New Roman"/>
          <w:color w:val="000000" w:themeColor="text1"/>
          <w:sz w:val="28"/>
          <w:szCs w:val="28"/>
        </w:rPr>
        <w:t>6</w:t>
      </w:r>
    </w:p>
    <w:p w:rsidR="00F032D0" w:rsidRPr="004809D5" w:rsidRDefault="004809D5" w:rsidP="004809D5">
      <w:pPr>
        <w:rPr>
          <w:rFonts w:ascii="Times New Roman" w:hAnsi="Times New Roman" w:cs="Times New Roman"/>
          <w:color w:val="000000" w:themeColor="text1"/>
          <w:sz w:val="28"/>
          <w:szCs w:val="28"/>
        </w:rPr>
      </w:pPr>
      <w:r w:rsidRPr="004809D5">
        <w:rPr>
          <w:rFonts w:ascii="Times New Roman" w:hAnsi="Times New Roman" w:cs="Times New Roman"/>
          <w:color w:val="000000" w:themeColor="text1"/>
          <w:sz w:val="28"/>
          <w:szCs w:val="28"/>
        </w:rPr>
        <w:t>2. Виды налогового контроля………………………………………………</w:t>
      </w:r>
      <w:proofErr w:type="gramStart"/>
      <w:r w:rsidRPr="004809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r w:rsidRPr="004809D5">
        <w:rPr>
          <w:rFonts w:ascii="Times New Roman" w:hAnsi="Times New Roman" w:cs="Times New Roman"/>
          <w:color w:val="000000" w:themeColor="text1"/>
          <w:sz w:val="28"/>
          <w:szCs w:val="28"/>
        </w:rPr>
        <w:t>8</w:t>
      </w:r>
    </w:p>
    <w:p w:rsidR="00F032D0" w:rsidRPr="004809D5" w:rsidRDefault="004809D5" w:rsidP="004809D5">
      <w:pPr>
        <w:rPr>
          <w:rFonts w:ascii="Times New Roman" w:hAnsi="Times New Roman" w:cs="Times New Roman"/>
          <w:color w:val="000000" w:themeColor="text1"/>
          <w:sz w:val="28"/>
          <w:szCs w:val="28"/>
        </w:rPr>
      </w:pPr>
      <w:r w:rsidRPr="004809D5">
        <w:t xml:space="preserve"> </w:t>
      </w:r>
      <w:r w:rsidRPr="004809D5">
        <w:rPr>
          <w:rFonts w:ascii="Times New Roman" w:hAnsi="Times New Roman" w:cs="Times New Roman"/>
          <w:color w:val="000000" w:themeColor="text1"/>
          <w:sz w:val="28"/>
          <w:szCs w:val="28"/>
        </w:rPr>
        <w:t>3. Методы налогового контроля……………………………………………</w:t>
      </w:r>
      <w:r>
        <w:rPr>
          <w:rFonts w:ascii="Times New Roman" w:hAnsi="Times New Roman" w:cs="Times New Roman"/>
          <w:color w:val="000000" w:themeColor="text1"/>
          <w:sz w:val="28"/>
          <w:szCs w:val="28"/>
        </w:rPr>
        <w:t>......</w:t>
      </w:r>
      <w:r w:rsidRPr="004809D5">
        <w:rPr>
          <w:rFonts w:ascii="Times New Roman" w:hAnsi="Times New Roman" w:cs="Times New Roman"/>
          <w:color w:val="000000" w:themeColor="text1"/>
          <w:sz w:val="28"/>
          <w:szCs w:val="28"/>
        </w:rPr>
        <w:t>12</w:t>
      </w:r>
    </w:p>
    <w:p w:rsidR="00F032D0" w:rsidRPr="004809D5" w:rsidRDefault="004809D5" w:rsidP="004809D5">
      <w:pPr>
        <w:rPr>
          <w:rFonts w:ascii="Times New Roman" w:hAnsi="Times New Roman" w:cs="Times New Roman"/>
          <w:color w:val="000000" w:themeColor="text1"/>
          <w:sz w:val="28"/>
          <w:szCs w:val="28"/>
        </w:rPr>
      </w:pPr>
      <w:r w:rsidRPr="004809D5">
        <w:rPr>
          <w:rFonts w:ascii="Times New Roman" w:hAnsi="Times New Roman" w:cs="Times New Roman"/>
          <w:color w:val="000000" w:themeColor="text1"/>
          <w:sz w:val="28"/>
          <w:szCs w:val="28"/>
        </w:rPr>
        <w:t>4. Налоговая проверка как основная форма налогового контроля……</w:t>
      </w:r>
      <w:r>
        <w:rPr>
          <w:rFonts w:ascii="Times New Roman" w:hAnsi="Times New Roman" w:cs="Times New Roman"/>
          <w:color w:val="000000" w:themeColor="text1"/>
          <w:sz w:val="28"/>
          <w:szCs w:val="28"/>
        </w:rPr>
        <w:t>……..</w:t>
      </w:r>
      <w:r w:rsidRPr="004809D5">
        <w:rPr>
          <w:rFonts w:ascii="Times New Roman" w:hAnsi="Times New Roman" w:cs="Times New Roman"/>
          <w:color w:val="000000" w:themeColor="text1"/>
          <w:sz w:val="28"/>
          <w:szCs w:val="28"/>
        </w:rPr>
        <w:t>.14</w:t>
      </w:r>
    </w:p>
    <w:p w:rsidR="004809D5" w:rsidRPr="004809D5" w:rsidRDefault="004809D5" w:rsidP="00F5569F">
      <w:pPr>
        <w:jc w:val="center"/>
        <w:rPr>
          <w:rFonts w:ascii="Times New Roman" w:hAnsi="Times New Roman" w:cs="Times New Roman"/>
          <w:color w:val="000000" w:themeColor="text1"/>
          <w:sz w:val="28"/>
          <w:szCs w:val="28"/>
        </w:rPr>
      </w:pPr>
      <w:r w:rsidRPr="004809D5">
        <w:rPr>
          <w:rFonts w:ascii="Times New Roman" w:hAnsi="Times New Roman" w:cs="Times New Roman"/>
          <w:color w:val="000000" w:themeColor="text1"/>
          <w:sz w:val="28"/>
          <w:szCs w:val="28"/>
        </w:rPr>
        <w:t>Заключение…………………………………………………………………</w:t>
      </w:r>
      <w:proofErr w:type="gramStart"/>
      <w:r>
        <w:rPr>
          <w:rFonts w:ascii="Times New Roman" w:hAnsi="Times New Roman" w:cs="Times New Roman"/>
          <w:color w:val="000000" w:themeColor="text1"/>
          <w:sz w:val="28"/>
          <w:szCs w:val="28"/>
        </w:rPr>
        <w:t>……</w:t>
      </w:r>
      <w:r w:rsidRPr="004809D5">
        <w:rPr>
          <w:rFonts w:ascii="Times New Roman" w:hAnsi="Times New Roman" w:cs="Times New Roman"/>
          <w:color w:val="000000" w:themeColor="text1"/>
          <w:sz w:val="28"/>
          <w:szCs w:val="28"/>
        </w:rPr>
        <w:t>.</w:t>
      </w:r>
      <w:proofErr w:type="gramEnd"/>
      <w:r w:rsidRPr="004809D5">
        <w:rPr>
          <w:rFonts w:ascii="Times New Roman" w:hAnsi="Times New Roman" w:cs="Times New Roman"/>
          <w:color w:val="000000" w:themeColor="text1"/>
          <w:sz w:val="28"/>
          <w:szCs w:val="28"/>
        </w:rPr>
        <w:t>17</w:t>
      </w:r>
    </w:p>
    <w:p w:rsidR="00F032D0" w:rsidRPr="004809D5" w:rsidRDefault="004809D5" w:rsidP="00F5569F">
      <w:pPr>
        <w:jc w:val="center"/>
        <w:rPr>
          <w:rFonts w:ascii="Times New Roman" w:hAnsi="Times New Roman" w:cs="Times New Roman"/>
          <w:color w:val="000000" w:themeColor="text1"/>
          <w:sz w:val="28"/>
          <w:szCs w:val="28"/>
        </w:rPr>
      </w:pPr>
      <w:r w:rsidRPr="004809D5">
        <w:rPr>
          <w:rFonts w:ascii="Times New Roman" w:hAnsi="Times New Roman" w:cs="Times New Roman"/>
          <w:color w:val="000000" w:themeColor="text1"/>
          <w:sz w:val="28"/>
          <w:szCs w:val="28"/>
        </w:rPr>
        <w:t>Список использованных источников………………………………………</w:t>
      </w:r>
      <w:r>
        <w:rPr>
          <w:rFonts w:ascii="Times New Roman" w:hAnsi="Times New Roman" w:cs="Times New Roman"/>
          <w:color w:val="000000" w:themeColor="text1"/>
          <w:sz w:val="28"/>
          <w:szCs w:val="28"/>
        </w:rPr>
        <w:t>…..</w:t>
      </w:r>
      <w:r w:rsidRPr="004809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19</w:t>
      </w:r>
    </w:p>
    <w:p w:rsidR="00F032D0" w:rsidRDefault="00F032D0" w:rsidP="00F5569F">
      <w:pPr>
        <w:jc w:val="center"/>
        <w:rPr>
          <w:rFonts w:ascii="Times New Roman" w:hAnsi="Times New Roman" w:cs="Times New Roman"/>
          <w:b/>
          <w:color w:val="000000" w:themeColor="text1"/>
          <w:sz w:val="28"/>
          <w:szCs w:val="28"/>
        </w:rPr>
      </w:pPr>
    </w:p>
    <w:p w:rsidR="00F032D0" w:rsidRDefault="00F032D0" w:rsidP="00F5569F">
      <w:pPr>
        <w:jc w:val="center"/>
        <w:rPr>
          <w:rFonts w:ascii="Times New Roman" w:hAnsi="Times New Roman" w:cs="Times New Roman"/>
          <w:b/>
          <w:color w:val="000000" w:themeColor="text1"/>
          <w:sz w:val="28"/>
          <w:szCs w:val="28"/>
        </w:rPr>
      </w:pPr>
    </w:p>
    <w:p w:rsidR="00F032D0" w:rsidRDefault="00F032D0" w:rsidP="00F5569F">
      <w:pPr>
        <w:jc w:val="center"/>
        <w:rPr>
          <w:rFonts w:ascii="Times New Roman" w:hAnsi="Times New Roman" w:cs="Times New Roman"/>
          <w:b/>
          <w:color w:val="000000" w:themeColor="text1"/>
          <w:sz w:val="28"/>
          <w:szCs w:val="28"/>
        </w:rPr>
      </w:pPr>
    </w:p>
    <w:p w:rsidR="00F032D0" w:rsidRDefault="00F032D0" w:rsidP="00F5569F">
      <w:pPr>
        <w:jc w:val="center"/>
        <w:rPr>
          <w:rFonts w:ascii="Times New Roman" w:hAnsi="Times New Roman" w:cs="Times New Roman"/>
          <w:b/>
          <w:color w:val="000000" w:themeColor="text1"/>
          <w:sz w:val="28"/>
          <w:szCs w:val="28"/>
        </w:rPr>
      </w:pPr>
    </w:p>
    <w:p w:rsidR="00F032D0" w:rsidRDefault="00F032D0"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2C31AA" w:rsidRDefault="002C31AA" w:rsidP="00F5569F">
      <w:pPr>
        <w:jc w:val="center"/>
        <w:rPr>
          <w:rFonts w:ascii="Times New Roman" w:hAnsi="Times New Roman" w:cs="Times New Roman"/>
          <w:b/>
          <w:color w:val="000000" w:themeColor="text1"/>
          <w:sz w:val="28"/>
          <w:szCs w:val="28"/>
        </w:rPr>
      </w:pPr>
    </w:p>
    <w:p w:rsidR="00F032D0" w:rsidRDefault="00F032D0" w:rsidP="00F5569F">
      <w:pPr>
        <w:jc w:val="center"/>
        <w:rPr>
          <w:rFonts w:ascii="Times New Roman" w:hAnsi="Times New Roman" w:cs="Times New Roman"/>
          <w:b/>
          <w:color w:val="000000" w:themeColor="text1"/>
          <w:sz w:val="28"/>
          <w:szCs w:val="28"/>
        </w:rPr>
      </w:pPr>
    </w:p>
    <w:p w:rsidR="00F032D0" w:rsidRDefault="00F032D0" w:rsidP="004A07EA">
      <w:pPr>
        <w:pStyle w:val="1"/>
        <w:jc w:val="center"/>
        <w:rPr>
          <w:rFonts w:ascii="Times New Roman" w:hAnsi="Times New Roman" w:cs="Times New Roman"/>
          <w:b/>
          <w:color w:val="000000" w:themeColor="text1"/>
          <w:sz w:val="28"/>
          <w:szCs w:val="28"/>
        </w:rPr>
      </w:pPr>
      <w:bookmarkStart w:id="0" w:name="_Toc104744540"/>
      <w:r>
        <w:rPr>
          <w:rFonts w:ascii="Times New Roman" w:hAnsi="Times New Roman" w:cs="Times New Roman"/>
          <w:b/>
          <w:color w:val="000000" w:themeColor="text1"/>
          <w:sz w:val="28"/>
          <w:szCs w:val="28"/>
        </w:rPr>
        <w:lastRenderedPageBreak/>
        <w:t>Введение</w:t>
      </w:r>
      <w:bookmarkEnd w:id="0"/>
    </w:p>
    <w:p w:rsidR="00AD0FA5" w:rsidRPr="00AD0FA5" w:rsidRDefault="00AD0FA5" w:rsidP="00AD0FA5"/>
    <w:p w:rsidR="00AD0FA5" w:rsidRDefault="00AD0FA5" w:rsidP="00AD0FA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0FA5">
        <w:rPr>
          <w:rFonts w:ascii="Times New Roman" w:hAnsi="Times New Roman" w:cs="Times New Roman"/>
          <w:sz w:val="28"/>
          <w:szCs w:val="28"/>
        </w:rPr>
        <w:t xml:space="preserve">В современной России каждый гражданин, так или иначе участвует в налоговых отношениях, поскольку ст.57 Конституции РФ прямо установлена обязанность каждого уплачивать законно установленные налоги и сборы. Одной из основных задач государства является формирование бюджета за счет основного финансового рычага - поступлений от налогоплательщиков, поскольку проведение большинства бюджетных мероприятий зависит от того, насколько эффективно юридические и физические лица уплачивают установленные для них налоги и другие обязательных платежи. В свою очередь, многие налогоплательщики, стремятся сократить налоговые платежи, как законными, так и незаконными способами. </w:t>
      </w:r>
      <w:r>
        <w:rPr>
          <w:rFonts w:ascii="Times New Roman" w:hAnsi="Times New Roman" w:cs="Times New Roman"/>
          <w:sz w:val="28"/>
          <w:szCs w:val="28"/>
        </w:rPr>
        <w:t xml:space="preserve"> </w:t>
      </w:r>
    </w:p>
    <w:p w:rsidR="00AD0FA5" w:rsidRDefault="00AD0FA5" w:rsidP="00AD0FA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0FA5">
        <w:rPr>
          <w:rFonts w:ascii="Times New Roman" w:hAnsi="Times New Roman" w:cs="Times New Roman"/>
          <w:sz w:val="28"/>
          <w:szCs w:val="28"/>
        </w:rPr>
        <w:t>Согласно положениям действующего налогового законодательства, налогоплательщики обязаны уплачивать названные платежи в установленных размерах и в определенные сроки. Однако, к сожалению, практика показывает, что граждане и субъекты хозяйственной деятельности зачастую несвоевременно уплачивают налоги по ряду объективных и субъективных причин. Например, таких так допущение ошибок в финансовой отчетности, исчислении и уплате налогов в связи с отсутствием квалифицированных специалистов в области бухгалтерского учета, либо в связи с частым изменением законодательства. Нередко встречаются случаи, когда данные финансовой отчетности искажаются умышленно. Налогооблагаемая база существенно снижается, в бюджет не поступает необходимое количество обязательных платежей, связи с чем первоочередной задачей налоговых органов является: контроль за правильностью, своевременностью и полнотой взимания на</w:t>
      </w:r>
      <w:r>
        <w:rPr>
          <w:rFonts w:ascii="Times New Roman" w:hAnsi="Times New Roman" w:cs="Times New Roman"/>
          <w:sz w:val="28"/>
          <w:szCs w:val="28"/>
        </w:rPr>
        <w:t xml:space="preserve">логов и его совершенствование. </w:t>
      </w:r>
      <w:r w:rsidR="00572A8F">
        <w:rPr>
          <w:rFonts w:ascii="Times New Roman" w:hAnsi="Times New Roman" w:cs="Times New Roman"/>
          <w:sz w:val="28"/>
          <w:szCs w:val="28"/>
        </w:rPr>
        <w:br/>
        <w:t xml:space="preserve">          </w:t>
      </w:r>
      <w:r w:rsidRPr="00AD0FA5">
        <w:rPr>
          <w:rFonts w:ascii="Times New Roman" w:hAnsi="Times New Roman" w:cs="Times New Roman"/>
          <w:sz w:val="28"/>
          <w:szCs w:val="28"/>
        </w:rPr>
        <w:t xml:space="preserve"> Объектом исследования выступает налоговый контроль, предметом - процесс проведения налогового контроля. </w:t>
      </w:r>
    </w:p>
    <w:p w:rsidR="00AD0FA5" w:rsidRPr="00AD0FA5" w:rsidRDefault="00AD0FA5" w:rsidP="00AD0FA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0FA5">
        <w:rPr>
          <w:rFonts w:ascii="Times New Roman" w:hAnsi="Times New Roman" w:cs="Times New Roman"/>
          <w:sz w:val="28"/>
          <w:szCs w:val="28"/>
        </w:rPr>
        <w:t>Основная цель работы - рассмотреть понятие и сущность налогового контроля, определить его субъекты и объекты, формы, методы и виды, а также предложить пути совершенствования налогового контроля в современной России.</w:t>
      </w:r>
    </w:p>
    <w:p w:rsidR="00F032D0" w:rsidRDefault="00F032D0"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Default="00AD0FA5" w:rsidP="00BD5275">
      <w:pPr>
        <w:jc w:val="both"/>
        <w:rPr>
          <w:rFonts w:ascii="Times New Roman" w:hAnsi="Times New Roman" w:cs="Times New Roman"/>
          <w:b/>
          <w:color w:val="000000" w:themeColor="text1"/>
          <w:sz w:val="28"/>
          <w:szCs w:val="28"/>
        </w:rPr>
      </w:pPr>
    </w:p>
    <w:p w:rsidR="00AD0FA5" w:rsidRPr="00AD0FA5" w:rsidRDefault="00AD0FA5" w:rsidP="00AD0FA5">
      <w:pPr>
        <w:spacing w:before="100" w:beforeAutospacing="1" w:after="100" w:afterAutospacing="1" w:line="36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1.</w:t>
      </w:r>
      <w:r w:rsidRPr="00AD0FA5">
        <w:rPr>
          <w:rFonts w:ascii="Times New Roman" w:eastAsia="Times New Roman" w:hAnsi="Times New Roman" w:cs="Times New Roman"/>
          <w:b/>
          <w:kern w:val="36"/>
          <w:sz w:val="28"/>
          <w:szCs w:val="28"/>
          <w:lang w:eastAsia="ru-RU"/>
        </w:rPr>
        <w:t>Основные формы налогового контроля</w:t>
      </w:r>
      <w:r w:rsidR="004809D5">
        <w:rPr>
          <w:rFonts w:ascii="Times New Roman" w:eastAsia="Times New Roman" w:hAnsi="Times New Roman" w:cs="Times New Roman"/>
          <w:b/>
          <w:kern w:val="36"/>
          <w:sz w:val="28"/>
          <w:szCs w:val="28"/>
          <w:lang w:eastAsia="ru-RU"/>
        </w:rPr>
        <w:t>.</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Налоговый контроль - представляет собой деятельность должностных лиц налоговых органов по контролю за правильностью и своевременностью уплаты законно установленных в Российской Федерации налогов и сборов, осуществляемую в пределах своей компетенции.</w:t>
      </w:r>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Налоговый контроль реализуется посредством процедурно-процессуальной деятельности налоговых органов, основу которой составляют обоснованные и адаптированные конкретные приемы, средства или способы, применяемые при осуществлении контрольных функций.</w:t>
      </w:r>
      <w:r>
        <w:rPr>
          <w:rFonts w:ascii="Times New Roman" w:eastAsia="Times New Roman" w:hAnsi="Times New Roman" w:cs="Times New Roman"/>
          <w:sz w:val="28"/>
          <w:szCs w:val="28"/>
          <w:lang w:eastAsia="ru-RU"/>
        </w:rPr>
        <w:br/>
        <w:t xml:space="preserve">        </w:t>
      </w:r>
      <w:r w:rsidRPr="00AD0FA5">
        <w:rPr>
          <w:rFonts w:ascii="Times New Roman" w:eastAsia="Times New Roman" w:hAnsi="Times New Roman" w:cs="Times New Roman"/>
          <w:sz w:val="28"/>
          <w:szCs w:val="28"/>
          <w:lang w:eastAsia="ru-RU"/>
        </w:rPr>
        <w:t>В теории и на практике зачастую допускается смешение форм, методов и видов налогового контроля. Так часто предварительный, текущий и последующий контроль рассматриваются либо как формы, либо как виды или типы контроля. Подобные терминологические расхождения характерны и для толкования таких понятий, как документальный и фактический контроль. В интерпретации разных ученых ревизия, обследование и тематическая проверка являются методами, видами либо формами контроля.</w:t>
      </w:r>
      <w:r w:rsidR="00572A8F">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Важнейшим с теоретической точки зрения является вопрос о форме контроля. В науке налогового права мнения насчет этой категории, как уже отмечалось, существенно разнятся. В отдельных работах фактически допускается смешение или отождествление форм, методов и видов налогового контроля. Некоторые авторы под формами контроля понимают его виды - в зависимости от времени осуществления контрольных действий. В свое время в понятие форм включались методологические аспекты хозяйственного контроля, т.е. их предлагалось рассматривать как технику его проведения. В зависимости от признака, лежащего в основе того или иного методологического подхода, выделяют различные формы хозяйственного контроля. К таким признакам отнесены: время проведения контроля, источники контрольных данных и способы его осуществления.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w:t>
      </w:r>
      <w:r w:rsidRPr="00AD0FA5">
        <w:rPr>
          <w:rFonts w:ascii="Times New Roman" w:eastAsia="Times New Roman" w:hAnsi="Times New Roman" w:cs="Times New Roman"/>
          <w:sz w:val="28"/>
          <w:szCs w:val="28"/>
          <w:lang w:eastAsia="ru-RU"/>
        </w:rPr>
        <w:t>По мнению А.С. Титова (</w:t>
      </w:r>
      <w:proofErr w:type="spellStart"/>
      <w:r w:rsidRPr="00AD0FA5">
        <w:rPr>
          <w:rFonts w:ascii="Times New Roman" w:eastAsia="Times New Roman" w:hAnsi="Times New Roman" w:cs="Times New Roman"/>
          <w:sz w:val="28"/>
          <w:szCs w:val="28"/>
          <w:lang w:eastAsia="ru-RU"/>
        </w:rPr>
        <w:t>к.ю.н</w:t>
      </w:r>
      <w:proofErr w:type="spellEnd"/>
      <w:r w:rsidRPr="00AD0FA5">
        <w:rPr>
          <w:rFonts w:ascii="Times New Roman" w:eastAsia="Times New Roman" w:hAnsi="Times New Roman" w:cs="Times New Roman"/>
          <w:sz w:val="28"/>
          <w:szCs w:val="28"/>
          <w:lang w:eastAsia="ru-RU"/>
        </w:rPr>
        <w:t xml:space="preserve">.), следует признать правильным </w:t>
      </w:r>
      <w:r w:rsidRPr="00AD0FA5">
        <w:rPr>
          <w:rFonts w:ascii="Times New Roman" w:eastAsia="Times New Roman" w:hAnsi="Times New Roman" w:cs="Times New Roman"/>
          <w:sz w:val="28"/>
          <w:szCs w:val="28"/>
          <w:lang w:eastAsia="ru-RU"/>
        </w:rPr>
        <w:lastRenderedPageBreak/>
        <w:t>понимание формы налогового контроля как способа конкретного выражения и организации контрольных действий. Специалистами, придерживающимися аналогичной точки зрения, выделяются такие основные формы налогового контроля, как:</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1. Ревизия охватывает все (или почти все) стороны деятельности объекта контроля.</w:t>
      </w:r>
      <w:r>
        <w:rPr>
          <w:rFonts w:ascii="Times New Roman" w:eastAsia="Times New Roman" w:hAnsi="Times New Roman" w:cs="Times New Roman"/>
          <w:sz w:val="28"/>
          <w:szCs w:val="28"/>
          <w:lang w:eastAsia="ru-RU"/>
        </w:rPr>
        <w:br/>
      </w:r>
      <w:r w:rsidRPr="00AD0FA5">
        <w:rPr>
          <w:rFonts w:ascii="Times New Roman" w:eastAsia="Times New Roman" w:hAnsi="Times New Roman" w:cs="Times New Roman"/>
          <w:sz w:val="28"/>
          <w:szCs w:val="28"/>
          <w:lang w:eastAsia="ru-RU"/>
        </w:rPr>
        <w:t>2. Проверка проводится по определенному кругу вопросов или теме путем ознакомления с определенными сторонами деятельности.</w:t>
      </w:r>
      <w:r>
        <w:rPr>
          <w:rFonts w:ascii="Times New Roman" w:eastAsia="Times New Roman" w:hAnsi="Times New Roman" w:cs="Times New Roman"/>
          <w:sz w:val="28"/>
          <w:szCs w:val="28"/>
          <w:lang w:eastAsia="ru-RU"/>
        </w:rPr>
        <w:br/>
      </w:r>
      <w:r w:rsidRPr="00AD0FA5">
        <w:rPr>
          <w:rFonts w:ascii="Times New Roman" w:eastAsia="Times New Roman" w:hAnsi="Times New Roman" w:cs="Times New Roman"/>
          <w:sz w:val="28"/>
          <w:szCs w:val="28"/>
          <w:lang w:eastAsia="ru-RU"/>
        </w:rPr>
        <w:t>3. Надзор (наблюдение, мониторинг) производится контролирующими органами за хозяйствующими субъектами на предмет соблюдения последними установленных правил и нормативов.</w:t>
      </w:r>
      <w:r>
        <w:rPr>
          <w:rFonts w:ascii="Times New Roman" w:eastAsia="Times New Roman" w:hAnsi="Times New Roman" w:cs="Times New Roman"/>
          <w:sz w:val="28"/>
          <w:szCs w:val="28"/>
          <w:lang w:eastAsia="ru-RU"/>
        </w:rPr>
        <w:br/>
        <w:t xml:space="preserve">         </w:t>
      </w:r>
      <w:r w:rsidRPr="00AD0FA5">
        <w:rPr>
          <w:rFonts w:ascii="Times New Roman" w:eastAsia="Times New Roman" w:hAnsi="Times New Roman" w:cs="Times New Roman"/>
          <w:sz w:val="28"/>
          <w:szCs w:val="28"/>
          <w:lang w:eastAsia="ru-RU"/>
        </w:rPr>
        <w:t xml:space="preserve">Анализ норм, регламентирующих процедуры налогового контроля, позволяет заключить, что основной формой его осуществления является именно проверка, так как ревизия и надзор в законодательстве о налогах и сборах даже не упоминаются. Это отмечают и другие специалисты, указывая, что основной, наиболее эффективной формой налогового контроля является документальная проверка налогоплательщиков. Тем не менее, это не исключает полностью использования, </w:t>
      </w:r>
      <w:proofErr w:type="gramStart"/>
      <w:r w:rsidRPr="00AD0FA5">
        <w:rPr>
          <w:rFonts w:ascii="Times New Roman" w:eastAsia="Times New Roman" w:hAnsi="Times New Roman" w:cs="Times New Roman"/>
          <w:sz w:val="28"/>
          <w:szCs w:val="28"/>
          <w:lang w:eastAsia="ru-RU"/>
        </w:rPr>
        <w:t>например</w:t>
      </w:r>
      <w:proofErr w:type="gramEnd"/>
      <w:r w:rsidRPr="00AD0FA5">
        <w:rPr>
          <w:rFonts w:ascii="Times New Roman" w:eastAsia="Times New Roman" w:hAnsi="Times New Roman" w:cs="Times New Roman"/>
          <w:sz w:val="28"/>
          <w:szCs w:val="28"/>
          <w:lang w:eastAsia="ru-RU"/>
        </w:rPr>
        <w:t xml:space="preserve"> ревизии в рамках соответствующей контрольной деятельности. Что касается налогового надзора, то он фактически осуществляется органами прокуратуры.</w:t>
      </w:r>
    </w:p>
    <w:p w:rsidR="00C42D0A"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C42D0A"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C42D0A"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C42D0A"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C42D0A"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C42D0A"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AD0FA5" w:rsidRPr="00AD0FA5" w:rsidRDefault="00C42D0A" w:rsidP="00AD0FA5">
      <w:pPr>
        <w:spacing w:before="100" w:beforeAutospacing="1" w:after="100" w:afterAutospacing="1"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 </w:t>
      </w:r>
      <w:r w:rsidR="00AD0FA5" w:rsidRPr="00AD0FA5">
        <w:rPr>
          <w:rFonts w:ascii="Times New Roman" w:eastAsia="Times New Roman" w:hAnsi="Times New Roman" w:cs="Times New Roman"/>
          <w:b/>
          <w:sz w:val="28"/>
          <w:szCs w:val="28"/>
          <w:lang w:eastAsia="ru-RU"/>
        </w:rPr>
        <w:t>Виды налогового контроля</w:t>
      </w:r>
      <w:r>
        <w:rPr>
          <w:rFonts w:ascii="Times New Roman" w:eastAsia="Times New Roman" w:hAnsi="Times New Roman" w:cs="Times New Roman"/>
          <w:b/>
          <w:sz w:val="28"/>
          <w:szCs w:val="28"/>
          <w:lang w:eastAsia="ru-RU"/>
        </w:rPr>
        <w:t>.</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Значительный интерес представляет также классификация налогового контроля по видам, которая может быть осуществлена по различным основаниям.</w:t>
      </w:r>
    </w:p>
    <w:p w:rsidR="00C42D0A"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 xml:space="preserve">1. В зависимости от времени проведения налогового контроля по отношению к проверяемой финансово-хозяйственной операции выделяют предварительный, текущий (оперативный) и последующий налоговый </w:t>
      </w:r>
      <w:proofErr w:type="gramStart"/>
      <w:r w:rsidRPr="00AD0FA5">
        <w:rPr>
          <w:rFonts w:ascii="Times New Roman" w:eastAsia="Times New Roman" w:hAnsi="Times New Roman" w:cs="Times New Roman"/>
          <w:sz w:val="28"/>
          <w:szCs w:val="28"/>
          <w:lang w:eastAsia="ru-RU"/>
        </w:rPr>
        <w:t>контроль:</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 xml:space="preserve">Предварительный контроль предшествует совершению проверяемых операций, поэтому позволяет предупредить нарушение финансового законодательства и выявить еще на стадии прогнозов и планов дополнительные финансовые ресурсы, пресечь попытки нерационального использования средств. Предварительный контроль призван, кроме того, помочь предпринимателям в организации учета и отчетности и не нацелен исключительно на выявление </w:t>
      </w:r>
      <w:proofErr w:type="gramStart"/>
      <w:r w:rsidRPr="00AD0FA5">
        <w:rPr>
          <w:rFonts w:ascii="Times New Roman" w:eastAsia="Times New Roman" w:hAnsi="Times New Roman" w:cs="Times New Roman"/>
          <w:sz w:val="28"/>
          <w:szCs w:val="28"/>
          <w:lang w:eastAsia="ru-RU"/>
        </w:rPr>
        <w:t>нарушений.</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Текущий (оперативный) контроль ежедневно осуществляется финансовыми службами для предотвращения нарушений финансовой дисциплины в процессе привлечения или расходования денежных средств, выполнения организациями обязательств перед бюджетом. В сфере налогообложения такой контроль является частью регулярной работы налоговых органов и представляет собой проверку, проводимую в отчетном периоде для оценки правильности отражения различных операций и достоверности данных бухгалтерского учета и отчетности, представляемых плательщиками. Примером может служить контроль за объемами производства и реализации этилового спирта, алкогольной, спиртосодержащей и табачной продукции, за ее экспортно-импортными поставками с целью недопущения занижения налогооблагаемой базы и уклонения от уплаты налогов, который осуществляется Межрегиональной государственной налоговой инспекцией.</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D0FA5">
        <w:rPr>
          <w:rFonts w:ascii="Times New Roman" w:eastAsia="Times New Roman" w:hAnsi="Times New Roman" w:cs="Times New Roman"/>
          <w:sz w:val="28"/>
          <w:szCs w:val="28"/>
          <w:lang w:eastAsia="ru-RU"/>
        </w:rPr>
        <w:t xml:space="preserve"> </w:t>
      </w:r>
      <w:r w:rsidR="00AD0FA5" w:rsidRPr="00AD0FA5">
        <w:rPr>
          <w:rFonts w:ascii="Times New Roman" w:eastAsia="Times New Roman" w:hAnsi="Times New Roman" w:cs="Times New Roman"/>
          <w:sz w:val="28"/>
          <w:szCs w:val="28"/>
          <w:lang w:eastAsia="ru-RU"/>
        </w:rPr>
        <w:t>Последующий контроль сводится к проверке финансово-хозяйственных операций за истекший период на основе анализа отчетов и балансов, а также путем проверок и ревизий непосредственно на месте: на предприятиях, в учреждениях и организациях. Последующий контроль отличается углубленным изучением всех сторон хозяйственно-финансовой деятельности, что позволяет вскрыть недостатки предварительного текущего контроля. Принимая во внимание цикличность налогообложения, самым распространенным следует признать именно последующий налоговый контроль, который проводится по окончании определенного отчетного периода. Этот контроль осуществляется, прежде всего, методом документальной проверки, который характеризуется углубленным изучением финансово-хозяйственной деятельности налогоплательщика и позволяет вскрыть имеющиеся недостатки.</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 xml:space="preserve">2. По объекту налоговый контроль можно разделить на комплексный и </w:t>
      </w:r>
      <w:proofErr w:type="gramStart"/>
      <w:r w:rsidRPr="00AD0FA5">
        <w:rPr>
          <w:rFonts w:ascii="Times New Roman" w:eastAsia="Times New Roman" w:hAnsi="Times New Roman" w:cs="Times New Roman"/>
          <w:sz w:val="28"/>
          <w:szCs w:val="28"/>
          <w:lang w:eastAsia="ru-RU"/>
        </w:rPr>
        <w:t>тематический:</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Комплексная проверка 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Тематическая проверка, как правило, охватывает вопросы правильности исчисления, удержания, уплаты и перечисления отдельных видов налогов. Например, в судебной практике тематической была признана проверка по вопросу правомерности применения льготы по освобождению от налога на добавленную стоимость.</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3. По характеру контрольных мероприятий налоговый контроль подразделяется на плановый и внеплановый (внезапный</w:t>
      </w:r>
      <w:proofErr w:type="gramStart"/>
      <w:r w:rsidRPr="00AD0FA5">
        <w:rPr>
          <w:rFonts w:ascii="Times New Roman" w:eastAsia="Times New Roman" w:hAnsi="Times New Roman" w:cs="Times New Roman"/>
          <w:sz w:val="28"/>
          <w:szCs w:val="28"/>
          <w:lang w:eastAsia="ru-RU"/>
        </w:rPr>
        <w:t>):</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 xml:space="preserve">Плановый контроль подчинен определенному планированию. Внеплановый (внезапный) осуществляется в случае внезапно возникшей необходимости. Налоговое законодательство не ограничивает налоговые органы в части </w:t>
      </w:r>
      <w:r w:rsidRPr="00AD0FA5">
        <w:rPr>
          <w:rFonts w:ascii="Times New Roman" w:eastAsia="Times New Roman" w:hAnsi="Times New Roman" w:cs="Times New Roman"/>
          <w:sz w:val="28"/>
          <w:szCs w:val="28"/>
          <w:lang w:eastAsia="ru-RU"/>
        </w:rPr>
        <w:lastRenderedPageBreak/>
        <w:t>осуществления внезапного налогового контроля. Однако преобладающим следует признать плановый контроль.</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 xml:space="preserve">4. Кроме этого, налоговый контроль можно также определить как сплошной и </w:t>
      </w:r>
      <w:proofErr w:type="gramStart"/>
      <w:r w:rsidRPr="00AD0FA5">
        <w:rPr>
          <w:rFonts w:ascii="Times New Roman" w:eastAsia="Times New Roman" w:hAnsi="Times New Roman" w:cs="Times New Roman"/>
          <w:sz w:val="28"/>
          <w:szCs w:val="28"/>
          <w:lang w:eastAsia="ru-RU"/>
        </w:rPr>
        <w:t>выборочный:</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Сплошной налоговый контроль основывается на проверке всех документов и записей в регистрах бухгалтерского учета. Выборочный налоговый контроль предусматривает проверку части первичных документов в каждом месяце проверяемого периода или за несколько месяцев.</w:t>
      </w:r>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Однако если выборочной проверкой устанавливаются серьезные нарушения налогового законодательства или злоупотребления, то проверяющим предписывается на данном участке деятельности предприятия провести сплошную проверку.</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 xml:space="preserve">5. Также налоговый контроль подразделяется на камеральный и </w:t>
      </w:r>
      <w:proofErr w:type="gramStart"/>
      <w:r w:rsidRPr="00AD0FA5">
        <w:rPr>
          <w:rFonts w:ascii="Times New Roman" w:eastAsia="Times New Roman" w:hAnsi="Times New Roman" w:cs="Times New Roman"/>
          <w:sz w:val="28"/>
          <w:szCs w:val="28"/>
          <w:lang w:eastAsia="ru-RU"/>
        </w:rPr>
        <w:t>выездной:</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 xml:space="preserve">Камеральными именуются проверки, проводимые по месту нахождения налогового органа. Выездными - проверки с выездом к месту нахождения </w:t>
      </w:r>
      <w:proofErr w:type="gramStart"/>
      <w:r w:rsidRPr="00AD0FA5">
        <w:rPr>
          <w:rFonts w:ascii="Times New Roman" w:eastAsia="Times New Roman" w:hAnsi="Times New Roman" w:cs="Times New Roman"/>
          <w:sz w:val="28"/>
          <w:szCs w:val="28"/>
          <w:lang w:eastAsia="ru-RU"/>
        </w:rPr>
        <w:t>налогоплательщика.</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Выездные проверки 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больше информации о финансово-хозяйственной деятельности налогоплательщика. Проверки непосредственно на предприятиях способствуют повышению уровня организации бухгалтерского учета и платежной дисциплины плательщиков налогов. Однако такой контроль не может быть преобладающим, поскольку сравнительно небольшой аппарат работников налоговых органов не в состоянии одновременно проверить значительное число состоящих на учете налогоплательщиков. Преимущество же камерального контроля в том, что он позволяет с наименьшими затратами времени и усилий налогового органа проверить большое число налогоплательщиков на основе представленных ими налоговых деклараций и других документов.</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lastRenderedPageBreak/>
        <w:t xml:space="preserve">6. Принимая во внимание источники данных, предлагается классифицировать налоговый контроль на документальный и </w:t>
      </w:r>
      <w:proofErr w:type="gramStart"/>
      <w:r w:rsidRPr="00AD0FA5">
        <w:rPr>
          <w:rFonts w:ascii="Times New Roman" w:eastAsia="Times New Roman" w:hAnsi="Times New Roman" w:cs="Times New Roman"/>
          <w:sz w:val="28"/>
          <w:szCs w:val="28"/>
          <w:lang w:eastAsia="ru-RU"/>
        </w:rPr>
        <w:t>фактический:</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 xml:space="preserve">Документальный контроль основан на изучении данных о проверяемом объекте, содержащихся в первичных документах. При помощи фактического контроля достигается всестороннее исследование деятельности предприятия и полноценности первичных </w:t>
      </w:r>
      <w:proofErr w:type="gramStart"/>
      <w:r w:rsidRPr="00AD0FA5">
        <w:rPr>
          <w:rFonts w:ascii="Times New Roman" w:eastAsia="Times New Roman" w:hAnsi="Times New Roman" w:cs="Times New Roman"/>
          <w:sz w:val="28"/>
          <w:szCs w:val="28"/>
          <w:lang w:eastAsia="ru-RU"/>
        </w:rPr>
        <w:t>документов.</w:t>
      </w:r>
      <w:r w:rsidR="00572A8F">
        <w:rPr>
          <w:rFonts w:ascii="Times New Roman" w:eastAsia="Times New Roman" w:hAnsi="Times New Roman" w:cs="Times New Roman"/>
          <w:sz w:val="28"/>
          <w:szCs w:val="28"/>
          <w:lang w:eastAsia="ru-RU"/>
        </w:rPr>
        <w:br/>
      </w:r>
      <w:r w:rsidR="00C42D0A">
        <w:rPr>
          <w:rFonts w:ascii="Times New Roman" w:eastAsia="Times New Roman" w:hAnsi="Times New Roman" w:cs="Times New Roman"/>
          <w:sz w:val="28"/>
          <w:szCs w:val="28"/>
          <w:lang w:eastAsia="ru-RU"/>
        </w:rPr>
        <w:t>-</w:t>
      </w:r>
      <w:proofErr w:type="gramEnd"/>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Изучение действующего законодательства позволяет констатировать, что налоговые органы теперь наделены полномочиями по осуществлению налогового контроля с использованием различных методов. Видимо, поэтому налоговые органы, прежде осуществлявшие преимущественно документальный контроль, последнее время все чаще прибегают к контролю фактическому.</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7. В зависимости от субъектов налогового контроля его можно подразделить на:</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0FA5" w:rsidRPr="00AD0FA5">
        <w:rPr>
          <w:rFonts w:ascii="Times New Roman" w:eastAsia="Times New Roman" w:hAnsi="Times New Roman" w:cs="Times New Roman"/>
          <w:sz w:val="28"/>
          <w:szCs w:val="28"/>
          <w:lang w:eastAsia="ru-RU"/>
        </w:rPr>
        <w:t xml:space="preserve"> контроль налоговых органов,</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0FA5" w:rsidRPr="00AD0FA5">
        <w:rPr>
          <w:rFonts w:ascii="Times New Roman" w:eastAsia="Times New Roman" w:hAnsi="Times New Roman" w:cs="Times New Roman"/>
          <w:sz w:val="28"/>
          <w:szCs w:val="28"/>
          <w:lang w:eastAsia="ru-RU"/>
        </w:rPr>
        <w:t xml:space="preserve"> контроль таможенных органов,</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0FA5" w:rsidRPr="00AD0FA5">
        <w:rPr>
          <w:rFonts w:ascii="Times New Roman" w:eastAsia="Times New Roman" w:hAnsi="Times New Roman" w:cs="Times New Roman"/>
          <w:sz w:val="28"/>
          <w:szCs w:val="28"/>
          <w:lang w:eastAsia="ru-RU"/>
        </w:rPr>
        <w:t xml:space="preserve"> контроль органов государственных внебюджетных фондов,</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0FA5" w:rsidRPr="00AD0FA5">
        <w:rPr>
          <w:rFonts w:ascii="Times New Roman" w:eastAsia="Times New Roman" w:hAnsi="Times New Roman" w:cs="Times New Roman"/>
          <w:sz w:val="28"/>
          <w:szCs w:val="28"/>
          <w:lang w:eastAsia="ru-RU"/>
        </w:rPr>
        <w:t xml:space="preserve"> контроль финансовых органов,</w:t>
      </w:r>
    </w:p>
    <w:p w:rsidR="00C42D0A" w:rsidRPr="00C42D0A" w:rsidRDefault="00C42D0A" w:rsidP="00C42D0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D0FA5" w:rsidRPr="00AD0FA5">
        <w:rPr>
          <w:rFonts w:ascii="Times New Roman" w:eastAsia="Times New Roman" w:hAnsi="Times New Roman" w:cs="Times New Roman"/>
          <w:sz w:val="28"/>
          <w:szCs w:val="28"/>
          <w:lang w:eastAsia="ru-RU"/>
        </w:rPr>
        <w:t xml:space="preserve"> контроль иных контролирующих и правоохранительных органов.</w:t>
      </w:r>
    </w:p>
    <w:p w:rsidR="00C42D0A" w:rsidRDefault="00C42D0A" w:rsidP="00C42D0A">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572A8F" w:rsidRDefault="00572A8F" w:rsidP="00C42D0A">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572A8F" w:rsidRDefault="00572A8F" w:rsidP="00C42D0A">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572A8F" w:rsidRDefault="00572A8F" w:rsidP="00C42D0A">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AD0FA5" w:rsidRPr="00AD0FA5" w:rsidRDefault="00C42D0A" w:rsidP="00C42D0A">
      <w:pPr>
        <w:spacing w:before="100" w:beforeAutospacing="1" w:after="100" w:afterAutospacing="1"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 </w:t>
      </w:r>
      <w:r w:rsidR="00AD0FA5" w:rsidRPr="00AD0FA5">
        <w:rPr>
          <w:rFonts w:ascii="Times New Roman" w:eastAsia="Times New Roman" w:hAnsi="Times New Roman" w:cs="Times New Roman"/>
          <w:b/>
          <w:sz w:val="28"/>
          <w:szCs w:val="28"/>
          <w:lang w:eastAsia="ru-RU"/>
        </w:rPr>
        <w:t>Методы налогового контроля</w:t>
      </w:r>
      <w:r>
        <w:rPr>
          <w:rFonts w:ascii="Times New Roman" w:eastAsia="Times New Roman" w:hAnsi="Times New Roman" w:cs="Times New Roman"/>
          <w:b/>
          <w:sz w:val="28"/>
          <w:szCs w:val="28"/>
          <w:lang w:eastAsia="ru-RU"/>
        </w:rPr>
        <w:t>.</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0FA5" w:rsidRPr="00AD0FA5">
        <w:rPr>
          <w:rFonts w:ascii="Times New Roman" w:eastAsia="Times New Roman" w:hAnsi="Times New Roman" w:cs="Times New Roman"/>
          <w:sz w:val="28"/>
          <w:szCs w:val="28"/>
          <w:lang w:eastAsia="ru-RU"/>
        </w:rPr>
        <w:t>Под методом налогового контроля понимаются специфические способы и приемы, которые, в свою очередь, различаются в зависимости от того, является ли налоговый контроль документальным или фактическим.</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Что касается метода налогового контроля, то он включает:</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1. Применительно к документальному налоговому контролю выделяются следующие приемы:</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 формальная, логическая и арифметическая проверка документов; юридическая оценка хозяйственных операций, отраженных в документах;</w:t>
      </w:r>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встречная проверка; оценка правильности отражения данных первичного учета в бухгалтерских проводках;</w:t>
      </w:r>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экономический анализ.</w:t>
      </w:r>
    </w:p>
    <w:p w:rsidR="00AD0FA5" w:rsidRPr="00AD0FA5" w:rsidRDefault="00AD0FA5"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D0FA5">
        <w:rPr>
          <w:rFonts w:ascii="Times New Roman" w:eastAsia="Times New Roman" w:hAnsi="Times New Roman" w:cs="Times New Roman"/>
          <w:sz w:val="28"/>
          <w:szCs w:val="28"/>
          <w:lang w:eastAsia="ru-RU"/>
        </w:rPr>
        <w:t>2. Фактический налоговый контроль предусматривает использование таких способов, как учет налогоплательщиков, исследование документов, получение объяснений (допрос свидетелей</w:t>
      </w:r>
      <w:proofErr w:type="gramStart"/>
      <w:r w:rsidRPr="00AD0FA5">
        <w:rPr>
          <w:rFonts w:ascii="Times New Roman" w:eastAsia="Times New Roman" w:hAnsi="Times New Roman" w:cs="Times New Roman"/>
          <w:sz w:val="28"/>
          <w:szCs w:val="28"/>
          <w:lang w:eastAsia="ru-RU"/>
        </w:rPr>
        <w:t>),осмотр</w:t>
      </w:r>
      <w:proofErr w:type="gramEnd"/>
      <w:r w:rsidRPr="00AD0FA5">
        <w:rPr>
          <w:rFonts w:ascii="Times New Roman" w:eastAsia="Times New Roman" w:hAnsi="Times New Roman" w:cs="Times New Roman"/>
          <w:sz w:val="28"/>
          <w:szCs w:val="28"/>
          <w:lang w:eastAsia="ru-RU"/>
        </w:rPr>
        <w:t xml:space="preserve"> помещений (территорий) и предметов,</w:t>
      </w:r>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инвентаризация,</w:t>
      </w:r>
      <w:r w:rsidR="00C42D0A">
        <w:rPr>
          <w:rFonts w:ascii="Times New Roman" w:eastAsia="Times New Roman" w:hAnsi="Times New Roman" w:cs="Times New Roman"/>
          <w:sz w:val="28"/>
          <w:szCs w:val="28"/>
          <w:lang w:eastAsia="ru-RU"/>
        </w:rPr>
        <w:t xml:space="preserve"> </w:t>
      </w:r>
      <w:r w:rsidRPr="00AD0FA5">
        <w:rPr>
          <w:rFonts w:ascii="Times New Roman" w:eastAsia="Times New Roman" w:hAnsi="Times New Roman" w:cs="Times New Roman"/>
          <w:sz w:val="28"/>
          <w:szCs w:val="28"/>
          <w:lang w:eastAsia="ru-RU"/>
        </w:rPr>
        <w:t>сопоставление данных о расходах физических лиц и их доходах, экспертиза и экстраполяция.</w:t>
      </w:r>
    </w:p>
    <w:p w:rsidR="00AD0FA5" w:rsidRPr="00AD0FA5" w:rsidRDefault="00C42D0A" w:rsidP="00AD0FA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0FA5" w:rsidRPr="00AD0FA5">
        <w:rPr>
          <w:rFonts w:ascii="Times New Roman" w:eastAsia="Times New Roman" w:hAnsi="Times New Roman" w:cs="Times New Roman"/>
          <w:sz w:val="28"/>
          <w:szCs w:val="28"/>
          <w:lang w:eastAsia="ru-RU"/>
        </w:rPr>
        <w:t>Последняя основывается на праве налоговых органов определять суммы налогов, подлежащие внесению налогоплательщиками в бюджет (государственные внебюджетные фонды), расчетным путем на основании имеющейся у них информации о налогоплательщике, а также данных об иных аналогичных налогоплательщиках.</w:t>
      </w:r>
      <w:r>
        <w:rPr>
          <w:rFonts w:ascii="Times New Roman" w:eastAsia="Times New Roman" w:hAnsi="Times New Roman" w:cs="Times New Roman"/>
          <w:sz w:val="28"/>
          <w:szCs w:val="28"/>
          <w:lang w:eastAsia="ru-RU"/>
        </w:rPr>
        <w:br/>
        <w:t xml:space="preserve">         </w:t>
      </w:r>
      <w:r w:rsidR="00AD0FA5" w:rsidRPr="00AD0FA5">
        <w:rPr>
          <w:rFonts w:ascii="Times New Roman" w:eastAsia="Times New Roman" w:hAnsi="Times New Roman" w:cs="Times New Roman"/>
          <w:sz w:val="28"/>
          <w:szCs w:val="28"/>
          <w:lang w:eastAsia="ru-RU"/>
        </w:rPr>
        <w:t xml:space="preserve">Во многом эффективность налогового контроля зависит от правильного выбора форм, методов, способов (приемов) и видов налогового контроля. Оптимальные их сочетания, которые позволяют с наименьшими усилиями достигать наилучших результатов при осуществлении налогового контроля, как правило, находят свое закрепление в соответствующих методиках. </w:t>
      </w:r>
      <w:r w:rsidR="00572A8F">
        <w:rPr>
          <w:rFonts w:ascii="Times New Roman" w:eastAsia="Times New Roman" w:hAnsi="Times New Roman" w:cs="Times New Roman"/>
          <w:sz w:val="28"/>
          <w:szCs w:val="28"/>
          <w:lang w:eastAsia="ru-RU"/>
        </w:rPr>
        <w:t xml:space="preserve">   </w:t>
      </w:r>
      <w:bookmarkStart w:id="1" w:name="_GoBack"/>
      <w:bookmarkEnd w:id="1"/>
      <w:r w:rsidR="00AD0FA5" w:rsidRPr="00AD0FA5">
        <w:rPr>
          <w:rFonts w:ascii="Times New Roman" w:eastAsia="Times New Roman" w:hAnsi="Times New Roman" w:cs="Times New Roman"/>
          <w:sz w:val="28"/>
          <w:szCs w:val="28"/>
          <w:lang w:eastAsia="ru-RU"/>
        </w:rPr>
        <w:lastRenderedPageBreak/>
        <w:t>Некоторые из них облекаются в форму ведомственных нормативных правовых актов, методических рекомендаций (указаний). В своей совокупности они и составляют методическую основу налогового контроля. В этой связи следует отметить, что успех контрольной деятельности в сфере налогообложения во многом зависит от качества методик, рекомендуемых для использования должностными лицами налоговых органов.</w:t>
      </w:r>
    </w:p>
    <w:p w:rsidR="0011582E" w:rsidRDefault="0011582E"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Default="00C42D0A" w:rsidP="00C42D0A">
      <w:pPr>
        <w:spacing w:line="360" w:lineRule="auto"/>
        <w:jc w:val="center"/>
        <w:rPr>
          <w:rFonts w:ascii="Times New Roman" w:hAnsi="Times New Roman" w:cs="Times New Roman"/>
          <w:b/>
          <w:sz w:val="28"/>
          <w:szCs w:val="28"/>
        </w:rPr>
      </w:pPr>
    </w:p>
    <w:p w:rsidR="00C42D0A" w:rsidRPr="00C42D0A" w:rsidRDefault="00C42D0A" w:rsidP="00C42D0A">
      <w:pPr>
        <w:spacing w:line="360" w:lineRule="auto"/>
        <w:jc w:val="center"/>
        <w:rPr>
          <w:rFonts w:ascii="Times New Roman" w:hAnsi="Times New Roman" w:cs="Times New Roman"/>
          <w:b/>
          <w:sz w:val="28"/>
          <w:szCs w:val="28"/>
        </w:rPr>
      </w:pPr>
    </w:p>
    <w:p w:rsidR="00C42D0A" w:rsidRPr="00C42D0A" w:rsidRDefault="00C42D0A" w:rsidP="00C42D0A">
      <w:pPr>
        <w:spacing w:after="100" w:afterAutospacing="1" w:line="360" w:lineRule="auto"/>
        <w:jc w:val="center"/>
        <w:outlineLvl w:val="1"/>
        <w:rPr>
          <w:rFonts w:ascii="Times New Roman" w:eastAsia="Times New Roman" w:hAnsi="Times New Roman" w:cs="Times New Roman"/>
          <w:b/>
          <w:sz w:val="28"/>
          <w:szCs w:val="28"/>
          <w:lang w:eastAsia="ru-RU"/>
        </w:rPr>
      </w:pPr>
      <w:r w:rsidRPr="00C42D0A">
        <w:rPr>
          <w:rFonts w:ascii="Times New Roman" w:eastAsia="Times New Roman" w:hAnsi="Times New Roman" w:cs="Times New Roman"/>
          <w:b/>
          <w:sz w:val="28"/>
          <w:szCs w:val="28"/>
          <w:lang w:eastAsia="ru-RU"/>
        </w:rPr>
        <w:lastRenderedPageBreak/>
        <w:t>4. Налоговая проверка как основная форма налогового контроля.</w:t>
      </w:r>
    </w:p>
    <w:p w:rsidR="00C42D0A" w:rsidRPr="00C42D0A" w:rsidRDefault="00C42D0A" w:rsidP="00C42D0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Одной из наиболее распространенных форм налогового контроля являетс</w:t>
      </w:r>
      <w:r>
        <w:rPr>
          <w:rFonts w:ascii="Times New Roman" w:eastAsia="Times New Roman" w:hAnsi="Times New Roman" w:cs="Times New Roman"/>
          <w:sz w:val="28"/>
          <w:szCs w:val="28"/>
          <w:lang w:eastAsia="ru-RU"/>
        </w:rPr>
        <w:t xml:space="preserve">я проведение налоговых проверок. </w:t>
      </w:r>
      <w:r w:rsidRPr="00C42D0A">
        <w:rPr>
          <w:rFonts w:ascii="Times New Roman" w:eastAsia="Times New Roman" w:hAnsi="Times New Roman" w:cs="Times New Roman"/>
          <w:sz w:val="28"/>
          <w:szCs w:val="28"/>
          <w:lang w:eastAsia="ru-RU"/>
        </w:rPr>
        <w:t>В зависимости от места проведения налоговой проверки различают камеральные (проводится в помещении налогового органа) и выездные (проводится на территории налогоплательщика) налоговые проверки.</w:t>
      </w: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Особо следует сказать о существовании встречных и контрольных налоговых проверок. При первой контрольные мероприятия проводятся сразу в отношении двух и более организаций, имеющих договорные отношения (контрагентов). Вторые осуществляются в целях контроля за деятельностью подчиненных налоговых органов вышестоящими должностными лицами.</w:t>
      </w:r>
    </w:p>
    <w:p w:rsidR="00C42D0A" w:rsidRPr="00C42D0A" w:rsidRDefault="00C42D0A" w:rsidP="00C42D0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Основные правила проведения налоговой проверки:</w:t>
      </w:r>
    </w:p>
    <w:p w:rsidR="00C42D0A" w:rsidRPr="00C42D0A" w:rsidRDefault="00C42D0A" w:rsidP="00C42D0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42D0A">
        <w:rPr>
          <w:rFonts w:ascii="Times New Roman" w:eastAsia="Times New Roman" w:hAnsi="Times New Roman" w:cs="Times New Roman"/>
          <w:sz w:val="28"/>
          <w:szCs w:val="28"/>
          <w:lang w:eastAsia="ru-RU"/>
        </w:rPr>
        <w:t>1)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C42D0A" w:rsidRPr="00C42D0A" w:rsidRDefault="00C42D0A" w:rsidP="00C42D0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42D0A">
        <w:rPr>
          <w:rFonts w:ascii="Times New Roman" w:eastAsia="Times New Roman" w:hAnsi="Times New Roman" w:cs="Times New Roman"/>
          <w:sz w:val="28"/>
          <w:szCs w:val="28"/>
          <w:lang w:eastAsia="ru-RU"/>
        </w:rPr>
        <w:t xml:space="preserve">2)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Исключение составляют случаи, когда такая проверка проводится в связи с реорганизацией или </w:t>
      </w:r>
      <w:proofErr w:type="gramStart"/>
      <w:r w:rsidRPr="00C42D0A">
        <w:rPr>
          <w:rFonts w:ascii="Times New Roman" w:eastAsia="Times New Roman" w:hAnsi="Times New Roman" w:cs="Times New Roman"/>
          <w:sz w:val="28"/>
          <w:szCs w:val="28"/>
          <w:lang w:eastAsia="ru-RU"/>
        </w:rPr>
        <w:t>ликвидацией организации-налогоплательщика</w:t>
      </w:r>
      <w:proofErr w:type="gramEnd"/>
      <w:r w:rsidRPr="00C42D0A">
        <w:rPr>
          <w:rFonts w:ascii="Times New Roman" w:eastAsia="Times New Roman" w:hAnsi="Times New Roman" w:cs="Times New Roman"/>
          <w:sz w:val="28"/>
          <w:szCs w:val="28"/>
          <w:lang w:eastAsia="ru-RU"/>
        </w:rPr>
        <w:t xml:space="preserve"> или вышестоящим налоговым органом при проведении контрольной проверки.</w:t>
      </w:r>
      <w:r>
        <w:rPr>
          <w:rFonts w:ascii="Times New Roman" w:eastAsia="Times New Roman" w:hAnsi="Times New Roman" w:cs="Times New Roman"/>
          <w:sz w:val="28"/>
          <w:szCs w:val="28"/>
          <w:lang w:eastAsia="ru-RU"/>
        </w:rPr>
        <w:br/>
        <w:t xml:space="preserve">        </w:t>
      </w:r>
      <w:r w:rsidRPr="00C42D0A">
        <w:rPr>
          <w:rFonts w:ascii="Times New Roman" w:eastAsia="Times New Roman" w:hAnsi="Times New Roman" w:cs="Times New Roman"/>
          <w:sz w:val="28"/>
          <w:szCs w:val="28"/>
          <w:lang w:eastAsia="ru-RU"/>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C42D0A" w:rsidRPr="00C42D0A" w:rsidRDefault="00C42D0A" w:rsidP="00C42D0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42D0A">
        <w:rPr>
          <w:rFonts w:ascii="Times New Roman" w:eastAsia="Times New Roman" w:hAnsi="Times New Roman" w:cs="Times New Roman"/>
          <w:sz w:val="28"/>
          <w:szCs w:val="28"/>
          <w:lang w:eastAsia="ru-RU"/>
        </w:rPr>
        <w:t>Для проведения камеральной налоговой проверки какого-либо специального разрешения (постановления) не требуется. Она проводится уполномоченными должностными лицами налогового органа в соответствии с их служебными обязанностями.</w:t>
      </w:r>
      <w:r>
        <w:rPr>
          <w:rFonts w:ascii="Times New Roman" w:eastAsia="Times New Roman" w:hAnsi="Times New Roman" w:cs="Times New Roman"/>
          <w:sz w:val="28"/>
          <w:szCs w:val="28"/>
          <w:lang w:eastAsia="ru-RU"/>
        </w:rPr>
        <w:br/>
        <w:t xml:space="preserve">          </w:t>
      </w:r>
      <w:r w:rsidRPr="00C42D0A">
        <w:rPr>
          <w:rFonts w:ascii="Times New Roman" w:eastAsia="Times New Roman" w:hAnsi="Times New Roman" w:cs="Times New Roman"/>
          <w:sz w:val="28"/>
          <w:szCs w:val="28"/>
          <w:lang w:eastAsia="ru-RU"/>
        </w:rPr>
        <w:t>Основным документом, санкционирующим проведение выездной налоговой проверки, является решение руководителя (его заместителя) налогового органа о ее проведении.</w:t>
      </w: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Выездная налоговая проверка в отношении одного налогоплательщика (плательщика сбора, налогового агента) может проводиться по одному (например, НДС) или нескольким (например, НДС и акцизам) налогам.</w:t>
      </w: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В течение одного календарного года налоговый орган не вправе проводить две и более выездные налоговые проверки по одним и тем же налогам за один и тот же период.</w:t>
      </w: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Срок проведения выездной налоговой проверки ограничен двумя месяцами. Лишь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w:t>
      </w:r>
      <w:r>
        <w:rPr>
          <w:rFonts w:ascii="Times New Roman" w:eastAsia="Times New Roman" w:hAnsi="Times New Roman" w:cs="Times New Roman"/>
          <w:sz w:val="28"/>
          <w:szCs w:val="28"/>
          <w:lang w:eastAsia="ru-RU"/>
        </w:rPr>
        <w:t xml:space="preserve"> </w:t>
      </w:r>
      <w:r w:rsidRPr="00C42D0A">
        <w:rPr>
          <w:rFonts w:ascii="Times New Roman" w:eastAsia="Times New Roman" w:hAnsi="Times New Roman" w:cs="Times New Roman"/>
          <w:sz w:val="28"/>
          <w:szCs w:val="28"/>
          <w:lang w:eastAsia="ru-RU"/>
        </w:rPr>
        <w:t>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документов в соответствии со ст. 93 НК РФ и представлением им запрашиваемых при проведении проверки документов.</w:t>
      </w:r>
      <w:r>
        <w:rPr>
          <w:rFonts w:ascii="Times New Roman" w:eastAsia="Times New Roman" w:hAnsi="Times New Roman" w:cs="Times New Roman"/>
          <w:sz w:val="28"/>
          <w:szCs w:val="28"/>
          <w:lang w:eastAsia="ru-RU"/>
        </w:rPr>
        <w:br/>
        <w:t xml:space="preserve">         </w:t>
      </w:r>
      <w:r w:rsidRPr="00C42D0A">
        <w:rPr>
          <w:rFonts w:ascii="Times New Roman" w:eastAsia="Times New Roman" w:hAnsi="Times New Roman" w:cs="Times New Roman"/>
          <w:sz w:val="28"/>
          <w:szCs w:val="28"/>
          <w:lang w:eastAsia="ru-RU"/>
        </w:rPr>
        <w:t>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w:t>
      </w:r>
      <w:r>
        <w:rPr>
          <w:rFonts w:ascii="Times New Roman" w:eastAsia="Times New Roman" w:hAnsi="Times New Roman" w:cs="Times New Roman"/>
          <w:sz w:val="28"/>
          <w:szCs w:val="28"/>
          <w:lang w:eastAsia="ru-RU"/>
        </w:rPr>
        <w:br/>
        <w:t xml:space="preserve">         </w:t>
      </w:r>
      <w:r w:rsidRPr="00C42D0A">
        <w:rPr>
          <w:rFonts w:ascii="Times New Roman" w:eastAsia="Times New Roman" w:hAnsi="Times New Roman" w:cs="Times New Roman"/>
          <w:sz w:val="28"/>
          <w:szCs w:val="28"/>
          <w:lang w:eastAsia="ru-RU"/>
        </w:rPr>
        <w:t xml:space="preserve">Выездная налоговая проверка, осуществляемая в связи с реорганизацией или ликвидацией организации-налогоплательщика, плательщика сбора - </w:t>
      </w:r>
      <w:r w:rsidRPr="00C42D0A">
        <w:rPr>
          <w:rFonts w:ascii="Times New Roman" w:eastAsia="Times New Roman" w:hAnsi="Times New Roman" w:cs="Times New Roman"/>
          <w:sz w:val="28"/>
          <w:szCs w:val="28"/>
          <w:lang w:eastAsia="ru-RU"/>
        </w:rPr>
        <w:lastRenderedPageBreak/>
        <w:t>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11582E" w:rsidRPr="00C42D0A" w:rsidRDefault="0011582E" w:rsidP="00C42D0A">
      <w:pPr>
        <w:spacing w:line="360" w:lineRule="auto"/>
        <w:jc w:val="both"/>
        <w:rPr>
          <w:rFonts w:ascii="Times New Roman" w:hAnsi="Times New Roman" w:cs="Times New Roman"/>
          <w:b/>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Pr="00C42D0A" w:rsidRDefault="009E5B22" w:rsidP="00C42D0A">
      <w:pPr>
        <w:pStyle w:val="a7"/>
        <w:spacing w:after="0" w:line="360" w:lineRule="auto"/>
        <w:ind w:left="0" w:firstLine="709"/>
        <w:jc w:val="both"/>
        <w:rPr>
          <w:rFonts w:ascii="Times New Roman" w:hAnsi="Times New Roman" w:cs="Times New Roman"/>
          <w:sz w:val="28"/>
          <w:szCs w:val="28"/>
        </w:rPr>
      </w:pPr>
    </w:p>
    <w:p w:rsidR="009E5B22" w:rsidRDefault="009E5B22" w:rsidP="00F4093B">
      <w:pPr>
        <w:pStyle w:val="a7"/>
        <w:spacing w:after="0" w:line="360" w:lineRule="auto"/>
        <w:ind w:left="0" w:firstLine="709"/>
        <w:jc w:val="both"/>
        <w:rPr>
          <w:rFonts w:ascii="Times New Roman" w:hAnsi="Times New Roman" w:cs="Times New Roman"/>
          <w:color w:val="000000" w:themeColor="text1"/>
          <w:sz w:val="28"/>
          <w:szCs w:val="28"/>
        </w:rPr>
      </w:pPr>
    </w:p>
    <w:p w:rsidR="009E5B22" w:rsidRDefault="009E5B22" w:rsidP="00F4093B">
      <w:pPr>
        <w:pStyle w:val="a7"/>
        <w:spacing w:after="0" w:line="360" w:lineRule="auto"/>
        <w:ind w:left="0" w:firstLine="709"/>
        <w:jc w:val="both"/>
        <w:rPr>
          <w:rFonts w:ascii="Times New Roman" w:hAnsi="Times New Roman" w:cs="Times New Roman"/>
          <w:color w:val="000000" w:themeColor="text1"/>
          <w:sz w:val="28"/>
          <w:szCs w:val="28"/>
        </w:rPr>
      </w:pPr>
    </w:p>
    <w:p w:rsidR="009E5B22" w:rsidRDefault="009E5B22" w:rsidP="00782675">
      <w:pPr>
        <w:spacing w:after="0" w:line="360" w:lineRule="auto"/>
        <w:rPr>
          <w:rFonts w:ascii="Times New Roman" w:hAnsi="Times New Roman" w:cs="Times New Roman"/>
          <w:color w:val="000000" w:themeColor="text1"/>
          <w:sz w:val="28"/>
          <w:szCs w:val="28"/>
        </w:rPr>
      </w:pPr>
    </w:p>
    <w:p w:rsidR="00C42D0A" w:rsidRPr="00782675" w:rsidRDefault="00C42D0A" w:rsidP="00782675">
      <w:pPr>
        <w:spacing w:after="0" w:line="360" w:lineRule="auto"/>
        <w:rPr>
          <w:rFonts w:ascii="Times New Roman" w:hAnsi="Times New Roman" w:cs="Times New Roman"/>
          <w:b/>
          <w:color w:val="000000" w:themeColor="text1"/>
          <w:sz w:val="28"/>
          <w:szCs w:val="28"/>
        </w:rPr>
      </w:pPr>
    </w:p>
    <w:p w:rsidR="0058150D" w:rsidRDefault="0058150D" w:rsidP="00E0710E">
      <w:pPr>
        <w:pStyle w:val="a7"/>
        <w:spacing w:after="0" w:line="360" w:lineRule="auto"/>
        <w:ind w:left="0" w:firstLine="709"/>
        <w:jc w:val="center"/>
        <w:rPr>
          <w:rFonts w:ascii="Times New Roman" w:hAnsi="Times New Roman" w:cs="Times New Roman"/>
          <w:b/>
          <w:color w:val="000000" w:themeColor="text1"/>
          <w:sz w:val="28"/>
          <w:szCs w:val="28"/>
        </w:rPr>
      </w:pPr>
    </w:p>
    <w:p w:rsidR="00E0710E" w:rsidRPr="00E0710E" w:rsidRDefault="00E0710E" w:rsidP="0047087F">
      <w:pPr>
        <w:pStyle w:val="a7"/>
        <w:spacing w:after="0" w:line="360" w:lineRule="auto"/>
        <w:ind w:left="0" w:firstLine="709"/>
        <w:jc w:val="center"/>
        <w:outlineLvl w:val="0"/>
        <w:rPr>
          <w:rFonts w:ascii="Times New Roman" w:hAnsi="Times New Roman" w:cs="Times New Roman"/>
          <w:b/>
          <w:color w:val="000000" w:themeColor="text1"/>
          <w:sz w:val="28"/>
          <w:szCs w:val="28"/>
        </w:rPr>
      </w:pPr>
      <w:bookmarkStart w:id="2" w:name="_Toc104744543"/>
      <w:r w:rsidRPr="00E0710E">
        <w:rPr>
          <w:rFonts w:ascii="Times New Roman" w:hAnsi="Times New Roman" w:cs="Times New Roman"/>
          <w:b/>
          <w:color w:val="000000" w:themeColor="text1"/>
          <w:sz w:val="28"/>
          <w:szCs w:val="28"/>
        </w:rPr>
        <w:lastRenderedPageBreak/>
        <w:t>Заключение</w:t>
      </w:r>
      <w:bookmarkEnd w:id="2"/>
    </w:p>
    <w:p w:rsidR="00E0710E" w:rsidRDefault="00E0710E" w:rsidP="00E0710E">
      <w:pPr>
        <w:pStyle w:val="a7"/>
        <w:spacing w:after="0" w:line="360" w:lineRule="auto"/>
        <w:ind w:left="0" w:firstLine="709"/>
        <w:jc w:val="center"/>
        <w:rPr>
          <w:rFonts w:ascii="Times New Roman" w:hAnsi="Times New Roman" w:cs="Times New Roman"/>
          <w:b/>
          <w:color w:val="000000" w:themeColor="text1"/>
          <w:sz w:val="28"/>
          <w:szCs w:val="28"/>
        </w:rPr>
      </w:pPr>
    </w:p>
    <w:p w:rsidR="00C42D0A" w:rsidRPr="00C42D0A" w:rsidRDefault="00C42D0A" w:rsidP="00C42D0A">
      <w:pPr>
        <w:pStyle w:val="ac"/>
        <w:spacing w:line="360" w:lineRule="auto"/>
        <w:jc w:val="both"/>
        <w:rPr>
          <w:sz w:val="28"/>
          <w:szCs w:val="28"/>
        </w:rPr>
      </w:pPr>
      <w:r>
        <w:rPr>
          <w:sz w:val="28"/>
          <w:szCs w:val="28"/>
        </w:rPr>
        <w:t xml:space="preserve">          </w:t>
      </w:r>
      <w:r w:rsidRPr="00C42D0A">
        <w:rPr>
          <w:sz w:val="28"/>
          <w:szCs w:val="28"/>
        </w:rPr>
        <w:t>Налоговый контроль представляет собой вид деятельности уполномоченных органов по вопросу соблюдения и исполнения требований законодательства в области исчисления и уплаты налогов и сборов.</w:t>
      </w:r>
      <w:r>
        <w:rPr>
          <w:sz w:val="28"/>
          <w:szCs w:val="28"/>
        </w:rPr>
        <w:br/>
        <w:t xml:space="preserve">         </w:t>
      </w:r>
      <w:r w:rsidRPr="00C42D0A">
        <w:rPr>
          <w:sz w:val="28"/>
          <w:szCs w:val="28"/>
        </w:rPr>
        <w:t xml:space="preserve">Среди форм налогового контроля налоговые проверки занимают основное место, поскольку являются наиболее эффективными и значимыми. Налоговая проверка направлена не только на установление фактов нарушения законодательства о налогах и сборах, в результате которых государством </w:t>
      </w:r>
      <w:proofErr w:type="spellStart"/>
      <w:r w:rsidRPr="00C42D0A">
        <w:rPr>
          <w:sz w:val="28"/>
          <w:szCs w:val="28"/>
        </w:rPr>
        <w:t>недополучены</w:t>
      </w:r>
      <w:proofErr w:type="spellEnd"/>
      <w:r w:rsidRPr="00C42D0A">
        <w:rPr>
          <w:sz w:val="28"/>
          <w:szCs w:val="28"/>
        </w:rPr>
        <w:t xml:space="preserve"> суммы причитающихся к уплате налогов и сборов, но и на предупреждение нежелательных последствий несоблюдения налогового законодательства.</w:t>
      </w:r>
      <w:r>
        <w:rPr>
          <w:sz w:val="28"/>
          <w:szCs w:val="28"/>
        </w:rPr>
        <w:br/>
        <w:t xml:space="preserve">         </w:t>
      </w:r>
      <w:r w:rsidRPr="00C42D0A">
        <w:rPr>
          <w:sz w:val="28"/>
          <w:szCs w:val="28"/>
        </w:rPr>
        <w:t>Во многом эффективность налогового контроля зависит от правильного выбора форм, методов, способов (приемов) и видов налогового контроля. Оптимальные их сочетания, которые позволяют с наименьшими усилиями достигать наилучших результатов при осуществлении налогового контроля, как правило, находят свое закрепление в соответствующих методиках. Некоторые из них облекаются в форму ведомственных нормативных правовых актов, методических рекомендаций (указаний). В своей совокупности они и составляют методическую основу налогового контроля. В этой связи следует отметить, что успех контрольной деятельности в сфере налогообложения во многом зависит от качества методик, рекомендуемых для использования должностными лицами налоговых органов.</w:t>
      </w:r>
      <w:r>
        <w:rPr>
          <w:sz w:val="28"/>
          <w:szCs w:val="28"/>
        </w:rPr>
        <w:br/>
        <w:t xml:space="preserve">           </w:t>
      </w:r>
      <w:r w:rsidRPr="00C42D0A">
        <w:rPr>
          <w:sz w:val="28"/>
          <w:szCs w:val="28"/>
        </w:rPr>
        <w:t xml:space="preserve">Особое место в налоговом контроле занимает выбор методики оценки эффективности контрольной работы налоговых органов. На сегодняшний день совершенной методики не существует. В каждой имеются свои минусы и недостатки. Построение единой системы оценки деятельности налоговых органов проблематично. Типовая методика должна представлять собой модель, учитывающую вариабельность признаков, возможность исключения </w:t>
      </w:r>
      <w:r w:rsidRPr="00C42D0A">
        <w:rPr>
          <w:sz w:val="28"/>
          <w:szCs w:val="28"/>
        </w:rPr>
        <w:lastRenderedPageBreak/>
        <w:t>или добавления необходимых элементов в зависимости от уровня оценки.</w:t>
      </w:r>
      <w:r>
        <w:rPr>
          <w:sz w:val="28"/>
          <w:szCs w:val="28"/>
        </w:rPr>
        <w:br/>
        <w:t xml:space="preserve">          </w:t>
      </w:r>
      <w:r w:rsidRPr="00C42D0A">
        <w:rPr>
          <w:sz w:val="28"/>
          <w:szCs w:val="28"/>
        </w:rPr>
        <w:t>Задачи по созданию конкурентоспособной, инновационной экономики, переходу на более высокие социальные стандарты для граждан требуют концентрации значительных финансовых ресурсов государства. Одновременно необходимо улучшение делового климата в стране. Решение этих задач во многом зависит от результативности деятельности Федеральной налоговой службы. Для выполнения задач ФНС должна постоянно повышать качество налогового администрирования.</w:t>
      </w:r>
    </w:p>
    <w:p w:rsidR="0058150D" w:rsidRPr="00C42D0A" w:rsidRDefault="0058150D" w:rsidP="00C42D0A">
      <w:pPr>
        <w:pStyle w:val="a7"/>
        <w:spacing w:after="0" w:line="360" w:lineRule="auto"/>
        <w:ind w:left="0" w:firstLine="709"/>
        <w:jc w:val="both"/>
        <w:rPr>
          <w:rFonts w:ascii="Times New Roman" w:hAnsi="Times New Roman" w:cs="Times New Roman"/>
          <w:color w:val="000000" w:themeColor="text1"/>
          <w:sz w:val="28"/>
          <w:szCs w:val="28"/>
        </w:rPr>
      </w:pPr>
    </w:p>
    <w:p w:rsidR="0058150D" w:rsidRDefault="0058150D"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C42D0A" w:rsidRDefault="00C42D0A" w:rsidP="0058150D">
      <w:pPr>
        <w:pStyle w:val="a7"/>
        <w:spacing w:after="0" w:line="360" w:lineRule="auto"/>
        <w:ind w:left="0" w:firstLine="709"/>
        <w:jc w:val="both"/>
        <w:rPr>
          <w:rFonts w:ascii="Times New Roman" w:hAnsi="Times New Roman" w:cs="Times New Roman"/>
          <w:color w:val="000000" w:themeColor="text1"/>
          <w:sz w:val="28"/>
          <w:szCs w:val="28"/>
        </w:rPr>
      </w:pPr>
    </w:p>
    <w:p w:rsidR="00E0710E" w:rsidRDefault="00E0710E" w:rsidP="0047087F">
      <w:pPr>
        <w:pStyle w:val="a7"/>
        <w:spacing w:after="0" w:line="360" w:lineRule="auto"/>
        <w:ind w:left="0" w:firstLine="709"/>
        <w:jc w:val="center"/>
        <w:outlineLvl w:val="0"/>
        <w:rPr>
          <w:rFonts w:ascii="Times New Roman" w:hAnsi="Times New Roman" w:cs="Times New Roman"/>
          <w:b/>
          <w:color w:val="000000" w:themeColor="text1"/>
          <w:sz w:val="28"/>
          <w:szCs w:val="28"/>
        </w:rPr>
      </w:pPr>
      <w:bookmarkStart w:id="3" w:name="_Toc104744544"/>
      <w:r w:rsidRPr="00E0710E">
        <w:rPr>
          <w:rFonts w:ascii="Times New Roman" w:hAnsi="Times New Roman" w:cs="Times New Roman"/>
          <w:b/>
          <w:color w:val="000000" w:themeColor="text1"/>
          <w:sz w:val="28"/>
          <w:szCs w:val="28"/>
        </w:rPr>
        <w:lastRenderedPageBreak/>
        <w:t>Список использованных источников</w:t>
      </w:r>
      <w:bookmarkEnd w:id="3"/>
    </w:p>
    <w:p w:rsidR="00B73488" w:rsidRDefault="00B73488" w:rsidP="0047087F">
      <w:pPr>
        <w:pStyle w:val="a7"/>
        <w:spacing w:after="0" w:line="360" w:lineRule="auto"/>
        <w:ind w:left="0" w:firstLine="709"/>
        <w:jc w:val="center"/>
        <w:outlineLvl w:val="0"/>
        <w:rPr>
          <w:rFonts w:ascii="Times New Roman" w:hAnsi="Times New Roman" w:cs="Times New Roman"/>
          <w:b/>
          <w:color w:val="000000" w:themeColor="text1"/>
          <w:sz w:val="28"/>
          <w:szCs w:val="28"/>
        </w:rPr>
      </w:pPr>
    </w:p>
    <w:p w:rsidR="00C42D0A" w:rsidRPr="00C42D0A" w:rsidRDefault="00C42D0A" w:rsidP="00C42D0A">
      <w:pPr>
        <w:pStyle w:val="ac"/>
        <w:spacing w:line="360" w:lineRule="auto"/>
        <w:jc w:val="both"/>
        <w:rPr>
          <w:sz w:val="28"/>
          <w:szCs w:val="28"/>
        </w:rPr>
      </w:pPr>
      <w:r w:rsidRPr="00C42D0A">
        <w:rPr>
          <w:sz w:val="28"/>
          <w:szCs w:val="28"/>
        </w:rPr>
        <w:t xml:space="preserve">1. Налоговый кодекс Российской Федерации. Части 1 и </w:t>
      </w:r>
      <w:proofErr w:type="gramStart"/>
      <w:r w:rsidRPr="00C42D0A">
        <w:rPr>
          <w:sz w:val="28"/>
          <w:szCs w:val="28"/>
        </w:rPr>
        <w:t>2 :</w:t>
      </w:r>
      <w:proofErr w:type="gramEnd"/>
      <w:r w:rsidRPr="00C42D0A">
        <w:rPr>
          <w:sz w:val="28"/>
          <w:szCs w:val="28"/>
        </w:rPr>
        <w:t xml:space="preserve"> </w:t>
      </w:r>
      <w:proofErr w:type="spellStart"/>
      <w:r w:rsidRPr="00C42D0A">
        <w:rPr>
          <w:sz w:val="28"/>
          <w:szCs w:val="28"/>
        </w:rPr>
        <w:t>федер</w:t>
      </w:r>
      <w:proofErr w:type="spellEnd"/>
      <w:r w:rsidRPr="00C42D0A">
        <w:rPr>
          <w:sz w:val="28"/>
          <w:szCs w:val="28"/>
        </w:rPr>
        <w:t xml:space="preserve">. закон : [принят Гос. думой 16 </w:t>
      </w:r>
      <w:proofErr w:type="spellStart"/>
      <w:r w:rsidRPr="00C42D0A">
        <w:rPr>
          <w:sz w:val="28"/>
          <w:szCs w:val="28"/>
        </w:rPr>
        <w:t>июл</w:t>
      </w:r>
      <w:proofErr w:type="spellEnd"/>
      <w:r w:rsidRPr="00C42D0A">
        <w:rPr>
          <w:sz w:val="28"/>
          <w:szCs w:val="28"/>
        </w:rPr>
        <w:t xml:space="preserve">. 1998 </w:t>
      </w:r>
      <w:proofErr w:type="gramStart"/>
      <w:r w:rsidRPr="00C42D0A">
        <w:rPr>
          <w:sz w:val="28"/>
          <w:szCs w:val="28"/>
        </w:rPr>
        <w:t>г. :</w:t>
      </w:r>
      <w:proofErr w:type="gramEnd"/>
      <w:r w:rsidRPr="00C42D0A">
        <w:rPr>
          <w:sz w:val="28"/>
          <w:szCs w:val="28"/>
        </w:rPr>
        <w:t xml:space="preserve"> по состоянию на 3 </w:t>
      </w:r>
      <w:proofErr w:type="spellStart"/>
      <w:r w:rsidRPr="00C42D0A">
        <w:rPr>
          <w:sz w:val="28"/>
          <w:szCs w:val="28"/>
        </w:rPr>
        <w:t>июн</w:t>
      </w:r>
      <w:proofErr w:type="spellEnd"/>
      <w:r w:rsidRPr="00C42D0A">
        <w:rPr>
          <w:sz w:val="28"/>
          <w:szCs w:val="28"/>
        </w:rPr>
        <w:t xml:space="preserve">. 2006 г.] / Российская Федерация. - М.: </w:t>
      </w:r>
      <w:proofErr w:type="spellStart"/>
      <w:r w:rsidRPr="00C42D0A">
        <w:rPr>
          <w:sz w:val="28"/>
          <w:szCs w:val="28"/>
        </w:rPr>
        <w:t>Эксмо</w:t>
      </w:r>
      <w:proofErr w:type="spellEnd"/>
      <w:r w:rsidRPr="00C42D0A">
        <w:rPr>
          <w:sz w:val="28"/>
          <w:szCs w:val="28"/>
        </w:rPr>
        <w:t>, 2010. - 800 с.</w:t>
      </w:r>
    </w:p>
    <w:p w:rsidR="00C42D0A" w:rsidRPr="00C42D0A" w:rsidRDefault="00C42D0A" w:rsidP="00C42D0A">
      <w:pPr>
        <w:pStyle w:val="ac"/>
        <w:spacing w:line="360" w:lineRule="auto"/>
        <w:jc w:val="both"/>
        <w:rPr>
          <w:sz w:val="28"/>
          <w:szCs w:val="28"/>
        </w:rPr>
      </w:pPr>
      <w:r w:rsidRPr="00C42D0A">
        <w:rPr>
          <w:sz w:val="28"/>
          <w:szCs w:val="28"/>
        </w:rPr>
        <w:t xml:space="preserve">2. </w:t>
      </w:r>
      <w:proofErr w:type="spellStart"/>
      <w:r w:rsidRPr="00C42D0A">
        <w:rPr>
          <w:sz w:val="28"/>
          <w:szCs w:val="28"/>
        </w:rPr>
        <w:t>Овчинникова</w:t>
      </w:r>
      <w:proofErr w:type="spellEnd"/>
      <w:r w:rsidRPr="00C42D0A">
        <w:rPr>
          <w:sz w:val="28"/>
          <w:szCs w:val="28"/>
        </w:rPr>
        <w:t xml:space="preserve">, Н. О. Налоговое планирование и налоговый контроль со стороны правоохранительных органов / Н. О. </w:t>
      </w:r>
      <w:proofErr w:type="spellStart"/>
      <w:r w:rsidRPr="00C42D0A">
        <w:rPr>
          <w:sz w:val="28"/>
          <w:szCs w:val="28"/>
        </w:rPr>
        <w:t>Овчинникова</w:t>
      </w:r>
      <w:proofErr w:type="spellEnd"/>
      <w:r w:rsidRPr="00C42D0A">
        <w:rPr>
          <w:sz w:val="28"/>
          <w:szCs w:val="28"/>
        </w:rPr>
        <w:t xml:space="preserve">. - М.: Дашков и </w:t>
      </w:r>
      <w:proofErr w:type="gramStart"/>
      <w:r w:rsidRPr="00C42D0A">
        <w:rPr>
          <w:sz w:val="28"/>
          <w:szCs w:val="28"/>
        </w:rPr>
        <w:t>Ко</w:t>
      </w:r>
      <w:proofErr w:type="gramEnd"/>
      <w:r w:rsidRPr="00C42D0A">
        <w:rPr>
          <w:sz w:val="28"/>
          <w:szCs w:val="28"/>
        </w:rPr>
        <w:t>, 2010. - 284 с.</w:t>
      </w:r>
    </w:p>
    <w:p w:rsidR="00C42D0A" w:rsidRPr="00C42D0A" w:rsidRDefault="00C42D0A" w:rsidP="00C42D0A">
      <w:pPr>
        <w:pStyle w:val="ac"/>
        <w:spacing w:line="360" w:lineRule="auto"/>
        <w:jc w:val="both"/>
        <w:rPr>
          <w:sz w:val="28"/>
          <w:szCs w:val="28"/>
        </w:rPr>
      </w:pPr>
      <w:r w:rsidRPr="00C42D0A">
        <w:rPr>
          <w:sz w:val="28"/>
          <w:szCs w:val="28"/>
        </w:rPr>
        <w:t xml:space="preserve">3. </w:t>
      </w:r>
      <w:proofErr w:type="spellStart"/>
      <w:r w:rsidRPr="00C42D0A">
        <w:rPr>
          <w:sz w:val="28"/>
          <w:szCs w:val="28"/>
        </w:rPr>
        <w:t>Дадашев</w:t>
      </w:r>
      <w:proofErr w:type="spellEnd"/>
      <w:r w:rsidRPr="00C42D0A">
        <w:rPr>
          <w:sz w:val="28"/>
          <w:szCs w:val="28"/>
        </w:rPr>
        <w:t xml:space="preserve">, А. З. Налоговый контроль в Российской Федерации / А. З. </w:t>
      </w:r>
      <w:proofErr w:type="spellStart"/>
      <w:r w:rsidRPr="00C42D0A">
        <w:rPr>
          <w:sz w:val="28"/>
          <w:szCs w:val="28"/>
        </w:rPr>
        <w:t>Дадашев</w:t>
      </w:r>
      <w:proofErr w:type="spellEnd"/>
      <w:r w:rsidRPr="00C42D0A">
        <w:rPr>
          <w:sz w:val="28"/>
          <w:szCs w:val="28"/>
        </w:rPr>
        <w:t xml:space="preserve">, И. Р. </w:t>
      </w:r>
      <w:proofErr w:type="spellStart"/>
      <w:r w:rsidRPr="00C42D0A">
        <w:rPr>
          <w:sz w:val="28"/>
          <w:szCs w:val="28"/>
        </w:rPr>
        <w:t>Пайзулаев</w:t>
      </w:r>
      <w:proofErr w:type="spellEnd"/>
      <w:r w:rsidRPr="00C42D0A">
        <w:rPr>
          <w:sz w:val="28"/>
          <w:szCs w:val="28"/>
        </w:rPr>
        <w:t xml:space="preserve">. - М.: </w:t>
      </w:r>
      <w:proofErr w:type="spellStart"/>
      <w:r w:rsidRPr="00C42D0A">
        <w:rPr>
          <w:sz w:val="28"/>
          <w:szCs w:val="28"/>
        </w:rPr>
        <w:t>КноРус</w:t>
      </w:r>
      <w:proofErr w:type="spellEnd"/>
      <w:r w:rsidRPr="00C42D0A">
        <w:rPr>
          <w:sz w:val="28"/>
          <w:szCs w:val="28"/>
        </w:rPr>
        <w:t>, 2009. - 128 с.</w:t>
      </w:r>
    </w:p>
    <w:p w:rsidR="00C42D0A" w:rsidRPr="00C42D0A" w:rsidRDefault="00C42D0A" w:rsidP="00C42D0A">
      <w:pPr>
        <w:pStyle w:val="ac"/>
        <w:spacing w:line="360" w:lineRule="auto"/>
        <w:jc w:val="both"/>
        <w:rPr>
          <w:sz w:val="28"/>
          <w:szCs w:val="28"/>
        </w:rPr>
      </w:pPr>
      <w:r w:rsidRPr="00C42D0A">
        <w:rPr>
          <w:sz w:val="28"/>
          <w:szCs w:val="28"/>
        </w:rPr>
        <w:t xml:space="preserve">4. Нестеров, Г. Г. Налоговый контроль / Г. Г. Нестеров, Н. А. </w:t>
      </w:r>
      <w:proofErr w:type="spellStart"/>
      <w:r w:rsidRPr="00C42D0A">
        <w:rPr>
          <w:sz w:val="28"/>
          <w:szCs w:val="28"/>
        </w:rPr>
        <w:t>Попонова</w:t>
      </w:r>
      <w:proofErr w:type="spellEnd"/>
      <w:r w:rsidRPr="00C42D0A">
        <w:rPr>
          <w:sz w:val="28"/>
          <w:szCs w:val="28"/>
        </w:rPr>
        <w:t xml:space="preserve">, А. В. </w:t>
      </w:r>
      <w:proofErr w:type="spellStart"/>
      <w:r w:rsidRPr="00C42D0A">
        <w:rPr>
          <w:sz w:val="28"/>
          <w:szCs w:val="28"/>
        </w:rPr>
        <w:t>Терзиди</w:t>
      </w:r>
      <w:proofErr w:type="spellEnd"/>
      <w:r w:rsidRPr="00C42D0A">
        <w:rPr>
          <w:sz w:val="28"/>
          <w:szCs w:val="28"/>
        </w:rPr>
        <w:t xml:space="preserve">. - М.: </w:t>
      </w:r>
      <w:proofErr w:type="spellStart"/>
      <w:r w:rsidRPr="00C42D0A">
        <w:rPr>
          <w:sz w:val="28"/>
          <w:szCs w:val="28"/>
        </w:rPr>
        <w:t>Эксмо</w:t>
      </w:r>
      <w:proofErr w:type="spellEnd"/>
      <w:r w:rsidRPr="00C42D0A">
        <w:rPr>
          <w:sz w:val="28"/>
          <w:szCs w:val="28"/>
        </w:rPr>
        <w:t>, 2009. - 384 с.</w:t>
      </w:r>
    </w:p>
    <w:p w:rsidR="00C42D0A" w:rsidRPr="00C42D0A" w:rsidRDefault="00C42D0A" w:rsidP="00C42D0A">
      <w:pPr>
        <w:pStyle w:val="ac"/>
        <w:spacing w:line="360" w:lineRule="auto"/>
        <w:jc w:val="both"/>
        <w:rPr>
          <w:sz w:val="28"/>
          <w:szCs w:val="28"/>
        </w:rPr>
      </w:pPr>
      <w:r w:rsidRPr="00C42D0A">
        <w:rPr>
          <w:sz w:val="28"/>
          <w:szCs w:val="28"/>
        </w:rPr>
        <w:t xml:space="preserve">5. </w:t>
      </w:r>
      <w:proofErr w:type="spellStart"/>
      <w:r w:rsidRPr="00C42D0A">
        <w:rPr>
          <w:sz w:val="28"/>
          <w:szCs w:val="28"/>
        </w:rPr>
        <w:t>Красницкий</w:t>
      </w:r>
      <w:proofErr w:type="spellEnd"/>
      <w:r w:rsidRPr="00C42D0A">
        <w:rPr>
          <w:sz w:val="28"/>
          <w:szCs w:val="28"/>
        </w:rPr>
        <w:t xml:space="preserve">, В. А. Налоговый контроль в системе налогового администрирования / В. А. </w:t>
      </w:r>
      <w:proofErr w:type="spellStart"/>
      <w:r w:rsidRPr="00C42D0A">
        <w:rPr>
          <w:sz w:val="28"/>
          <w:szCs w:val="28"/>
        </w:rPr>
        <w:t>Красницкий</w:t>
      </w:r>
      <w:proofErr w:type="spellEnd"/>
      <w:r w:rsidRPr="00C42D0A">
        <w:rPr>
          <w:sz w:val="28"/>
          <w:szCs w:val="28"/>
        </w:rPr>
        <w:t>. - М.: Финансы и статистика, 2008. - 168 с.</w:t>
      </w:r>
    </w:p>
    <w:p w:rsidR="00C42D0A" w:rsidRPr="00C42D0A" w:rsidRDefault="00C42D0A" w:rsidP="00C42D0A">
      <w:pPr>
        <w:pStyle w:val="ac"/>
        <w:spacing w:line="360" w:lineRule="auto"/>
        <w:jc w:val="both"/>
        <w:rPr>
          <w:sz w:val="28"/>
          <w:szCs w:val="28"/>
        </w:rPr>
      </w:pPr>
      <w:r w:rsidRPr="00C42D0A">
        <w:rPr>
          <w:sz w:val="28"/>
          <w:szCs w:val="28"/>
        </w:rPr>
        <w:t>6. Искра, В. В. Налоговый контроль: Формы и методы проведения / В. В. Искра. - СПб: Университет, 2001. - 184 с.</w:t>
      </w:r>
    </w:p>
    <w:p w:rsidR="00C42D0A" w:rsidRPr="00C42D0A" w:rsidRDefault="00C42D0A" w:rsidP="00C42D0A">
      <w:pPr>
        <w:pStyle w:val="ac"/>
        <w:spacing w:line="360" w:lineRule="auto"/>
        <w:jc w:val="both"/>
        <w:rPr>
          <w:sz w:val="28"/>
          <w:szCs w:val="28"/>
        </w:rPr>
      </w:pPr>
      <w:r w:rsidRPr="00C42D0A">
        <w:rPr>
          <w:sz w:val="28"/>
          <w:szCs w:val="28"/>
        </w:rPr>
        <w:t>7. Ногина, О. А. Налоговый контроль: вопросы теории / О. А. Ногина. - СПб: Питер, 2002. - 160 с.</w:t>
      </w:r>
    </w:p>
    <w:p w:rsidR="00C42D0A" w:rsidRPr="00C42D0A" w:rsidRDefault="00C42D0A" w:rsidP="00C42D0A">
      <w:pPr>
        <w:pStyle w:val="ac"/>
        <w:spacing w:line="360" w:lineRule="auto"/>
        <w:jc w:val="both"/>
        <w:rPr>
          <w:sz w:val="28"/>
          <w:szCs w:val="28"/>
        </w:rPr>
      </w:pPr>
      <w:r w:rsidRPr="00C42D0A">
        <w:rPr>
          <w:sz w:val="28"/>
          <w:szCs w:val="28"/>
        </w:rPr>
        <w:t xml:space="preserve">8. Миронов, О. А. Налоговое администрирование / О. А. Миронов, Ф. Ф. </w:t>
      </w:r>
      <w:proofErr w:type="spellStart"/>
      <w:r w:rsidRPr="00C42D0A">
        <w:rPr>
          <w:sz w:val="28"/>
          <w:szCs w:val="28"/>
        </w:rPr>
        <w:t>Ханафеев</w:t>
      </w:r>
      <w:proofErr w:type="spellEnd"/>
      <w:r w:rsidRPr="00C42D0A">
        <w:rPr>
          <w:sz w:val="28"/>
          <w:szCs w:val="28"/>
        </w:rPr>
        <w:t>. - М.: Омега-Л, 2009. - 288 с.</w:t>
      </w:r>
    </w:p>
    <w:p w:rsidR="00C42D0A" w:rsidRPr="00C42D0A" w:rsidRDefault="00C42D0A" w:rsidP="00C42D0A">
      <w:pPr>
        <w:pStyle w:val="ac"/>
        <w:spacing w:line="360" w:lineRule="auto"/>
        <w:jc w:val="both"/>
        <w:rPr>
          <w:sz w:val="28"/>
          <w:szCs w:val="28"/>
        </w:rPr>
      </w:pPr>
      <w:r w:rsidRPr="00C42D0A">
        <w:rPr>
          <w:sz w:val="28"/>
          <w:szCs w:val="28"/>
        </w:rPr>
        <w:t>9. Пономарев, А. И. Налоги и налогообложение в Российской Федерации. Учебное пособие для вузов / А. И. Пономарев. - Ростов-на-Дону: Феникс, 2001. - 352 с.</w:t>
      </w:r>
    </w:p>
    <w:p w:rsidR="00C42D0A" w:rsidRPr="00C42D0A" w:rsidRDefault="00C42D0A" w:rsidP="00C42D0A">
      <w:pPr>
        <w:pStyle w:val="ac"/>
        <w:spacing w:line="360" w:lineRule="auto"/>
        <w:jc w:val="both"/>
        <w:rPr>
          <w:sz w:val="28"/>
          <w:szCs w:val="28"/>
        </w:rPr>
      </w:pPr>
      <w:r w:rsidRPr="00C42D0A">
        <w:rPr>
          <w:sz w:val="28"/>
          <w:szCs w:val="28"/>
        </w:rPr>
        <w:lastRenderedPageBreak/>
        <w:t xml:space="preserve">10. </w:t>
      </w:r>
      <w:proofErr w:type="spellStart"/>
      <w:r w:rsidRPr="00C42D0A">
        <w:rPr>
          <w:sz w:val="28"/>
          <w:szCs w:val="28"/>
        </w:rPr>
        <w:t>Пансков</w:t>
      </w:r>
      <w:proofErr w:type="spellEnd"/>
      <w:r w:rsidRPr="00C42D0A">
        <w:rPr>
          <w:sz w:val="28"/>
          <w:szCs w:val="28"/>
        </w:rPr>
        <w:t xml:space="preserve">, В. Г. Налоги и налогообложение. Теория и практика / В. Г. </w:t>
      </w:r>
      <w:proofErr w:type="spellStart"/>
      <w:r w:rsidRPr="00C42D0A">
        <w:rPr>
          <w:sz w:val="28"/>
          <w:szCs w:val="28"/>
        </w:rPr>
        <w:t>Пансков</w:t>
      </w:r>
      <w:proofErr w:type="spellEnd"/>
      <w:r w:rsidRPr="00C42D0A">
        <w:rPr>
          <w:sz w:val="28"/>
          <w:szCs w:val="28"/>
        </w:rPr>
        <w:t xml:space="preserve">. - Люберцы: </w:t>
      </w:r>
      <w:proofErr w:type="spellStart"/>
      <w:r w:rsidRPr="00C42D0A">
        <w:rPr>
          <w:sz w:val="28"/>
          <w:szCs w:val="28"/>
        </w:rPr>
        <w:t>Юрайт</w:t>
      </w:r>
      <w:proofErr w:type="spellEnd"/>
      <w:r w:rsidRPr="00C42D0A">
        <w:rPr>
          <w:sz w:val="28"/>
          <w:szCs w:val="28"/>
        </w:rPr>
        <w:t>, 2010. - 688 с.</w:t>
      </w:r>
    </w:p>
    <w:p w:rsidR="00AD0FA5" w:rsidRDefault="00AD0FA5"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C42D0A" w:rsidRPr="004809D5" w:rsidRDefault="004809D5" w:rsidP="004809D5">
      <w:pPr>
        <w:spacing w:after="0" w:line="360" w:lineRule="auto"/>
        <w:jc w:val="right"/>
        <w:outlineLvl w:val="0"/>
        <w:rPr>
          <w:rFonts w:ascii="Times New Roman" w:hAnsi="Times New Roman" w:cs="Times New Roman"/>
          <w:b/>
          <w:color w:val="000000" w:themeColor="text1"/>
          <w:sz w:val="28"/>
          <w:szCs w:val="28"/>
        </w:rPr>
      </w:pPr>
      <w:r w:rsidRPr="004809D5">
        <w:rPr>
          <w:rFonts w:ascii="Times New Roman" w:hAnsi="Times New Roman" w:cs="Times New Roman"/>
          <w:b/>
          <w:color w:val="000000" w:themeColor="text1"/>
          <w:sz w:val="28"/>
          <w:szCs w:val="28"/>
        </w:rPr>
        <w:lastRenderedPageBreak/>
        <w:t>Приложение 1</w:t>
      </w:r>
    </w:p>
    <w:p w:rsidR="00C42D0A" w:rsidRDefault="00C42D0A" w:rsidP="00AD0FA5">
      <w:pPr>
        <w:spacing w:after="0" w:line="360" w:lineRule="auto"/>
        <w:jc w:val="both"/>
        <w:outlineLvl w:val="0"/>
        <w:rPr>
          <w:rFonts w:ascii="Times New Roman" w:hAnsi="Times New Roman" w:cs="Times New Roman"/>
          <w:color w:val="000000" w:themeColor="text1"/>
          <w:sz w:val="28"/>
          <w:szCs w:val="28"/>
        </w:rPr>
      </w:pPr>
    </w:p>
    <w:p w:rsidR="004809D5" w:rsidRPr="004809D5" w:rsidRDefault="004809D5" w:rsidP="004809D5">
      <w:pPr>
        <w:spacing w:after="0" w:line="360" w:lineRule="auto"/>
        <w:jc w:val="center"/>
        <w:outlineLvl w:val="0"/>
        <w:rPr>
          <w:rFonts w:ascii="Times New Roman" w:hAnsi="Times New Roman" w:cs="Times New Roman"/>
          <w:b/>
          <w:color w:val="000000" w:themeColor="text1"/>
          <w:sz w:val="28"/>
          <w:szCs w:val="28"/>
        </w:rPr>
      </w:pPr>
      <w:r w:rsidRPr="004809D5">
        <w:rPr>
          <w:rFonts w:ascii="Times New Roman" w:hAnsi="Times New Roman" w:cs="Times New Roman"/>
          <w:b/>
          <w:color w:val="000000" w:themeColor="text1"/>
          <w:sz w:val="28"/>
          <w:szCs w:val="28"/>
        </w:rPr>
        <w:t>Вариант 23.</w:t>
      </w:r>
    </w:p>
    <w:p w:rsidR="004809D5" w:rsidRPr="004809D5" w:rsidRDefault="00AD0FA5" w:rsidP="004809D5">
      <w:pPr>
        <w:spacing w:after="0" w:line="360" w:lineRule="auto"/>
        <w:jc w:val="center"/>
        <w:outlineLvl w:val="0"/>
        <w:rPr>
          <w:rFonts w:ascii="Times New Roman" w:hAnsi="Times New Roman" w:cs="Times New Roman"/>
          <w:b/>
          <w:color w:val="000000" w:themeColor="text1"/>
          <w:sz w:val="28"/>
          <w:szCs w:val="28"/>
        </w:rPr>
      </w:pPr>
      <w:r w:rsidRPr="004809D5">
        <w:rPr>
          <w:rFonts w:ascii="Times New Roman" w:hAnsi="Times New Roman" w:cs="Times New Roman"/>
          <w:b/>
          <w:color w:val="000000" w:themeColor="text1"/>
          <w:sz w:val="28"/>
          <w:szCs w:val="28"/>
        </w:rPr>
        <w:t>Задача.</w:t>
      </w:r>
    </w:p>
    <w:p w:rsidR="00AD0FA5" w:rsidRPr="00AD0FA5" w:rsidRDefault="00AD0FA5" w:rsidP="00AD0FA5">
      <w:pPr>
        <w:spacing w:after="0" w:line="360" w:lineRule="auto"/>
        <w:jc w:val="both"/>
        <w:outlineLvl w:val="0"/>
        <w:rPr>
          <w:rFonts w:ascii="Times New Roman" w:hAnsi="Times New Roman" w:cs="Times New Roman"/>
          <w:color w:val="000000" w:themeColor="text1"/>
          <w:sz w:val="28"/>
          <w:szCs w:val="28"/>
        </w:rPr>
      </w:pPr>
      <w:r w:rsidRPr="00AD0FA5">
        <w:rPr>
          <w:rFonts w:ascii="Times New Roman" w:hAnsi="Times New Roman" w:cs="Times New Roman"/>
          <w:color w:val="000000" w:themeColor="text1"/>
          <w:sz w:val="28"/>
          <w:szCs w:val="28"/>
        </w:rPr>
        <w:t xml:space="preserve"> </w:t>
      </w:r>
      <w:r w:rsidR="004809D5">
        <w:rPr>
          <w:rFonts w:ascii="Times New Roman" w:hAnsi="Times New Roman" w:cs="Times New Roman"/>
          <w:color w:val="000000" w:themeColor="text1"/>
          <w:sz w:val="28"/>
          <w:szCs w:val="28"/>
        </w:rPr>
        <w:t xml:space="preserve">        </w:t>
      </w:r>
      <w:r w:rsidRPr="00AD0FA5">
        <w:rPr>
          <w:rFonts w:ascii="Times New Roman" w:hAnsi="Times New Roman" w:cs="Times New Roman"/>
          <w:color w:val="000000" w:themeColor="text1"/>
          <w:sz w:val="28"/>
          <w:szCs w:val="28"/>
        </w:rPr>
        <w:t xml:space="preserve">У гражданина В.Н. </w:t>
      </w:r>
      <w:proofErr w:type="spellStart"/>
      <w:r w:rsidRPr="00AD0FA5">
        <w:rPr>
          <w:rFonts w:ascii="Times New Roman" w:hAnsi="Times New Roman" w:cs="Times New Roman"/>
          <w:color w:val="000000" w:themeColor="text1"/>
          <w:sz w:val="28"/>
          <w:szCs w:val="28"/>
        </w:rPr>
        <w:t>Баранкина</w:t>
      </w:r>
      <w:proofErr w:type="spellEnd"/>
      <w:r w:rsidRPr="00AD0FA5">
        <w:rPr>
          <w:rFonts w:ascii="Times New Roman" w:hAnsi="Times New Roman" w:cs="Times New Roman"/>
          <w:color w:val="000000" w:themeColor="text1"/>
          <w:sz w:val="28"/>
          <w:szCs w:val="28"/>
        </w:rPr>
        <w:t xml:space="preserve"> 12 апреля угнали автомобиль мощностью двигателя 120 </w:t>
      </w:r>
      <w:proofErr w:type="spellStart"/>
      <w:r w:rsidRPr="00AD0FA5">
        <w:rPr>
          <w:rFonts w:ascii="Times New Roman" w:hAnsi="Times New Roman" w:cs="Times New Roman"/>
          <w:color w:val="000000" w:themeColor="text1"/>
          <w:sz w:val="28"/>
          <w:szCs w:val="28"/>
        </w:rPr>
        <w:t>л.с</w:t>
      </w:r>
      <w:proofErr w:type="spellEnd"/>
      <w:r w:rsidRPr="00AD0FA5">
        <w:rPr>
          <w:rFonts w:ascii="Times New Roman" w:hAnsi="Times New Roman" w:cs="Times New Roman"/>
          <w:color w:val="000000" w:themeColor="text1"/>
          <w:sz w:val="28"/>
          <w:szCs w:val="28"/>
        </w:rPr>
        <w:t>. О хищении автомобиля был составлен акт и сообщено в территориальный налоговый орган.</w:t>
      </w:r>
    </w:p>
    <w:p w:rsidR="00AD0FA5" w:rsidRDefault="00AD0FA5" w:rsidP="00AD0FA5">
      <w:pPr>
        <w:spacing w:after="0" w:line="360" w:lineRule="auto"/>
        <w:jc w:val="both"/>
        <w:outlineLvl w:val="0"/>
        <w:rPr>
          <w:rFonts w:ascii="Times New Roman" w:hAnsi="Times New Roman" w:cs="Times New Roman"/>
          <w:color w:val="000000" w:themeColor="text1"/>
          <w:sz w:val="28"/>
          <w:szCs w:val="28"/>
        </w:rPr>
      </w:pPr>
      <w:r w:rsidRPr="00AD0FA5">
        <w:rPr>
          <w:rFonts w:ascii="Times New Roman" w:hAnsi="Times New Roman" w:cs="Times New Roman"/>
          <w:color w:val="000000" w:themeColor="text1"/>
          <w:sz w:val="28"/>
          <w:szCs w:val="28"/>
        </w:rPr>
        <w:t xml:space="preserve">Рассчитать сумму транспортного налога, которую должен заплатить В.Н. </w:t>
      </w:r>
      <w:proofErr w:type="spellStart"/>
      <w:r w:rsidRPr="00AD0FA5">
        <w:rPr>
          <w:rFonts w:ascii="Times New Roman" w:hAnsi="Times New Roman" w:cs="Times New Roman"/>
          <w:color w:val="000000" w:themeColor="text1"/>
          <w:sz w:val="28"/>
          <w:szCs w:val="28"/>
        </w:rPr>
        <w:t>Баранкин</w:t>
      </w:r>
      <w:proofErr w:type="spellEnd"/>
      <w:r w:rsidRPr="00AD0FA5">
        <w:rPr>
          <w:rFonts w:ascii="Times New Roman" w:hAnsi="Times New Roman" w:cs="Times New Roman"/>
          <w:color w:val="000000" w:themeColor="text1"/>
          <w:sz w:val="28"/>
          <w:szCs w:val="28"/>
        </w:rPr>
        <w:t>.</w:t>
      </w:r>
    </w:p>
    <w:p w:rsidR="004809D5" w:rsidRDefault="004809D5" w:rsidP="00AD0FA5">
      <w:pPr>
        <w:spacing w:after="0" w:line="360" w:lineRule="auto"/>
        <w:jc w:val="both"/>
        <w:outlineLvl w:val="0"/>
        <w:rPr>
          <w:rFonts w:ascii="Times New Roman" w:hAnsi="Times New Roman" w:cs="Times New Roman"/>
          <w:color w:val="000000" w:themeColor="text1"/>
          <w:sz w:val="28"/>
          <w:szCs w:val="28"/>
        </w:rPr>
      </w:pPr>
      <w:proofErr w:type="gramStart"/>
      <w:r w:rsidRPr="004809D5">
        <w:rPr>
          <w:rFonts w:ascii="Times New Roman" w:hAnsi="Times New Roman" w:cs="Times New Roman"/>
          <w:b/>
          <w:color w:val="000000" w:themeColor="text1"/>
          <w:sz w:val="28"/>
          <w:szCs w:val="28"/>
        </w:rPr>
        <w:t xml:space="preserve">Решение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3,5*120(3/5)=105 руб. Так как налоговая ставка на автомобиль свыше 100 </w:t>
      </w:r>
      <w:proofErr w:type="spellStart"/>
      <w:r>
        <w:rPr>
          <w:rFonts w:ascii="Times New Roman" w:hAnsi="Times New Roman" w:cs="Times New Roman"/>
          <w:color w:val="000000" w:themeColor="text1"/>
          <w:sz w:val="28"/>
          <w:szCs w:val="28"/>
        </w:rPr>
        <w:t>л.с</w:t>
      </w:r>
      <w:proofErr w:type="spellEnd"/>
      <w:r>
        <w:rPr>
          <w:rFonts w:ascii="Times New Roman" w:hAnsi="Times New Roman" w:cs="Times New Roman"/>
          <w:color w:val="000000" w:themeColor="text1"/>
          <w:sz w:val="28"/>
          <w:szCs w:val="28"/>
        </w:rPr>
        <w:t xml:space="preserve">. до 150 </w:t>
      </w:r>
      <w:proofErr w:type="spellStart"/>
      <w:r>
        <w:rPr>
          <w:rFonts w:ascii="Times New Roman" w:hAnsi="Times New Roman" w:cs="Times New Roman"/>
          <w:color w:val="000000" w:themeColor="text1"/>
          <w:sz w:val="28"/>
          <w:szCs w:val="28"/>
        </w:rPr>
        <w:t>л.с</w:t>
      </w:r>
      <w:proofErr w:type="spellEnd"/>
      <w:r>
        <w:rPr>
          <w:rFonts w:ascii="Times New Roman" w:hAnsi="Times New Roman" w:cs="Times New Roman"/>
          <w:color w:val="000000" w:themeColor="text1"/>
          <w:sz w:val="28"/>
          <w:szCs w:val="28"/>
        </w:rPr>
        <w:t>.- 3,5 руб.</w:t>
      </w:r>
    </w:p>
    <w:p w:rsidR="004809D5" w:rsidRPr="00AD0FA5" w:rsidRDefault="004809D5" w:rsidP="00AD0FA5">
      <w:pPr>
        <w:spacing w:after="0" w:line="360" w:lineRule="auto"/>
        <w:jc w:val="both"/>
        <w:outlineLvl w:val="0"/>
        <w:rPr>
          <w:rFonts w:ascii="Times New Roman" w:hAnsi="Times New Roman" w:cs="Times New Roman"/>
          <w:color w:val="000000" w:themeColor="text1"/>
          <w:sz w:val="28"/>
          <w:szCs w:val="28"/>
        </w:rPr>
      </w:pPr>
      <w:proofErr w:type="gramStart"/>
      <w:r w:rsidRPr="004809D5">
        <w:rPr>
          <w:rFonts w:ascii="Times New Roman" w:hAnsi="Times New Roman" w:cs="Times New Roman"/>
          <w:b/>
          <w:color w:val="000000" w:themeColor="text1"/>
          <w:sz w:val="28"/>
          <w:szCs w:val="28"/>
        </w:rPr>
        <w:t xml:space="preserve">Ответ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транспортный налог составит 105 руб.</w:t>
      </w:r>
    </w:p>
    <w:sectPr w:rsidR="004809D5" w:rsidRPr="00AD0FA5" w:rsidSect="004809D5">
      <w:footerReference w:type="default" r:id="rId9"/>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16" w:rsidRDefault="00073616" w:rsidP="000F5C58">
      <w:pPr>
        <w:spacing w:after="0" w:line="240" w:lineRule="auto"/>
      </w:pPr>
      <w:r>
        <w:separator/>
      </w:r>
    </w:p>
  </w:endnote>
  <w:endnote w:type="continuationSeparator" w:id="0">
    <w:p w:rsidR="00073616" w:rsidRDefault="00073616" w:rsidP="000F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512368"/>
      <w:docPartObj>
        <w:docPartGallery w:val="Page Numbers (Bottom of Page)"/>
        <w:docPartUnique/>
      </w:docPartObj>
    </w:sdtPr>
    <w:sdtEndPr/>
    <w:sdtContent>
      <w:p w:rsidR="000F5C58" w:rsidRDefault="000F5C58">
        <w:pPr>
          <w:pStyle w:val="a5"/>
          <w:jc w:val="center"/>
        </w:pPr>
        <w:r>
          <w:fldChar w:fldCharType="begin"/>
        </w:r>
        <w:r>
          <w:instrText>PAGE   \* MERGEFORMAT</w:instrText>
        </w:r>
        <w:r>
          <w:fldChar w:fldCharType="separate"/>
        </w:r>
        <w:r w:rsidR="00572A8F">
          <w:rPr>
            <w:noProof/>
          </w:rPr>
          <w:t>22</w:t>
        </w:r>
        <w:r>
          <w:fldChar w:fldCharType="end"/>
        </w:r>
      </w:p>
    </w:sdtContent>
  </w:sdt>
  <w:p w:rsidR="000F5C58" w:rsidRDefault="000F5C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16" w:rsidRDefault="00073616" w:rsidP="000F5C58">
      <w:pPr>
        <w:spacing w:after="0" w:line="240" w:lineRule="auto"/>
      </w:pPr>
      <w:r>
        <w:separator/>
      </w:r>
    </w:p>
  </w:footnote>
  <w:footnote w:type="continuationSeparator" w:id="0">
    <w:p w:rsidR="00073616" w:rsidRDefault="00073616" w:rsidP="000F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1199"/>
    <w:multiLevelType w:val="hybridMultilevel"/>
    <w:tmpl w:val="5D6C5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76B11"/>
    <w:multiLevelType w:val="hybridMultilevel"/>
    <w:tmpl w:val="EC10B7D2"/>
    <w:lvl w:ilvl="0" w:tplc="CE0C231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C623D1B"/>
    <w:multiLevelType w:val="hybridMultilevel"/>
    <w:tmpl w:val="DD882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1FD26CF"/>
    <w:multiLevelType w:val="hybridMultilevel"/>
    <w:tmpl w:val="F618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2F25B4"/>
    <w:multiLevelType w:val="hybridMultilevel"/>
    <w:tmpl w:val="B74C4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F6"/>
    <w:rsid w:val="00034D10"/>
    <w:rsid w:val="00073616"/>
    <w:rsid w:val="00095EF6"/>
    <w:rsid w:val="00096CD9"/>
    <w:rsid w:val="000A2E40"/>
    <w:rsid w:val="000B54B6"/>
    <w:rsid w:val="000F24C8"/>
    <w:rsid w:val="000F5C58"/>
    <w:rsid w:val="0011582E"/>
    <w:rsid w:val="00126B5A"/>
    <w:rsid w:val="00137C8D"/>
    <w:rsid w:val="0015642D"/>
    <w:rsid w:val="0016539E"/>
    <w:rsid w:val="00181588"/>
    <w:rsid w:val="00182FFE"/>
    <w:rsid w:val="001A09F9"/>
    <w:rsid w:val="001B5A0E"/>
    <w:rsid w:val="001B777F"/>
    <w:rsid w:val="001C0AB9"/>
    <w:rsid w:val="001D64CF"/>
    <w:rsid w:val="002356D8"/>
    <w:rsid w:val="00240682"/>
    <w:rsid w:val="00260F24"/>
    <w:rsid w:val="002C31AA"/>
    <w:rsid w:val="003505FA"/>
    <w:rsid w:val="0035425D"/>
    <w:rsid w:val="00380397"/>
    <w:rsid w:val="003837CC"/>
    <w:rsid w:val="00391C3C"/>
    <w:rsid w:val="00392C4D"/>
    <w:rsid w:val="003C7CD8"/>
    <w:rsid w:val="00402099"/>
    <w:rsid w:val="00416B4D"/>
    <w:rsid w:val="0044269A"/>
    <w:rsid w:val="00447D74"/>
    <w:rsid w:val="00447FE0"/>
    <w:rsid w:val="0045419B"/>
    <w:rsid w:val="004605F4"/>
    <w:rsid w:val="0047087F"/>
    <w:rsid w:val="004809D5"/>
    <w:rsid w:val="0049627E"/>
    <w:rsid w:val="004A07EA"/>
    <w:rsid w:val="004A7548"/>
    <w:rsid w:val="004E584F"/>
    <w:rsid w:val="005134CE"/>
    <w:rsid w:val="00520687"/>
    <w:rsid w:val="005316DF"/>
    <w:rsid w:val="00544F38"/>
    <w:rsid w:val="005618F7"/>
    <w:rsid w:val="00572A8F"/>
    <w:rsid w:val="0058150D"/>
    <w:rsid w:val="00584223"/>
    <w:rsid w:val="005C0EEC"/>
    <w:rsid w:val="005C2293"/>
    <w:rsid w:val="006757E0"/>
    <w:rsid w:val="006A6147"/>
    <w:rsid w:val="006F5E34"/>
    <w:rsid w:val="0070494E"/>
    <w:rsid w:val="00724776"/>
    <w:rsid w:val="00782675"/>
    <w:rsid w:val="00786C99"/>
    <w:rsid w:val="007D4103"/>
    <w:rsid w:val="00810C5D"/>
    <w:rsid w:val="008178F6"/>
    <w:rsid w:val="00830587"/>
    <w:rsid w:val="00873444"/>
    <w:rsid w:val="00884EB3"/>
    <w:rsid w:val="008A2D92"/>
    <w:rsid w:val="008E2A10"/>
    <w:rsid w:val="0090418C"/>
    <w:rsid w:val="00993808"/>
    <w:rsid w:val="0099734F"/>
    <w:rsid w:val="009B329F"/>
    <w:rsid w:val="009D246C"/>
    <w:rsid w:val="009E5B22"/>
    <w:rsid w:val="00A169F8"/>
    <w:rsid w:val="00A50EAD"/>
    <w:rsid w:val="00A54DA6"/>
    <w:rsid w:val="00A71D4A"/>
    <w:rsid w:val="00A7545F"/>
    <w:rsid w:val="00A80FC9"/>
    <w:rsid w:val="00AB1850"/>
    <w:rsid w:val="00AB1F02"/>
    <w:rsid w:val="00AD0FA5"/>
    <w:rsid w:val="00B6155A"/>
    <w:rsid w:val="00B73488"/>
    <w:rsid w:val="00B74A3E"/>
    <w:rsid w:val="00B859B8"/>
    <w:rsid w:val="00BD5275"/>
    <w:rsid w:val="00BF6B6A"/>
    <w:rsid w:val="00C14293"/>
    <w:rsid w:val="00C42D0A"/>
    <w:rsid w:val="00C83EE4"/>
    <w:rsid w:val="00C8646D"/>
    <w:rsid w:val="00CB0320"/>
    <w:rsid w:val="00CC1EEC"/>
    <w:rsid w:val="00D20345"/>
    <w:rsid w:val="00D55DA5"/>
    <w:rsid w:val="00D67052"/>
    <w:rsid w:val="00D96F4D"/>
    <w:rsid w:val="00DB0CEB"/>
    <w:rsid w:val="00E0710E"/>
    <w:rsid w:val="00E168DC"/>
    <w:rsid w:val="00E71AAD"/>
    <w:rsid w:val="00E8618B"/>
    <w:rsid w:val="00EF713F"/>
    <w:rsid w:val="00F032D0"/>
    <w:rsid w:val="00F12685"/>
    <w:rsid w:val="00F24888"/>
    <w:rsid w:val="00F4093B"/>
    <w:rsid w:val="00F5569F"/>
    <w:rsid w:val="00F86422"/>
    <w:rsid w:val="00FB3DE8"/>
    <w:rsid w:val="00FE354F"/>
    <w:rsid w:val="00FF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657B7-D0F1-4E02-8439-DADCEE58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0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D0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C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C58"/>
  </w:style>
  <w:style w:type="paragraph" w:styleId="a5">
    <w:name w:val="footer"/>
    <w:basedOn w:val="a"/>
    <w:link w:val="a6"/>
    <w:uiPriority w:val="99"/>
    <w:unhideWhenUsed/>
    <w:rsid w:val="000F5C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C58"/>
  </w:style>
  <w:style w:type="paragraph" w:styleId="a7">
    <w:name w:val="List Paragraph"/>
    <w:basedOn w:val="a"/>
    <w:uiPriority w:val="34"/>
    <w:qFormat/>
    <w:rsid w:val="00A71D4A"/>
    <w:pPr>
      <w:ind w:left="720"/>
      <w:contextualSpacing/>
    </w:pPr>
  </w:style>
  <w:style w:type="table" w:styleId="a8">
    <w:name w:val="Table Grid"/>
    <w:basedOn w:val="a1"/>
    <w:uiPriority w:val="39"/>
    <w:rsid w:val="005C0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1B7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777F"/>
  </w:style>
  <w:style w:type="character" w:customStyle="1" w:styleId="c1">
    <w:name w:val="c1"/>
    <w:basedOn w:val="a0"/>
    <w:rsid w:val="002356D8"/>
  </w:style>
  <w:style w:type="character" w:customStyle="1" w:styleId="10">
    <w:name w:val="Заголовок 1 Знак"/>
    <w:basedOn w:val="a0"/>
    <w:link w:val="1"/>
    <w:uiPriority w:val="9"/>
    <w:rsid w:val="004A07EA"/>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47087F"/>
    <w:pPr>
      <w:outlineLvl w:val="9"/>
    </w:pPr>
    <w:rPr>
      <w:lang w:eastAsia="ru-RU"/>
    </w:rPr>
  </w:style>
  <w:style w:type="paragraph" w:styleId="11">
    <w:name w:val="toc 1"/>
    <w:basedOn w:val="a"/>
    <w:next w:val="a"/>
    <w:autoRedefine/>
    <w:uiPriority w:val="39"/>
    <w:unhideWhenUsed/>
    <w:rsid w:val="0047087F"/>
    <w:pPr>
      <w:spacing w:after="100"/>
    </w:pPr>
  </w:style>
  <w:style w:type="character" w:styleId="aa">
    <w:name w:val="Hyperlink"/>
    <w:basedOn w:val="a0"/>
    <w:uiPriority w:val="99"/>
    <w:unhideWhenUsed/>
    <w:rsid w:val="0047087F"/>
    <w:rPr>
      <w:color w:val="0563C1" w:themeColor="hyperlink"/>
      <w:u w:val="single"/>
    </w:rPr>
  </w:style>
  <w:style w:type="character" w:styleId="ab">
    <w:name w:val="page number"/>
    <w:basedOn w:val="a0"/>
    <w:uiPriority w:val="99"/>
    <w:rsid w:val="00782675"/>
    <w:rPr>
      <w:rFonts w:cs="Times New Roman"/>
    </w:rPr>
  </w:style>
  <w:style w:type="character" w:customStyle="1" w:styleId="20">
    <w:name w:val="Заголовок 2 Знак"/>
    <w:basedOn w:val="a0"/>
    <w:link w:val="2"/>
    <w:uiPriority w:val="9"/>
    <w:semiHidden/>
    <w:rsid w:val="00AD0FA5"/>
    <w:rPr>
      <w:rFonts w:asciiTheme="majorHAnsi" w:eastAsiaTheme="majorEastAsia" w:hAnsiTheme="majorHAnsi" w:cstheme="majorBidi"/>
      <w:color w:val="2E74B5" w:themeColor="accent1" w:themeShade="BF"/>
      <w:sz w:val="26"/>
      <w:szCs w:val="26"/>
    </w:rPr>
  </w:style>
  <w:style w:type="paragraph" w:styleId="ac">
    <w:name w:val="Normal (Web)"/>
    <w:basedOn w:val="a"/>
    <w:uiPriority w:val="99"/>
    <w:semiHidden/>
    <w:unhideWhenUsed/>
    <w:rsid w:val="00C42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4809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4914">
      <w:bodyDiv w:val="1"/>
      <w:marLeft w:val="0"/>
      <w:marRight w:val="0"/>
      <w:marTop w:val="0"/>
      <w:marBottom w:val="0"/>
      <w:divBdr>
        <w:top w:val="none" w:sz="0" w:space="0" w:color="auto"/>
        <w:left w:val="none" w:sz="0" w:space="0" w:color="auto"/>
        <w:bottom w:val="none" w:sz="0" w:space="0" w:color="auto"/>
        <w:right w:val="none" w:sz="0" w:space="0" w:color="auto"/>
      </w:divBdr>
    </w:div>
    <w:div w:id="227961998">
      <w:bodyDiv w:val="1"/>
      <w:marLeft w:val="0"/>
      <w:marRight w:val="0"/>
      <w:marTop w:val="0"/>
      <w:marBottom w:val="0"/>
      <w:divBdr>
        <w:top w:val="none" w:sz="0" w:space="0" w:color="auto"/>
        <w:left w:val="none" w:sz="0" w:space="0" w:color="auto"/>
        <w:bottom w:val="none" w:sz="0" w:space="0" w:color="auto"/>
        <w:right w:val="none" w:sz="0" w:space="0" w:color="auto"/>
      </w:divBdr>
    </w:div>
    <w:div w:id="279845602">
      <w:bodyDiv w:val="1"/>
      <w:marLeft w:val="0"/>
      <w:marRight w:val="0"/>
      <w:marTop w:val="0"/>
      <w:marBottom w:val="0"/>
      <w:divBdr>
        <w:top w:val="none" w:sz="0" w:space="0" w:color="auto"/>
        <w:left w:val="none" w:sz="0" w:space="0" w:color="auto"/>
        <w:bottom w:val="none" w:sz="0" w:space="0" w:color="auto"/>
        <w:right w:val="none" w:sz="0" w:space="0" w:color="auto"/>
      </w:divBdr>
    </w:div>
    <w:div w:id="538009719">
      <w:bodyDiv w:val="1"/>
      <w:marLeft w:val="0"/>
      <w:marRight w:val="0"/>
      <w:marTop w:val="0"/>
      <w:marBottom w:val="0"/>
      <w:divBdr>
        <w:top w:val="none" w:sz="0" w:space="0" w:color="auto"/>
        <w:left w:val="none" w:sz="0" w:space="0" w:color="auto"/>
        <w:bottom w:val="none" w:sz="0" w:space="0" w:color="auto"/>
        <w:right w:val="none" w:sz="0" w:space="0" w:color="auto"/>
      </w:divBdr>
    </w:div>
    <w:div w:id="540243751">
      <w:bodyDiv w:val="1"/>
      <w:marLeft w:val="0"/>
      <w:marRight w:val="0"/>
      <w:marTop w:val="0"/>
      <w:marBottom w:val="0"/>
      <w:divBdr>
        <w:top w:val="none" w:sz="0" w:space="0" w:color="auto"/>
        <w:left w:val="none" w:sz="0" w:space="0" w:color="auto"/>
        <w:bottom w:val="none" w:sz="0" w:space="0" w:color="auto"/>
        <w:right w:val="none" w:sz="0" w:space="0" w:color="auto"/>
      </w:divBdr>
    </w:div>
    <w:div w:id="558127689">
      <w:bodyDiv w:val="1"/>
      <w:marLeft w:val="0"/>
      <w:marRight w:val="0"/>
      <w:marTop w:val="0"/>
      <w:marBottom w:val="0"/>
      <w:divBdr>
        <w:top w:val="none" w:sz="0" w:space="0" w:color="auto"/>
        <w:left w:val="none" w:sz="0" w:space="0" w:color="auto"/>
        <w:bottom w:val="none" w:sz="0" w:space="0" w:color="auto"/>
        <w:right w:val="none" w:sz="0" w:space="0" w:color="auto"/>
      </w:divBdr>
    </w:div>
    <w:div w:id="689336228">
      <w:bodyDiv w:val="1"/>
      <w:marLeft w:val="0"/>
      <w:marRight w:val="0"/>
      <w:marTop w:val="0"/>
      <w:marBottom w:val="0"/>
      <w:divBdr>
        <w:top w:val="none" w:sz="0" w:space="0" w:color="auto"/>
        <w:left w:val="none" w:sz="0" w:space="0" w:color="auto"/>
        <w:bottom w:val="none" w:sz="0" w:space="0" w:color="auto"/>
        <w:right w:val="none" w:sz="0" w:space="0" w:color="auto"/>
      </w:divBdr>
    </w:div>
    <w:div w:id="755596217">
      <w:bodyDiv w:val="1"/>
      <w:marLeft w:val="0"/>
      <w:marRight w:val="0"/>
      <w:marTop w:val="0"/>
      <w:marBottom w:val="0"/>
      <w:divBdr>
        <w:top w:val="none" w:sz="0" w:space="0" w:color="auto"/>
        <w:left w:val="none" w:sz="0" w:space="0" w:color="auto"/>
        <w:bottom w:val="none" w:sz="0" w:space="0" w:color="auto"/>
        <w:right w:val="none" w:sz="0" w:space="0" w:color="auto"/>
      </w:divBdr>
    </w:div>
    <w:div w:id="770516042">
      <w:bodyDiv w:val="1"/>
      <w:marLeft w:val="0"/>
      <w:marRight w:val="0"/>
      <w:marTop w:val="0"/>
      <w:marBottom w:val="0"/>
      <w:divBdr>
        <w:top w:val="none" w:sz="0" w:space="0" w:color="auto"/>
        <w:left w:val="none" w:sz="0" w:space="0" w:color="auto"/>
        <w:bottom w:val="none" w:sz="0" w:space="0" w:color="auto"/>
        <w:right w:val="none" w:sz="0" w:space="0" w:color="auto"/>
      </w:divBdr>
    </w:div>
    <w:div w:id="799231655">
      <w:bodyDiv w:val="1"/>
      <w:marLeft w:val="0"/>
      <w:marRight w:val="0"/>
      <w:marTop w:val="0"/>
      <w:marBottom w:val="0"/>
      <w:divBdr>
        <w:top w:val="none" w:sz="0" w:space="0" w:color="auto"/>
        <w:left w:val="none" w:sz="0" w:space="0" w:color="auto"/>
        <w:bottom w:val="none" w:sz="0" w:space="0" w:color="auto"/>
        <w:right w:val="none" w:sz="0" w:space="0" w:color="auto"/>
      </w:divBdr>
    </w:div>
    <w:div w:id="989093400">
      <w:bodyDiv w:val="1"/>
      <w:marLeft w:val="0"/>
      <w:marRight w:val="0"/>
      <w:marTop w:val="0"/>
      <w:marBottom w:val="0"/>
      <w:divBdr>
        <w:top w:val="none" w:sz="0" w:space="0" w:color="auto"/>
        <w:left w:val="none" w:sz="0" w:space="0" w:color="auto"/>
        <w:bottom w:val="none" w:sz="0" w:space="0" w:color="auto"/>
        <w:right w:val="none" w:sz="0" w:space="0" w:color="auto"/>
      </w:divBdr>
    </w:div>
    <w:div w:id="1217468006">
      <w:bodyDiv w:val="1"/>
      <w:marLeft w:val="0"/>
      <w:marRight w:val="0"/>
      <w:marTop w:val="0"/>
      <w:marBottom w:val="0"/>
      <w:divBdr>
        <w:top w:val="none" w:sz="0" w:space="0" w:color="auto"/>
        <w:left w:val="none" w:sz="0" w:space="0" w:color="auto"/>
        <w:bottom w:val="none" w:sz="0" w:space="0" w:color="auto"/>
        <w:right w:val="none" w:sz="0" w:space="0" w:color="auto"/>
      </w:divBdr>
    </w:div>
    <w:div w:id="1370496982">
      <w:bodyDiv w:val="1"/>
      <w:marLeft w:val="0"/>
      <w:marRight w:val="0"/>
      <w:marTop w:val="0"/>
      <w:marBottom w:val="0"/>
      <w:divBdr>
        <w:top w:val="none" w:sz="0" w:space="0" w:color="auto"/>
        <w:left w:val="none" w:sz="0" w:space="0" w:color="auto"/>
        <w:bottom w:val="none" w:sz="0" w:space="0" w:color="auto"/>
        <w:right w:val="none" w:sz="0" w:space="0" w:color="auto"/>
      </w:divBdr>
    </w:div>
    <w:div w:id="1422681456">
      <w:bodyDiv w:val="1"/>
      <w:marLeft w:val="0"/>
      <w:marRight w:val="0"/>
      <w:marTop w:val="0"/>
      <w:marBottom w:val="0"/>
      <w:divBdr>
        <w:top w:val="none" w:sz="0" w:space="0" w:color="auto"/>
        <w:left w:val="none" w:sz="0" w:space="0" w:color="auto"/>
        <w:bottom w:val="none" w:sz="0" w:space="0" w:color="auto"/>
        <w:right w:val="none" w:sz="0" w:space="0" w:color="auto"/>
      </w:divBdr>
    </w:div>
    <w:div w:id="1492983900">
      <w:bodyDiv w:val="1"/>
      <w:marLeft w:val="0"/>
      <w:marRight w:val="0"/>
      <w:marTop w:val="0"/>
      <w:marBottom w:val="0"/>
      <w:divBdr>
        <w:top w:val="none" w:sz="0" w:space="0" w:color="auto"/>
        <w:left w:val="none" w:sz="0" w:space="0" w:color="auto"/>
        <w:bottom w:val="none" w:sz="0" w:space="0" w:color="auto"/>
        <w:right w:val="none" w:sz="0" w:space="0" w:color="auto"/>
      </w:divBdr>
    </w:div>
    <w:div w:id="1710765004">
      <w:bodyDiv w:val="1"/>
      <w:marLeft w:val="0"/>
      <w:marRight w:val="0"/>
      <w:marTop w:val="0"/>
      <w:marBottom w:val="0"/>
      <w:divBdr>
        <w:top w:val="none" w:sz="0" w:space="0" w:color="auto"/>
        <w:left w:val="none" w:sz="0" w:space="0" w:color="auto"/>
        <w:bottom w:val="none" w:sz="0" w:space="0" w:color="auto"/>
        <w:right w:val="none" w:sz="0" w:space="0" w:color="auto"/>
      </w:divBdr>
    </w:div>
    <w:div w:id="1759473819">
      <w:bodyDiv w:val="1"/>
      <w:marLeft w:val="0"/>
      <w:marRight w:val="0"/>
      <w:marTop w:val="0"/>
      <w:marBottom w:val="0"/>
      <w:divBdr>
        <w:top w:val="none" w:sz="0" w:space="0" w:color="auto"/>
        <w:left w:val="none" w:sz="0" w:space="0" w:color="auto"/>
        <w:bottom w:val="none" w:sz="0" w:space="0" w:color="auto"/>
        <w:right w:val="none" w:sz="0" w:space="0" w:color="auto"/>
      </w:divBdr>
    </w:div>
    <w:div w:id="1807117593">
      <w:bodyDiv w:val="1"/>
      <w:marLeft w:val="0"/>
      <w:marRight w:val="0"/>
      <w:marTop w:val="0"/>
      <w:marBottom w:val="0"/>
      <w:divBdr>
        <w:top w:val="none" w:sz="0" w:space="0" w:color="auto"/>
        <w:left w:val="none" w:sz="0" w:space="0" w:color="auto"/>
        <w:bottom w:val="none" w:sz="0" w:space="0" w:color="auto"/>
        <w:right w:val="none" w:sz="0" w:space="0" w:color="auto"/>
      </w:divBdr>
    </w:div>
    <w:div w:id="1891065826">
      <w:bodyDiv w:val="1"/>
      <w:marLeft w:val="0"/>
      <w:marRight w:val="0"/>
      <w:marTop w:val="0"/>
      <w:marBottom w:val="0"/>
      <w:divBdr>
        <w:top w:val="none" w:sz="0" w:space="0" w:color="auto"/>
        <w:left w:val="none" w:sz="0" w:space="0" w:color="auto"/>
        <w:bottom w:val="none" w:sz="0" w:space="0" w:color="auto"/>
        <w:right w:val="none" w:sz="0" w:space="0" w:color="auto"/>
      </w:divBdr>
    </w:div>
    <w:div w:id="19967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B8E3-F4B2-470A-B67C-4E00913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sakhm</dc:creator>
  <cp:keywords/>
  <dc:description/>
  <cp:lastModifiedBy>Гулина</cp:lastModifiedBy>
  <cp:revision>257</cp:revision>
  <dcterms:created xsi:type="dcterms:W3CDTF">2022-05-29T13:26:00Z</dcterms:created>
  <dcterms:modified xsi:type="dcterms:W3CDTF">2022-06-04T18:21:00Z</dcterms:modified>
</cp:coreProperties>
</file>