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321552969"/>
        <w:docPartObj>
          <w:docPartGallery w:val="Cover Pages"/>
          <w:docPartUnique/>
        </w:docPartObj>
      </w:sdtPr>
      <w:sdtEndPr>
        <w:rPr>
          <w:rFonts w:ascii="Times New Roman" w:eastAsia="Calibri" w:hAnsi="Times New Roman" w:cs="Times New Roman"/>
          <w:b/>
          <w:sz w:val="28"/>
          <w:szCs w:val="28"/>
        </w:rPr>
      </w:sdtEndPr>
      <w:sdtContent>
        <w:tbl>
          <w:tblPr>
            <w:tblW w:w="9851" w:type="dxa"/>
            <w:tblLayout w:type="fixed"/>
            <w:tblCellMar>
              <w:left w:w="70" w:type="dxa"/>
              <w:right w:w="70" w:type="dxa"/>
            </w:tblCellMar>
            <w:tblLook w:val="04A0"/>
          </w:tblPr>
          <w:tblGrid>
            <w:gridCol w:w="1149"/>
            <w:gridCol w:w="8702"/>
          </w:tblGrid>
          <w:tr w:rsidR="002D260C" w:rsidRPr="008340C5" w:rsidTr="00A80ADF">
            <w:trPr>
              <w:trHeight w:val="1414"/>
            </w:trPr>
            <w:tc>
              <w:tcPr>
                <w:tcW w:w="1149" w:type="dxa"/>
              </w:tcPr>
              <w:p w:rsidR="002D260C" w:rsidRPr="008340C5" w:rsidRDefault="002D260C" w:rsidP="00A80ADF">
                <w:pPr>
                  <w:keepNext/>
                  <w:keepLines/>
                  <w:spacing w:after="0" w:line="360" w:lineRule="auto"/>
                  <w:contextualSpacing/>
                  <w:mirrorIndents/>
                  <w:outlineLvl w:val="4"/>
                  <w:rPr>
                    <w:rFonts w:ascii="Times New Roman" w:eastAsia="Arial" w:hAnsi="Times New Roman" w:cs="Times New Roman"/>
                    <w:b/>
                    <w:sz w:val="28"/>
                    <w:szCs w:val="28"/>
                  </w:rPr>
                </w:pPr>
                <w:r w:rsidRPr="008340C5">
                  <w:rPr>
                    <w:rFonts w:ascii="Times New Roman" w:eastAsia="Arial" w:hAnsi="Times New Roman" w:cs="Times New Roman"/>
                    <w:sz w:val="28"/>
                    <w:szCs w:val="28"/>
                  </w:rPr>
                  <w:t xml:space="preserve">  </w:t>
                </w:r>
                <w:r w:rsidRPr="008340C5">
                  <w:rPr>
                    <w:rFonts w:ascii="Times New Roman" w:eastAsia="Arial" w:hAnsi="Times New Roman" w:cs="Times New Roman"/>
                    <w:sz w:val="28"/>
                    <w:szCs w:val="28"/>
                  </w:rPr>
                  <w:object w:dxaOrig="720" w:dyaOrig="67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36pt;height:33.75pt" o:ole="">
                      <v:imagedata r:id="rId8" o:title=""/>
                    </v:shape>
                    <o:OLEObject Type="Embed" ProgID="MSDraw" ShapeID="_x0000_i1025" DrawAspect="Content" ObjectID="_1717054457" r:id="rId9"/>
                  </w:object>
                </w:r>
                <w:r w:rsidRPr="008340C5">
                  <w:rPr>
                    <w:rFonts w:ascii="Times New Roman" w:eastAsia="Arial" w:hAnsi="Times New Roman" w:cs="Times New Roman"/>
                    <w:sz w:val="28"/>
                    <w:szCs w:val="28"/>
                  </w:rPr>
                  <w:t xml:space="preserve"> </w:t>
                </w:r>
                <w:r w:rsidRPr="008340C5">
                  <w:rPr>
                    <w:rFonts w:ascii="Times New Roman" w:eastAsia="Arial" w:hAnsi="Times New Roman" w:cs="Times New Roman"/>
                    <w:b/>
                    <w:bCs/>
                    <w:sz w:val="28"/>
                    <w:szCs w:val="28"/>
                  </w:rPr>
                  <w:t>К Г Э У</w:t>
                </w:r>
              </w:p>
            </w:tc>
            <w:tc>
              <w:tcPr>
                <w:tcW w:w="8702" w:type="dxa"/>
              </w:tcPr>
              <w:p w:rsidR="002D260C" w:rsidRPr="008340C5" w:rsidRDefault="002D260C" w:rsidP="00A80ADF">
                <w:pPr>
                  <w:keepNext/>
                  <w:keepLines/>
                  <w:tabs>
                    <w:tab w:val="left" w:pos="6495"/>
                  </w:tabs>
                  <w:spacing w:after="0" w:line="240" w:lineRule="auto"/>
                  <w:ind w:firstLine="720"/>
                  <w:contextualSpacing/>
                  <w:mirrorIndents/>
                  <w:jc w:val="center"/>
                  <w:outlineLvl w:val="3"/>
                  <w:rPr>
                    <w:rFonts w:ascii="Times New Roman" w:eastAsia="Arial" w:hAnsi="Times New Roman" w:cs="Times New Roman"/>
                    <w:b/>
                    <w:bCs/>
                    <w:i/>
                    <w:color w:val="000000"/>
                    <w:sz w:val="28"/>
                    <w:szCs w:val="28"/>
                    <w:lang w:eastAsia="ru-RU"/>
                  </w:rPr>
                </w:pPr>
                <w:r w:rsidRPr="008340C5">
                  <w:rPr>
                    <w:rFonts w:ascii="Times New Roman" w:eastAsia="Arial" w:hAnsi="Times New Roman" w:cs="Times New Roman"/>
                    <w:color w:val="000000"/>
                    <w:sz w:val="28"/>
                    <w:szCs w:val="28"/>
                    <w:lang w:eastAsia="ru-RU"/>
                  </w:rPr>
                  <w:t>МИНИСТЕРСТВО НАУКИ И ВЫСШЕГО ОБРАЗОВАНИЯ РОССИЙСКОЙ ФЕДЕРАЦИИ</w:t>
                </w:r>
              </w:p>
              <w:p w:rsidR="002D260C" w:rsidRPr="008340C5" w:rsidRDefault="002D260C" w:rsidP="00A80ADF">
                <w:pPr>
                  <w:keepNext/>
                  <w:keepLines/>
                  <w:spacing w:after="0" w:line="240" w:lineRule="auto"/>
                  <w:ind w:firstLine="720"/>
                  <w:contextualSpacing/>
                  <w:mirrorIndents/>
                  <w:jc w:val="center"/>
                  <w:outlineLvl w:val="2"/>
                  <w:rPr>
                    <w:rFonts w:ascii="Times New Roman" w:eastAsia="Arial" w:hAnsi="Times New Roman" w:cs="Times New Roman"/>
                    <w:b/>
                    <w:color w:val="434343"/>
                    <w:sz w:val="28"/>
                    <w:szCs w:val="28"/>
                    <w:lang w:eastAsia="ru-RU"/>
                  </w:rPr>
                </w:pPr>
                <w:r w:rsidRPr="008340C5">
                  <w:rPr>
                    <w:rFonts w:ascii="Times New Roman" w:eastAsia="Arial" w:hAnsi="Times New Roman" w:cs="Times New Roman"/>
                    <w:b/>
                    <w:color w:val="434343"/>
                    <w:sz w:val="28"/>
                    <w:szCs w:val="28"/>
                    <w:lang w:eastAsia="ru-RU"/>
                  </w:rPr>
                  <w:t>Федеральное государственное бюджетное образовательное учреждение высшего образования</w:t>
                </w:r>
              </w:p>
              <w:p w:rsidR="002D260C" w:rsidRPr="008340C5" w:rsidRDefault="002D260C" w:rsidP="00A80ADF">
                <w:pPr>
                  <w:keepNext/>
                  <w:keepLines/>
                  <w:spacing w:after="0" w:line="240" w:lineRule="auto"/>
                  <w:ind w:firstLine="720"/>
                  <w:contextualSpacing/>
                  <w:mirrorIndents/>
                  <w:jc w:val="center"/>
                  <w:outlineLvl w:val="0"/>
                  <w:rPr>
                    <w:rFonts w:ascii="Times New Roman" w:eastAsia="Arial" w:hAnsi="Times New Roman" w:cs="Times New Roman"/>
                    <w:b/>
                    <w:spacing w:val="20"/>
                    <w:sz w:val="28"/>
                    <w:szCs w:val="28"/>
                    <w:lang w:eastAsia="ru-RU"/>
                  </w:rPr>
                </w:pPr>
                <w:r w:rsidRPr="008340C5">
                  <w:rPr>
                    <w:rFonts w:ascii="Times New Roman" w:eastAsia="Arial" w:hAnsi="Times New Roman" w:cs="Times New Roman"/>
                    <w:sz w:val="28"/>
                    <w:szCs w:val="28"/>
                  </w:rPr>
                  <w:t>«КАЗАНСКИЙ ГОСУДАРСТВЕННЫЙ ЭНЕРГЕТИЧЕСКИЙ УНИВЕРСИТЕТ»</w:t>
                </w:r>
              </w:p>
              <w:p w:rsidR="002D260C" w:rsidRPr="008340C5" w:rsidRDefault="002D260C" w:rsidP="00A80ADF">
                <w:pPr>
                  <w:spacing w:after="0" w:line="240" w:lineRule="auto"/>
                  <w:ind w:firstLine="720"/>
                  <w:contextualSpacing/>
                  <w:mirrorIndents/>
                  <w:jc w:val="center"/>
                  <w:rPr>
                    <w:rFonts w:ascii="Times New Roman" w:eastAsia="Arial" w:hAnsi="Times New Roman" w:cs="Times New Roman"/>
                    <w:sz w:val="28"/>
                    <w:szCs w:val="28"/>
                  </w:rPr>
                </w:pPr>
                <w:r w:rsidRPr="008340C5">
                  <w:rPr>
                    <w:rFonts w:ascii="Times New Roman" w:eastAsia="Arial" w:hAnsi="Times New Roman" w:cs="Times New Roman"/>
                    <w:bCs/>
                    <w:sz w:val="28"/>
                    <w:szCs w:val="28"/>
                    <w:lang w:eastAsia="ru-RU"/>
                  </w:rPr>
                  <w:t>(ФГБОУ ВО «КГЭУ»)</w:t>
                </w:r>
              </w:p>
            </w:tc>
          </w:tr>
        </w:tbl>
        <w:p w:rsidR="002D260C" w:rsidRPr="008340C5" w:rsidRDefault="002D260C" w:rsidP="002D260C">
          <w:pPr>
            <w:spacing w:after="0" w:line="360" w:lineRule="auto"/>
            <w:ind w:firstLine="720"/>
            <w:contextualSpacing/>
            <w:mirrorIndents/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</w:pPr>
        </w:p>
        <w:p w:rsidR="002D260C" w:rsidRPr="008340C5" w:rsidRDefault="002D260C" w:rsidP="002D260C">
          <w:pPr>
            <w:spacing w:after="0" w:line="360" w:lineRule="auto"/>
            <w:ind w:firstLine="720"/>
            <w:contextualSpacing/>
            <w:mirrorIndents/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</w:pPr>
        </w:p>
        <w:p w:rsidR="002D260C" w:rsidRPr="008340C5" w:rsidRDefault="002D260C" w:rsidP="002D260C">
          <w:pPr>
            <w:spacing w:after="0" w:line="360" w:lineRule="auto"/>
            <w:ind w:firstLine="720"/>
            <w:contextualSpacing/>
            <w:mirrorIndents/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</w:pPr>
        </w:p>
        <w:p w:rsidR="002D260C" w:rsidRPr="008340C5" w:rsidRDefault="00260F35" w:rsidP="00260F35">
          <w:pPr>
            <w:tabs>
              <w:tab w:val="left" w:pos="5970"/>
            </w:tabs>
            <w:spacing w:after="0" w:line="360" w:lineRule="auto"/>
            <w:ind w:firstLine="720"/>
            <w:contextualSpacing/>
            <w:mirrorIndents/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  <w:tab/>
          </w:r>
        </w:p>
        <w:p w:rsidR="002D260C" w:rsidRPr="008340C5" w:rsidRDefault="002D260C" w:rsidP="002D260C">
          <w:pPr>
            <w:spacing w:after="0" w:line="360" w:lineRule="auto"/>
            <w:ind w:firstLine="720"/>
            <w:contextualSpacing/>
            <w:mirrorIndents/>
            <w:jc w:val="right"/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</w:pPr>
        </w:p>
        <w:p w:rsidR="002D260C" w:rsidRPr="008340C5" w:rsidRDefault="002D260C" w:rsidP="002D260C">
          <w:pPr>
            <w:spacing w:after="0" w:line="360" w:lineRule="auto"/>
            <w:ind w:firstLine="720"/>
            <w:contextualSpacing/>
            <w:mirrorIndents/>
            <w:jc w:val="right"/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</w:pPr>
        </w:p>
        <w:p w:rsidR="002D260C" w:rsidRPr="008340C5" w:rsidRDefault="002D260C" w:rsidP="002D260C">
          <w:pPr>
            <w:spacing w:after="0" w:line="360" w:lineRule="auto"/>
            <w:ind w:firstLine="720"/>
            <w:contextualSpacing/>
            <w:mirrorIndents/>
            <w:jc w:val="right"/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</w:pPr>
        </w:p>
        <w:p w:rsidR="002D260C" w:rsidRPr="008340C5" w:rsidRDefault="002D260C" w:rsidP="002D260C">
          <w:pPr>
            <w:spacing w:after="0" w:line="360" w:lineRule="auto"/>
            <w:ind w:firstLine="720"/>
            <w:contextualSpacing/>
            <w:mirrorIndents/>
            <w:jc w:val="center"/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</w:pPr>
          <w:r w:rsidRPr="008340C5"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  <w:t xml:space="preserve">КОНТРОЛЬНАЯ РАБОТА </w:t>
          </w:r>
        </w:p>
        <w:p w:rsidR="002D260C" w:rsidRPr="008340C5" w:rsidRDefault="002D260C" w:rsidP="002D260C">
          <w:pPr>
            <w:spacing w:after="0" w:line="360" w:lineRule="auto"/>
            <w:ind w:firstLine="720"/>
            <w:contextualSpacing/>
            <w:mirrorIndents/>
            <w:jc w:val="center"/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  <w:t>Дисциплина:</w:t>
          </w:r>
          <w:r w:rsidRPr="008340C5"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  <w:t xml:space="preserve"> </w:t>
          </w:r>
          <w:r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  <w:t>«</w:t>
          </w:r>
          <w:r w:rsidR="00EF2654" w:rsidRPr="00EF2654"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  <w:t>Налоговый учет и налоговое планирование</w:t>
          </w:r>
          <w:r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  <w:t>»</w:t>
          </w:r>
        </w:p>
        <w:p w:rsidR="002D260C" w:rsidRPr="008340C5" w:rsidRDefault="002D260C" w:rsidP="002D260C">
          <w:pPr>
            <w:spacing w:after="0" w:line="360" w:lineRule="auto"/>
            <w:ind w:firstLine="720"/>
            <w:contextualSpacing/>
            <w:mirrorIndents/>
            <w:jc w:val="center"/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</w:pPr>
          <w:r w:rsidRPr="008340C5"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  <w:t xml:space="preserve">Тема: </w:t>
          </w:r>
          <w:r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  <w:t>«</w:t>
          </w:r>
          <w:r w:rsidR="00835A50"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  <w:t>Виды налогов и их классификация</w:t>
          </w:r>
          <w:r w:rsidRPr="008340C5"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  <w:t>»</w:t>
          </w:r>
        </w:p>
        <w:p w:rsidR="002D260C" w:rsidRPr="008340C5" w:rsidRDefault="002D260C" w:rsidP="002D260C">
          <w:pPr>
            <w:spacing w:after="0" w:line="360" w:lineRule="auto"/>
            <w:ind w:firstLine="720"/>
            <w:contextualSpacing/>
            <w:mirrorIndents/>
            <w:jc w:val="center"/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</w:pPr>
        </w:p>
        <w:p w:rsidR="002D260C" w:rsidRPr="008340C5" w:rsidRDefault="002D260C" w:rsidP="002D260C">
          <w:pPr>
            <w:spacing w:after="0" w:line="360" w:lineRule="auto"/>
            <w:contextualSpacing/>
            <w:mirrorIndents/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</w:pPr>
        </w:p>
        <w:p w:rsidR="002D260C" w:rsidRPr="008340C5" w:rsidRDefault="002D260C" w:rsidP="002D260C">
          <w:pPr>
            <w:spacing w:after="0" w:line="360" w:lineRule="auto"/>
            <w:ind w:firstLine="720"/>
            <w:contextualSpacing/>
            <w:mirrorIndents/>
            <w:jc w:val="center"/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</w:pPr>
        </w:p>
        <w:tbl>
          <w:tblPr>
            <w:tblStyle w:val="2"/>
            <w:tblW w:w="0" w:type="auto"/>
            <w:tblInd w:w="592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3435"/>
          </w:tblGrid>
          <w:tr w:rsidR="002D260C" w:rsidRPr="008340C5" w:rsidTr="00A80ADF">
            <w:tc>
              <w:tcPr>
                <w:tcW w:w="3435" w:type="dxa"/>
              </w:tcPr>
              <w:p w:rsidR="002D260C" w:rsidRDefault="002D260C" w:rsidP="00A80ADF">
                <w:pPr>
                  <w:spacing w:after="360"/>
                  <w:rPr>
                    <w:rFonts w:ascii="Times New Roman" w:eastAsia="Calibri" w:hAnsi="Times New Roman" w:cs="Times New Roman"/>
                    <w:b/>
                    <w:sz w:val="28"/>
                    <w:szCs w:val="28"/>
                  </w:rPr>
                </w:pPr>
              </w:p>
              <w:p w:rsidR="00EF2654" w:rsidRDefault="00EF2654" w:rsidP="00A80ADF">
                <w:pPr>
                  <w:spacing w:after="360"/>
                  <w:rPr>
                    <w:rFonts w:ascii="Times New Roman" w:eastAsia="Calibri" w:hAnsi="Times New Roman" w:cs="Times New Roman"/>
                    <w:b/>
                    <w:sz w:val="28"/>
                    <w:szCs w:val="28"/>
                  </w:rPr>
                </w:pPr>
              </w:p>
              <w:p w:rsidR="00EF2654" w:rsidRPr="00BF358B" w:rsidRDefault="00EF2654" w:rsidP="00A80ADF">
                <w:pPr>
                  <w:spacing w:after="360"/>
                  <w:rPr>
                    <w:rFonts w:ascii="Times New Roman" w:eastAsia="Calibri" w:hAnsi="Times New Roman" w:cs="Times New Roman"/>
                    <w:b/>
                    <w:sz w:val="28"/>
                    <w:szCs w:val="28"/>
                  </w:rPr>
                </w:pPr>
              </w:p>
            </w:tc>
          </w:tr>
          <w:tr w:rsidR="002D260C" w:rsidRPr="008340C5" w:rsidTr="00A80ADF">
            <w:tc>
              <w:tcPr>
                <w:tcW w:w="3435" w:type="dxa"/>
              </w:tcPr>
              <w:p w:rsidR="002D260C" w:rsidRPr="00BF358B" w:rsidRDefault="002D260C" w:rsidP="00A80ADF">
                <w:pPr>
                  <w:jc w:val="right"/>
                  <w:rPr>
                    <w:rFonts w:ascii="Times New Roman" w:eastAsia="Calibri" w:hAnsi="Times New Roman" w:cs="Times New Roman"/>
                    <w:sz w:val="28"/>
                    <w:szCs w:val="28"/>
                  </w:rPr>
                </w:pPr>
                <w:r w:rsidRPr="00BF358B">
                  <w:rPr>
                    <w:rFonts w:ascii="Times New Roman" w:eastAsia="Calibri" w:hAnsi="Times New Roman" w:cs="Times New Roman"/>
                    <w:sz w:val="28"/>
                    <w:szCs w:val="28"/>
                  </w:rPr>
                  <w:t>Выполнила:</w:t>
                </w:r>
              </w:p>
            </w:tc>
          </w:tr>
          <w:tr w:rsidR="002D260C" w:rsidRPr="008340C5" w:rsidTr="00A80ADF">
            <w:tc>
              <w:tcPr>
                <w:tcW w:w="3435" w:type="dxa"/>
              </w:tcPr>
              <w:p w:rsidR="00D441EE" w:rsidRDefault="002D260C" w:rsidP="00A80ADF">
                <w:pPr>
                  <w:jc w:val="right"/>
                  <w:rPr>
                    <w:rFonts w:ascii="Times New Roman" w:eastAsia="Calibri" w:hAnsi="Times New Roman" w:cs="Times New Roman"/>
                    <w:sz w:val="28"/>
                    <w:szCs w:val="28"/>
                  </w:rPr>
                </w:pPr>
                <w:r w:rsidRPr="00BF358B">
                  <w:rPr>
                    <w:rFonts w:ascii="Times New Roman" w:eastAsia="Calibri" w:hAnsi="Times New Roman" w:cs="Times New Roman"/>
                    <w:sz w:val="28"/>
                    <w:szCs w:val="28"/>
                  </w:rPr>
                  <w:t xml:space="preserve"> студентка  гр. ЗЭКБ-1-18</w:t>
                </w:r>
              </w:p>
              <w:p w:rsidR="002D260C" w:rsidRPr="00BF358B" w:rsidRDefault="00835A50" w:rsidP="00A80ADF">
                <w:pPr>
                  <w:jc w:val="right"/>
                  <w:rPr>
                    <w:rFonts w:ascii="Times New Roman" w:eastAsia="Calibri" w:hAnsi="Times New Roman" w:cs="Times New Roman"/>
                    <w:sz w:val="28"/>
                    <w:szCs w:val="28"/>
                  </w:rPr>
                </w:pPr>
                <w:proofErr w:type="spellStart"/>
                <w:r>
                  <w:rPr>
                    <w:rFonts w:ascii="Times New Roman" w:eastAsia="Calibri" w:hAnsi="Times New Roman" w:cs="Times New Roman"/>
                    <w:sz w:val="28"/>
                    <w:szCs w:val="28"/>
                  </w:rPr>
                  <w:t>Газизова</w:t>
                </w:r>
                <w:proofErr w:type="spellEnd"/>
                <w:r>
                  <w:rPr>
                    <w:rFonts w:ascii="Times New Roman" w:eastAsia="Calibri" w:hAnsi="Times New Roman" w:cs="Times New Roman"/>
                    <w:sz w:val="28"/>
                    <w:szCs w:val="28"/>
                  </w:rPr>
                  <w:t xml:space="preserve"> А.М.</w:t>
                </w:r>
                <w:r w:rsidR="002D260C" w:rsidRPr="00BF358B">
                  <w:rPr>
                    <w:rFonts w:ascii="Times New Roman" w:eastAsia="Calibri" w:hAnsi="Times New Roman" w:cs="Times New Roman"/>
                    <w:sz w:val="28"/>
                    <w:szCs w:val="28"/>
                  </w:rPr>
                  <w:t xml:space="preserve"> </w:t>
                </w:r>
              </w:p>
            </w:tc>
          </w:tr>
          <w:tr w:rsidR="002D260C" w:rsidRPr="008340C5" w:rsidTr="00A80ADF">
            <w:tc>
              <w:tcPr>
                <w:tcW w:w="3435" w:type="dxa"/>
              </w:tcPr>
              <w:p w:rsidR="0050103E" w:rsidRDefault="0050103E" w:rsidP="0050103E">
                <w:pPr>
                  <w:jc w:val="right"/>
                  <w:rPr>
                    <w:rFonts w:ascii="Times New Roman" w:eastAsia="Calibri" w:hAnsi="Times New Roman" w:cs="Times New Roman"/>
                    <w:sz w:val="28"/>
                    <w:szCs w:val="28"/>
                  </w:rPr>
                </w:pPr>
              </w:p>
              <w:p w:rsidR="00EF2654" w:rsidRDefault="00EF2654" w:rsidP="0050103E">
                <w:pPr>
                  <w:jc w:val="right"/>
                  <w:rPr>
                    <w:rFonts w:ascii="Times New Roman" w:eastAsia="Calibri" w:hAnsi="Times New Roman" w:cs="Times New Roman"/>
                    <w:sz w:val="28"/>
                    <w:szCs w:val="28"/>
                  </w:rPr>
                </w:pPr>
              </w:p>
              <w:p w:rsidR="00EF2654" w:rsidRDefault="00EF2654" w:rsidP="0050103E">
                <w:pPr>
                  <w:jc w:val="right"/>
                  <w:rPr>
                    <w:rFonts w:ascii="Times New Roman" w:eastAsia="Calibri" w:hAnsi="Times New Roman" w:cs="Times New Roman"/>
                    <w:sz w:val="28"/>
                    <w:szCs w:val="28"/>
                  </w:rPr>
                </w:pPr>
              </w:p>
              <w:p w:rsidR="00EF2654" w:rsidRDefault="00EF2654" w:rsidP="0050103E">
                <w:pPr>
                  <w:jc w:val="right"/>
                  <w:rPr>
                    <w:rFonts w:ascii="Times New Roman" w:eastAsia="Calibri" w:hAnsi="Times New Roman" w:cs="Times New Roman"/>
                    <w:sz w:val="28"/>
                    <w:szCs w:val="28"/>
                  </w:rPr>
                </w:pPr>
              </w:p>
              <w:p w:rsidR="00EF2654" w:rsidRDefault="00EF2654" w:rsidP="0050103E">
                <w:pPr>
                  <w:jc w:val="right"/>
                  <w:rPr>
                    <w:rFonts w:ascii="Times New Roman" w:eastAsia="Calibri" w:hAnsi="Times New Roman" w:cs="Times New Roman"/>
                    <w:sz w:val="28"/>
                    <w:szCs w:val="28"/>
                  </w:rPr>
                </w:pPr>
              </w:p>
              <w:p w:rsidR="00EF2654" w:rsidRDefault="00EF2654" w:rsidP="0050103E">
                <w:pPr>
                  <w:jc w:val="right"/>
                  <w:rPr>
                    <w:rFonts w:ascii="Times New Roman" w:eastAsia="Calibri" w:hAnsi="Times New Roman" w:cs="Times New Roman"/>
                    <w:sz w:val="28"/>
                    <w:szCs w:val="28"/>
                  </w:rPr>
                </w:pPr>
              </w:p>
              <w:p w:rsidR="00EF2654" w:rsidRPr="00BF358B" w:rsidRDefault="00EF2654" w:rsidP="00EF2654">
                <w:pPr>
                  <w:jc w:val="center"/>
                  <w:rPr>
                    <w:rFonts w:ascii="Times New Roman" w:eastAsia="Calibri" w:hAnsi="Times New Roman" w:cs="Times New Roman"/>
                    <w:sz w:val="28"/>
                    <w:szCs w:val="28"/>
                  </w:rPr>
                </w:pPr>
              </w:p>
            </w:tc>
          </w:tr>
        </w:tbl>
        <w:p w:rsidR="002D260C" w:rsidRPr="008340C5" w:rsidRDefault="002D260C" w:rsidP="0050103E">
          <w:pPr>
            <w:spacing w:after="0" w:line="360" w:lineRule="auto"/>
            <w:contextualSpacing/>
            <w:mirrorIndents/>
            <w:jc w:val="center"/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</w:pPr>
          <w:bookmarkStart w:id="0" w:name="_GoBack"/>
          <w:bookmarkEnd w:id="0"/>
          <w:r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  <w:t>К</w:t>
          </w:r>
          <w:r w:rsidRPr="008340C5"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  <w:t>азань, 202</w:t>
          </w:r>
          <w:r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  <w:t xml:space="preserve">2 </w:t>
          </w:r>
          <w:r w:rsidRPr="008340C5">
            <w:rPr>
              <w:rFonts w:ascii="Times New Roman" w:eastAsia="Arial" w:hAnsi="Times New Roman" w:cs="Times New Roman"/>
              <w:sz w:val="28"/>
              <w:szCs w:val="28"/>
              <w:lang w:eastAsia="ru-RU"/>
            </w:rPr>
            <w:t>г.</w:t>
          </w:r>
        </w:p>
      </w:sdtContent>
    </w:sdt>
    <w:p w:rsidR="00C30270" w:rsidRPr="00B65AF3" w:rsidRDefault="0050103E" w:rsidP="00CF6045">
      <w:pPr>
        <w:tabs>
          <w:tab w:val="left" w:pos="2897"/>
        </w:tabs>
        <w:spacing w:after="3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С</w:t>
      </w:r>
      <w:r w:rsidR="00C30270" w:rsidRPr="00B65A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одержание</w:t>
      </w:r>
    </w:p>
    <w:p w:rsidR="00C30270" w:rsidRPr="00B65AF3" w:rsidRDefault="00C30270" w:rsidP="00AF27D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65A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Введение</w:t>
      </w:r>
      <w:r w:rsidR="00FE4C7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…………………………………………………………………………...</w:t>
      </w:r>
      <w:r w:rsidR="00260F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</w:t>
      </w:r>
    </w:p>
    <w:p w:rsidR="004C1FB6" w:rsidRPr="004C1FB6" w:rsidRDefault="006A4F7A" w:rsidP="00AF27D1">
      <w:pPr>
        <w:pStyle w:val="a5"/>
        <w:numPr>
          <w:ilvl w:val="0"/>
          <w:numId w:val="23"/>
        </w:numPr>
        <w:spacing w:line="360" w:lineRule="auto"/>
        <w:ind w:left="357" w:hanging="357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A4F7A">
        <w:rPr>
          <w:rFonts w:ascii="Times New Roman" w:hAnsi="Times New Roman"/>
          <w:sz w:val="28"/>
          <w:szCs w:val="24"/>
        </w:rPr>
        <w:t>Понятие и экономическая сущность налогов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……………………..</w:t>
      </w:r>
      <w:r w:rsidR="00DE21D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……</w:t>
      </w:r>
      <w:r w:rsidR="00AF27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…...</w:t>
      </w:r>
      <w:r w:rsidR="008B059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</w:t>
      </w:r>
    </w:p>
    <w:p w:rsidR="00DE21DC" w:rsidRPr="006A4F7A" w:rsidRDefault="006A4F7A" w:rsidP="006A4F7A">
      <w:pPr>
        <w:spacing w:line="36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</w:rPr>
        <w:t>2.</w:t>
      </w:r>
      <w:r w:rsidRPr="006A4F7A">
        <w:rPr>
          <w:rFonts w:ascii="Times New Roman" w:hAnsi="Times New Roman"/>
          <w:sz w:val="28"/>
          <w:szCs w:val="24"/>
        </w:rPr>
        <w:t>Виды налогов и способы их классификации</w:t>
      </w:r>
      <w:r w:rsidRPr="006A4F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…………….………………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..</w:t>
      </w:r>
      <w:r w:rsidRPr="006A4F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9</w:t>
      </w:r>
    </w:p>
    <w:p w:rsidR="002C3B63" w:rsidRPr="00AF6D1C" w:rsidRDefault="00C30270" w:rsidP="00AF27D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F6D1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Заключение</w:t>
      </w:r>
      <w:r w:rsidR="00AF6D1C" w:rsidRPr="00AF6D1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…………………………………………………………</w:t>
      </w:r>
      <w:r w:rsidR="005842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……</w:t>
      </w:r>
      <w:r w:rsidR="005010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……….1</w:t>
      </w:r>
      <w:r w:rsidR="006A4F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</w:t>
      </w:r>
    </w:p>
    <w:p w:rsidR="00C30270" w:rsidRPr="00B65AF3" w:rsidRDefault="00C30270" w:rsidP="00AF27D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65A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Список литературы</w:t>
      </w:r>
      <w:r w:rsidR="006A4F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………………………………………………………………15</w:t>
      </w:r>
    </w:p>
    <w:p w:rsidR="00C30270" w:rsidRPr="00B65AF3" w:rsidRDefault="00C30270" w:rsidP="00CB152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30270" w:rsidRPr="00B65AF3" w:rsidRDefault="00C30270" w:rsidP="00CB152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30270" w:rsidRPr="00B65AF3" w:rsidRDefault="00C30270" w:rsidP="00CB152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30270" w:rsidRPr="00B65AF3" w:rsidRDefault="00C30270" w:rsidP="00CB152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30270" w:rsidRPr="00B65AF3" w:rsidRDefault="00C30270" w:rsidP="00CB152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30270" w:rsidRPr="00B65AF3" w:rsidRDefault="00C30270" w:rsidP="00CB152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30270" w:rsidRPr="00B65AF3" w:rsidRDefault="00C30270" w:rsidP="00CB152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30270" w:rsidRPr="00B65AF3" w:rsidRDefault="00C30270" w:rsidP="00CB152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30270" w:rsidRPr="00B65AF3" w:rsidRDefault="00C30270" w:rsidP="00CB152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30270" w:rsidRPr="00B65AF3" w:rsidRDefault="00C30270" w:rsidP="00CB152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30270" w:rsidRPr="00B65AF3" w:rsidRDefault="00C30270" w:rsidP="00CB152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30270" w:rsidRPr="00B65AF3" w:rsidRDefault="00C30270" w:rsidP="00CB152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30270" w:rsidRPr="00B65AF3" w:rsidRDefault="00C30270" w:rsidP="00CB152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30270" w:rsidRPr="00B65AF3" w:rsidRDefault="00C30270" w:rsidP="00CB152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30270" w:rsidRPr="00B65AF3" w:rsidRDefault="00C30270" w:rsidP="00CB152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30270" w:rsidRPr="00B65AF3" w:rsidRDefault="00C30270" w:rsidP="00CB152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F6D1C" w:rsidRDefault="00AF6D1C" w:rsidP="00CB152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F6D1C" w:rsidRPr="00B65AF3" w:rsidRDefault="00AF6D1C" w:rsidP="00CB152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F6D1C" w:rsidRDefault="00AF6D1C" w:rsidP="00B65AF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37E2D" w:rsidRDefault="00237E2D" w:rsidP="00B65AF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37E2D" w:rsidRDefault="00237E2D" w:rsidP="00B65AF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A4F7A" w:rsidRDefault="006A4F7A" w:rsidP="008B059A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65AF3" w:rsidRPr="006A4F7A" w:rsidRDefault="005842F9" w:rsidP="008B059A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A4F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В</w:t>
      </w:r>
      <w:r w:rsidR="00CB152B" w:rsidRPr="006A4F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ведение</w:t>
      </w:r>
    </w:p>
    <w:p w:rsidR="00A80ADF" w:rsidRPr="0040216F" w:rsidRDefault="00A80ADF" w:rsidP="00A80AD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80ADF" w:rsidRPr="0040216F" w:rsidRDefault="00A80ADF" w:rsidP="00A80AD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>Налоги являются необходимым звеном экономических отношений в обществе с момента возникновения государства. Развитие и изменение форм государственного устройства всегда сопровождаются преобразованием нал</w:t>
      </w:r>
      <w:r w:rsidRPr="0040216F">
        <w:rPr>
          <w:rFonts w:ascii="Times New Roman" w:hAnsi="Times New Roman"/>
          <w:sz w:val="28"/>
          <w:szCs w:val="24"/>
        </w:rPr>
        <w:t>о</w:t>
      </w:r>
      <w:r w:rsidRPr="0040216F">
        <w:rPr>
          <w:rFonts w:ascii="Times New Roman" w:hAnsi="Times New Roman"/>
          <w:sz w:val="28"/>
          <w:szCs w:val="24"/>
        </w:rPr>
        <w:t>говой системы. В современном цивилизованном обществе налоги — осно</w:t>
      </w:r>
      <w:r w:rsidRPr="0040216F">
        <w:rPr>
          <w:rFonts w:ascii="Times New Roman" w:hAnsi="Times New Roman"/>
          <w:sz w:val="28"/>
          <w:szCs w:val="24"/>
        </w:rPr>
        <w:t>в</w:t>
      </w:r>
      <w:r w:rsidRPr="0040216F">
        <w:rPr>
          <w:rFonts w:ascii="Times New Roman" w:hAnsi="Times New Roman"/>
          <w:sz w:val="28"/>
          <w:szCs w:val="24"/>
        </w:rPr>
        <w:t>ная форма доходов государства. Без налогов не обходится ни одно госуда</w:t>
      </w:r>
      <w:r w:rsidRPr="0040216F">
        <w:rPr>
          <w:rFonts w:ascii="Times New Roman" w:hAnsi="Times New Roman"/>
          <w:sz w:val="28"/>
          <w:szCs w:val="24"/>
        </w:rPr>
        <w:t>р</w:t>
      </w:r>
      <w:r w:rsidRPr="0040216F">
        <w:rPr>
          <w:rFonts w:ascii="Times New Roman" w:hAnsi="Times New Roman"/>
          <w:sz w:val="28"/>
          <w:szCs w:val="24"/>
        </w:rPr>
        <w:t>ство. Помимо этой сугубо финансовой функции налоговый механизм испол</w:t>
      </w:r>
      <w:r w:rsidRPr="0040216F">
        <w:rPr>
          <w:rFonts w:ascii="Times New Roman" w:hAnsi="Times New Roman"/>
          <w:sz w:val="28"/>
          <w:szCs w:val="24"/>
        </w:rPr>
        <w:t>ь</w:t>
      </w:r>
      <w:r w:rsidRPr="0040216F">
        <w:rPr>
          <w:rFonts w:ascii="Times New Roman" w:hAnsi="Times New Roman"/>
          <w:sz w:val="28"/>
          <w:szCs w:val="24"/>
        </w:rPr>
        <w:t>зуется для экономического воздействия государства на общественное прои</w:t>
      </w:r>
      <w:r w:rsidRPr="0040216F">
        <w:rPr>
          <w:rFonts w:ascii="Times New Roman" w:hAnsi="Times New Roman"/>
          <w:sz w:val="28"/>
          <w:szCs w:val="24"/>
        </w:rPr>
        <w:t>з</w:t>
      </w:r>
      <w:r w:rsidRPr="0040216F">
        <w:rPr>
          <w:rFonts w:ascii="Times New Roman" w:hAnsi="Times New Roman"/>
          <w:sz w:val="28"/>
          <w:szCs w:val="24"/>
        </w:rPr>
        <w:t>водство, его динамику и структуру, на состояние научно-технического пр</w:t>
      </w:r>
      <w:r w:rsidRPr="0040216F">
        <w:rPr>
          <w:rFonts w:ascii="Times New Roman" w:hAnsi="Times New Roman"/>
          <w:sz w:val="28"/>
          <w:szCs w:val="24"/>
        </w:rPr>
        <w:t>о</w:t>
      </w:r>
      <w:r w:rsidRPr="0040216F">
        <w:rPr>
          <w:rFonts w:ascii="Times New Roman" w:hAnsi="Times New Roman"/>
          <w:sz w:val="28"/>
          <w:szCs w:val="24"/>
        </w:rPr>
        <w:t>гресса.</w:t>
      </w:r>
    </w:p>
    <w:p w:rsidR="00A80ADF" w:rsidRPr="0040216F" w:rsidRDefault="00A80ADF" w:rsidP="00A80AD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>Они нужны государству для того, чтобы формировать государственный бюджет, из которого затем финансируются расходы на развитие хозяйства, социально-культурные мероприятия, на содержание органов управления, оборону страны и другие затраты. Таким образом, «в налогах воплощено экономически выраженное существование государства».</w:t>
      </w:r>
    </w:p>
    <w:p w:rsidR="00A80ADF" w:rsidRPr="0040216F" w:rsidRDefault="00A80ADF" w:rsidP="00A80AD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>Налоги известны давным-давно, еще на заре человеческой цивилиз</w:t>
      </w:r>
      <w:r w:rsidRPr="0040216F">
        <w:rPr>
          <w:rFonts w:ascii="Times New Roman" w:hAnsi="Times New Roman"/>
          <w:sz w:val="28"/>
          <w:szCs w:val="24"/>
        </w:rPr>
        <w:t>а</w:t>
      </w:r>
      <w:r w:rsidRPr="0040216F">
        <w:rPr>
          <w:rFonts w:ascii="Times New Roman" w:hAnsi="Times New Roman"/>
          <w:sz w:val="28"/>
          <w:szCs w:val="24"/>
        </w:rPr>
        <w:t>ции. Их появление связано с самыми первыми общественными потребност</w:t>
      </w:r>
      <w:r w:rsidRPr="0040216F">
        <w:rPr>
          <w:rFonts w:ascii="Times New Roman" w:hAnsi="Times New Roman"/>
          <w:sz w:val="28"/>
          <w:szCs w:val="24"/>
        </w:rPr>
        <w:t>я</w:t>
      </w:r>
      <w:r w:rsidRPr="0040216F">
        <w:rPr>
          <w:rFonts w:ascii="Times New Roman" w:hAnsi="Times New Roman"/>
          <w:sz w:val="28"/>
          <w:szCs w:val="24"/>
        </w:rPr>
        <w:t>ми.</w:t>
      </w:r>
    </w:p>
    <w:p w:rsidR="00A80ADF" w:rsidRPr="0040216F" w:rsidRDefault="00A80ADF" w:rsidP="00A80AD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>Налоги представляют собой обязательные платежи, взимаемые гос</w:t>
      </w:r>
      <w:r w:rsidRPr="0040216F">
        <w:rPr>
          <w:rFonts w:ascii="Times New Roman" w:hAnsi="Times New Roman"/>
          <w:sz w:val="28"/>
          <w:szCs w:val="24"/>
        </w:rPr>
        <w:t>у</w:t>
      </w:r>
      <w:r w:rsidRPr="0040216F">
        <w:rPr>
          <w:rFonts w:ascii="Times New Roman" w:hAnsi="Times New Roman"/>
          <w:sz w:val="28"/>
          <w:szCs w:val="24"/>
        </w:rPr>
        <w:t>дарством (центральными и местными органами власти) с юридических и ф</w:t>
      </w:r>
      <w:r w:rsidRPr="0040216F">
        <w:rPr>
          <w:rFonts w:ascii="Times New Roman" w:hAnsi="Times New Roman"/>
          <w:sz w:val="28"/>
          <w:szCs w:val="24"/>
        </w:rPr>
        <w:t>и</w:t>
      </w:r>
      <w:r w:rsidRPr="0040216F">
        <w:rPr>
          <w:rFonts w:ascii="Times New Roman" w:hAnsi="Times New Roman"/>
          <w:sz w:val="28"/>
          <w:szCs w:val="24"/>
        </w:rPr>
        <w:t xml:space="preserve">зических лиц в </w:t>
      </w:r>
      <w:proofErr w:type="gramStart"/>
      <w:r w:rsidRPr="0040216F">
        <w:rPr>
          <w:rFonts w:ascii="Times New Roman" w:hAnsi="Times New Roman"/>
          <w:sz w:val="28"/>
          <w:szCs w:val="24"/>
        </w:rPr>
        <w:t>государственный</w:t>
      </w:r>
      <w:proofErr w:type="gramEnd"/>
      <w:r w:rsidRPr="0040216F">
        <w:rPr>
          <w:rFonts w:ascii="Times New Roman" w:hAnsi="Times New Roman"/>
          <w:sz w:val="28"/>
          <w:szCs w:val="24"/>
        </w:rPr>
        <w:t xml:space="preserve"> или местные бюджеты. Они возникли с ра</w:t>
      </w:r>
      <w:r w:rsidRPr="0040216F">
        <w:rPr>
          <w:rFonts w:ascii="Times New Roman" w:hAnsi="Times New Roman"/>
          <w:sz w:val="28"/>
          <w:szCs w:val="24"/>
        </w:rPr>
        <w:t>з</w:t>
      </w:r>
      <w:r w:rsidRPr="0040216F">
        <w:rPr>
          <w:rFonts w:ascii="Times New Roman" w:hAnsi="Times New Roman"/>
          <w:sz w:val="28"/>
          <w:szCs w:val="24"/>
        </w:rPr>
        <w:t>делением общества на классы и появлением государства.</w:t>
      </w:r>
    </w:p>
    <w:p w:rsidR="00A80ADF" w:rsidRPr="0040216F" w:rsidRDefault="00A80ADF" w:rsidP="00A80AD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>Выбранная мною тема реферата была актуальна во все времена, поэт</w:t>
      </w:r>
      <w:r w:rsidRPr="0040216F">
        <w:rPr>
          <w:rFonts w:ascii="Times New Roman" w:hAnsi="Times New Roman"/>
          <w:sz w:val="28"/>
          <w:szCs w:val="24"/>
        </w:rPr>
        <w:t>о</w:t>
      </w:r>
      <w:r w:rsidRPr="0040216F">
        <w:rPr>
          <w:rFonts w:ascii="Times New Roman" w:hAnsi="Times New Roman"/>
          <w:sz w:val="28"/>
          <w:szCs w:val="24"/>
        </w:rPr>
        <w:t xml:space="preserve">му мой выбор был очевиден. </w:t>
      </w:r>
      <w:proofErr w:type="gramStart"/>
      <w:r w:rsidRPr="0040216F">
        <w:rPr>
          <w:rFonts w:ascii="Times New Roman" w:hAnsi="Times New Roman"/>
          <w:sz w:val="28"/>
          <w:szCs w:val="24"/>
        </w:rPr>
        <w:t>В своей работе я опишу, какими бывают налоги, на основании чего они классифицируются, что под этим термином понимае</w:t>
      </w:r>
      <w:r w:rsidRPr="0040216F">
        <w:rPr>
          <w:rFonts w:ascii="Times New Roman" w:hAnsi="Times New Roman"/>
          <w:sz w:val="28"/>
          <w:szCs w:val="24"/>
        </w:rPr>
        <w:t>т</w:t>
      </w:r>
      <w:r w:rsidRPr="0040216F">
        <w:rPr>
          <w:rFonts w:ascii="Times New Roman" w:hAnsi="Times New Roman"/>
          <w:sz w:val="28"/>
          <w:szCs w:val="24"/>
        </w:rPr>
        <w:t>ся, какие функции выполняют и для чего они нужны.</w:t>
      </w:r>
      <w:proofErr w:type="gramEnd"/>
    </w:p>
    <w:p w:rsidR="00A80ADF" w:rsidRPr="0040216F" w:rsidRDefault="00A80ADF" w:rsidP="00A80AD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80ADF" w:rsidRPr="0040216F" w:rsidRDefault="00A80ADF" w:rsidP="00A80ADF">
      <w:pPr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br w:type="page"/>
      </w:r>
    </w:p>
    <w:p w:rsidR="00A80ADF" w:rsidRPr="006A4F7A" w:rsidRDefault="00A80ADF" w:rsidP="00A80ADF">
      <w:pPr>
        <w:pStyle w:val="a5"/>
        <w:widowControl w:val="0"/>
        <w:shd w:val="clear" w:color="000000" w:fill="auto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4"/>
        </w:rPr>
      </w:pPr>
      <w:r w:rsidRPr="006A4F7A">
        <w:rPr>
          <w:rFonts w:ascii="Times New Roman" w:hAnsi="Times New Roman"/>
          <w:sz w:val="28"/>
          <w:szCs w:val="24"/>
        </w:rPr>
        <w:lastRenderedPageBreak/>
        <w:t>1. Понятие и экономическая сущность налогов</w:t>
      </w:r>
    </w:p>
    <w:p w:rsidR="006A4F7A" w:rsidRPr="00A80ADF" w:rsidRDefault="006A4F7A" w:rsidP="00A80ADF">
      <w:pPr>
        <w:pStyle w:val="a5"/>
        <w:widowControl w:val="0"/>
        <w:shd w:val="clear" w:color="000000" w:fill="auto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A80ADF" w:rsidRPr="0040216F" w:rsidRDefault="00A80ADF" w:rsidP="00A80ADF">
      <w:pPr>
        <w:pStyle w:val="a5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>Сегодня основным способом формирования казны являются налоги. Из инструмента чисто фискальной политики государства налоги постепенно превратились в механизм воздействия на экономику. Человеческое сообщ</w:t>
      </w:r>
      <w:r w:rsidRPr="0040216F">
        <w:rPr>
          <w:rFonts w:ascii="Times New Roman" w:hAnsi="Times New Roman"/>
          <w:sz w:val="28"/>
          <w:szCs w:val="24"/>
        </w:rPr>
        <w:t>е</w:t>
      </w:r>
      <w:r w:rsidRPr="0040216F">
        <w:rPr>
          <w:rFonts w:ascii="Times New Roman" w:hAnsi="Times New Roman"/>
          <w:sz w:val="28"/>
          <w:szCs w:val="24"/>
        </w:rPr>
        <w:t>ство вынуждено консолидировать свои усилия для производства «общес</w:t>
      </w:r>
      <w:r w:rsidRPr="0040216F">
        <w:rPr>
          <w:rFonts w:ascii="Times New Roman" w:hAnsi="Times New Roman"/>
          <w:sz w:val="28"/>
          <w:szCs w:val="24"/>
        </w:rPr>
        <w:t>т</w:t>
      </w:r>
      <w:r w:rsidRPr="0040216F">
        <w:rPr>
          <w:rFonts w:ascii="Times New Roman" w:hAnsi="Times New Roman"/>
          <w:sz w:val="28"/>
          <w:szCs w:val="24"/>
        </w:rPr>
        <w:t>венных благ». А для этого необходимо объединение индивидуальных ресу</w:t>
      </w:r>
      <w:r w:rsidRPr="0040216F">
        <w:rPr>
          <w:rFonts w:ascii="Times New Roman" w:hAnsi="Times New Roman"/>
          <w:sz w:val="28"/>
          <w:szCs w:val="24"/>
        </w:rPr>
        <w:t>р</w:t>
      </w:r>
      <w:r w:rsidRPr="0040216F">
        <w:rPr>
          <w:rFonts w:ascii="Times New Roman" w:hAnsi="Times New Roman"/>
          <w:sz w:val="28"/>
          <w:szCs w:val="24"/>
        </w:rPr>
        <w:t>сов, в виде налогов, в государственную казну. Насущная потребность пер</w:t>
      </w:r>
      <w:r w:rsidRPr="0040216F">
        <w:rPr>
          <w:rFonts w:ascii="Times New Roman" w:hAnsi="Times New Roman"/>
          <w:sz w:val="28"/>
          <w:szCs w:val="24"/>
        </w:rPr>
        <w:t>е</w:t>
      </w:r>
      <w:r w:rsidRPr="0040216F">
        <w:rPr>
          <w:rFonts w:ascii="Times New Roman" w:hAnsi="Times New Roman"/>
          <w:sz w:val="28"/>
          <w:szCs w:val="24"/>
        </w:rPr>
        <w:t>распределять часть дохода на общественные нужды позволяет воспринять налоговые отношения как непременное условие развития цивилизации.</w:t>
      </w:r>
    </w:p>
    <w:p w:rsidR="00A80ADF" w:rsidRPr="0040216F" w:rsidRDefault="00A80ADF" w:rsidP="00A80ADF">
      <w:pPr>
        <w:pStyle w:val="a5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 xml:space="preserve"> Налоговый кодекс Российской Федерации в ст. 8 дает следующее о</w:t>
      </w:r>
      <w:r w:rsidRPr="0040216F">
        <w:rPr>
          <w:rFonts w:ascii="Times New Roman" w:hAnsi="Times New Roman"/>
          <w:sz w:val="28"/>
          <w:szCs w:val="24"/>
        </w:rPr>
        <w:t>п</w:t>
      </w:r>
      <w:r w:rsidRPr="0040216F">
        <w:rPr>
          <w:rFonts w:ascii="Times New Roman" w:hAnsi="Times New Roman"/>
          <w:sz w:val="28"/>
          <w:szCs w:val="24"/>
        </w:rPr>
        <w:t>ределение налога: «Под налогом понимается обязательный, индивидуально безвозмездный платеж, взимаемый с организаций и физических лиц в форме отчуждения принадлежащих им на праве собственности, хозяйственного в</w:t>
      </w:r>
      <w:r w:rsidRPr="0040216F">
        <w:rPr>
          <w:rFonts w:ascii="Times New Roman" w:hAnsi="Times New Roman"/>
          <w:sz w:val="28"/>
          <w:szCs w:val="24"/>
        </w:rPr>
        <w:t>е</w:t>
      </w:r>
      <w:r w:rsidRPr="0040216F">
        <w:rPr>
          <w:rFonts w:ascii="Times New Roman" w:hAnsi="Times New Roman"/>
          <w:sz w:val="28"/>
          <w:szCs w:val="24"/>
        </w:rPr>
        <w:t>дения или оперативного управления денежных средств, в целях финансового обеспечения деятельности государства и (или) муниципальных образов</w:t>
      </w:r>
      <w:r w:rsidRPr="0040216F">
        <w:rPr>
          <w:rFonts w:ascii="Times New Roman" w:hAnsi="Times New Roman"/>
          <w:sz w:val="28"/>
          <w:szCs w:val="24"/>
        </w:rPr>
        <w:t>а</w:t>
      </w:r>
      <w:r w:rsidRPr="0040216F">
        <w:rPr>
          <w:rFonts w:ascii="Times New Roman" w:hAnsi="Times New Roman"/>
          <w:sz w:val="28"/>
          <w:szCs w:val="24"/>
        </w:rPr>
        <w:t>ний».</w:t>
      </w:r>
    </w:p>
    <w:p w:rsidR="00A80ADF" w:rsidRPr="0040216F" w:rsidRDefault="00A80ADF" w:rsidP="00A80ADF">
      <w:pPr>
        <w:pStyle w:val="a5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 xml:space="preserve"> Анализ сущности налога как экономической категории основывается на исследовании закономерностей расширенного воспроизводства и его о</w:t>
      </w:r>
      <w:r w:rsidRPr="0040216F">
        <w:rPr>
          <w:rFonts w:ascii="Times New Roman" w:hAnsi="Times New Roman"/>
          <w:sz w:val="28"/>
          <w:szCs w:val="24"/>
        </w:rPr>
        <w:t>т</w:t>
      </w:r>
      <w:r w:rsidRPr="0040216F">
        <w:rPr>
          <w:rFonts w:ascii="Times New Roman" w:hAnsi="Times New Roman"/>
          <w:sz w:val="28"/>
          <w:szCs w:val="24"/>
        </w:rPr>
        <w:t>дельных фаз, особенно перераспределения валового национального проду</w:t>
      </w:r>
      <w:r w:rsidRPr="0040216F">
        <w:rPr>
          <w:rFonts w:ascii="Times New Roman" w:hAnsi="Times New Roman"/>
          <w:sz w:val="28"/>
          <w:szCs w:val="24"/>
        </w:rPr>
        <w:t>к</w:t>
      </w:r>
      <w:r w:rsidRPr="0040216F">
        <w:rPr>
          <w:rFonts w:ascii="Times New Roman" w:hAnsi="Times New Roman"/>
          <w:sz w:val="28"/>
          <w:szCs w:val="24"/>
        </w:rPr>
        <w:t xml:space="preserve">та. </w:t>
      </w:r>
      <w:proofErr w:type="gramStart"/>
      <w:r w:rsidRPr="0040216F">
        <w:rPr>
          <w:rFonts w:ascii="Times New Roman" w:hAnsi="Times New Roman"/>
          <w:sz w:val="28"/>
          <w:szCs w:val="24"/>
        </w:rPr>
        <w:t>Основными характерными чертами налога как экономической категории являются следующие.</w:t>
      </w:r>
      <w:proofErr w:type="gramEnd"/>
    </w:p>
    <w:p w:rsidR="00A80ADF" w:rsidRPr="0040216F" w:rsidRDefault="00A80ADF" w:rsidP="00A80ADF">
      <w:pPr>
        <w:pStyle w:val="a5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 xml:space="preserve"> 1. Законодательная основа. Налогом считается только тот платеж, для которого законодательно определены и установлены основные элементы н</w:t>
      </w:r>
      <w:r w:rsidRPr="0040216F">
        <w:rPr>
          <w:rFonts w:ascii="Times New Roman" w:hAnsi="Times New Roman"/>
          <w:sz w:val="28"/>
          <w:szCs w:val="24"/>
        </w:rPr>
        <w:t>а</w:t>
      </w:r>
      <w:r w:rsidRPr="0040216F">
        <w:rPr>
          <w:rFonts w:ascii="Times New Roman" w:hAnsi="Times New Roman"/>
          <w:sz w:val="28"/>
          <w:szCs w:val="24"/>
        </w:rPr>
        <w:t>логообложения.</w:t>
      </w:r>
    </w:p>
    <w:p w:rsidR="00A80ADF" w:rsidRPr="0040216F" w:rsidRDefault="00A80ADF" w:rsidP="00A80ADF">
      <w:pPr>
        <w:pStyle w:val="a5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 xml:space="preserve"> 2. Обязательность уплаты. О том, что налог — обязательный платеж, взимаемый государством с экономических субъектов можно судить, исходя из того какой смы</w:t>
      </w:r>
      <w:proofErr w:type="gramStart"/>
      <w:r w:rsidRPr="0040216F">
        <w:rPr>
          <w:rFonts w:ascii="Times New Roman" w:hAnsi="Times New Roman"/>
          <w:sz w:val="28"/>
          <w:szCs w:val="24"/>
        </w:rPr>
        <w:t>сл вкл</w:t>
      </w:r>
      <w:proofErr w:type="gramEnd"/>
      <w:r w:rsidRPr="0040216F">
        <w:rPr>
          <w:rFonts w:ascii="Times New Roman" w:hAnsi="Times New Roman"/>
          <w:sz w:val="28"/>
          <w:szCs w:val="24"/>
        </w:rPr>
        <w:t>адывается в понятие налог. Возможность принужд</w:t>
      </w:r>
      <w:r w:rsidRPr="0040216F">
        <w:rPr>
          <w:rFonts w:ascii="Times New Roman" w:hAnsi="Times New Roman"/>
          <w:sz w:val="28"/>
          <w:szCs w:val="24"/>
        </w:rPr>
        <w:t>е</w:t>
      </w:r>
      <w:r w:rsidRPr="0040216F">
        <w:rPr>
          <w:rFonts w:ascii="Times New Roman" w:hAnsi="Times New Roman"/>
          <w:sz w:val="28"/>
          <w:szCs w:val="24"/>
        </w:rPr>
        <w:t>ния со стороны государства, обязательный характер налога в России подче</w:t>
      </w:r>
      <w:r w:rsidRPr="0040216F">
        <w:rPr>
          <w:rFonts w:ascii="Times New Roman" w:hAnsi="Times New Roman"/>
          <w:sz w:val="28"/>
          <w:szCs w:val="24"/>
        </w:rPr>
        <w:t>р</w:t>
      </w:r>
      <w:r w:rsidRPr="0040216F">
        <w:rPr>
          <w:rFonts w:ascii="Times New Roman" w:hAnsi="Times New Roman"/>
          <w:sz w:val="28"/>
          <w:szCs w:val="24"/>
        </w:rPr>
        <w:t>кивал термин «подати» (принудительный платеж). В Англии налог носит н</w:t>
      </w:r>
      <w:r w:rsidRPr="0040216F">
        <w:rPr>
          <w:rFonts w:ascii="Times New Roman" w:hAnsi="Times New Roman"/>
          <w:sz w:val="28"/>
          <w:szCs w:val="24"/>
        </w:rPr>
        <w:t>а</w:t>
      </w:r>
      <w:r w:rsidRPr="0040216F">
        <w:rPr>
          <w:rFonts w:ascii="Times New Roman" w:hAnsi="Times New Roman"/>
          <w:sz w:val="28"/>
          <w:szCs w:val="24"/>
        </w:rPr>
        <w:lastRenderedPageBreak/>
        <w:t>звание долг, обязательство (</w:t>
      </w:r>
      <w:proofErr w:type="spellStart"/>
      <w:r w:rsidRPr="0040216F">
        <w:rPr>
          <w:rFonts w:ascii="Times New Roman" w:hAnsi="Times New Roman"/>
          <w:sz w:val="28"/>
          <w:szCs w:val="24"/>
        </w:rPr>
        <w:t>datu</w:t>
      </w:r>
      <w:proofErr w:type="spellEnd"/>
      <w:r w:rsidRPr="0040216F">
        <w:rPr>
          <w:rFonts w:ascii="Times New Roman" w:hAnsi="Times New Roman"/>
          <w:sz w:val="28"/>
          <w:szCs w:val="24"/>
        </w:rPr>
        <w:t>), во Франции — как обязательный платеж (</w:t>
      </w:r>
      <w:proofErr w:type="spellStart"/>
      <w:r w:rsidRPr="0040216F">
        <w:rPr>
          <w:rFonts w:ascii="Times New Roman" w:hAnsi="Times New Roman"/>
          <w:sz w:val="28"/>
          <w:szCs w:val="24"/>
        </w:rPr>
        <w:t>import</w:t>
      </w:r>
      <w:proofErr w:type="spellEnd"/>
      <w:r w:rsidRPr="0040216F">
        <w:rPr>
          <w:rFonts w:ascii="Times New Roman" w:hAnsi="Times New Roman"/>
          <w:sz w:val="28"/>
          <w:szCs w:val="24"/>
        </w:rPr>
        <w:t>), в Германии налог понимается как поддержка государства (</w:t>
      </w:r>
      <w:proofErr w:type="spellStart"/>
      <w:r w:rsidRPr="0040216F">
        <w:rPr>
          <w:rFonts w:ascii="Times New Roman" w:hAnsi="Times New Roman"/>
          <w:sz w:val="28"/>
          <w:szCs w:val="24"/>
        </w:rPr>
        <w:t>Steuer</w:t>
      </w:r>
      <w:proofErr w:type="spellEnd"/>
      <w:r w:rsidRPr="0040216F">
        <w:rPr>
          <w:rFonts w:ascii="Times New Roman" w:hAnsi="Times New Roman"/>
          <w:sz w:val="28"/>
          <w:szCs w:val="24"/>
        </w:rPr>
        <w:t>), законодательство США определяет налог как такса (</w:t>
      </w:r>
      <w:proofErr w:type="spellStart"/>
      <w:r w:rsidRPr="0040216F">
        <w:rPr>
          <w:rFonts w:ascii="Times New Roman" w:hAnsi="Times New Roman"/>
          <w:sz w:val="28"/>
          <w:szCs w:val="24"/>
        </w:rPr>
        <w:t>tax</w:t>
      </w:r>
      <w:proofErr w:type="spellEnd"/>
      <w:r w:rsidRPr="0040216F">
        <w:rPr>
          <w:rFonts w:ascii="Times New Roman" w:hAnsi="Times New Roman"/>
          <w:sz w:val="28"/>
          <w:szCs w:val="24"/>
        </w:rPr>
        <w:t>). Современное нал</w:t>
      </w:r>
      <w:r w:rsidRPr="0040216F">
        <w:rPr>
          <w:rFonts w:ascii="Times New Roman" w:hAnsi="Times New Roman"/>
          <w:sz w:val="28"/>
          <w:szCs w:val="24"/>
        </w:rPr>
        <w:t>о</w:t>
      </w:r>
      <w:r w:rsidRPr="0040216F">
        <w:rPr>
          <w:rFonts w:ascii="Times New Roman" w:hAnsi="Times New Roman"/>
          <w:sz w:val="28"/>
          <w:szCs w:val="24"/>
        </w:rPr>
        <w:t>говое законодательство Российской Федерации трактует понятие «налог» и</w:t>
      </w:r>
      <w:r w:rsidRPr="0040216F">
        <w:rPr>
          <w:rFonts w:ascii="Times New Roman" w:hAnsi="Times New Roman"/>
          <w:sz w:val="28"/>
          <w:szCs w:val="24"/>
        </w:rPr>
        <w:t>с</w:t>
      </w:r>
      <w:r w:rsidRPr="0040216F">
        <w:rPr>
          <w:rFonts w:ascii="Times New Roman" w:hAnsi="Times New Roman"/>
          <w:sz w:val="28"/>
          <w:szCs w:val="24"/>
        </w:rPr>
        <w:t>ключительно в качестве обязательного взноса в бюджет соответствующего уровня, осуществляемый плательщиками в порядке и на условиях, опред</w:t>
      </w:r>
      <w:r w:rsidRPr="0040216F">
        <w:rPr>
          <w:rFonts w:ascii="Times New Roman" w:hAnsi="Times New Roman"/>
          <w:sz w:val="28"/>
          <w:szCs w:val="24"/>
        </w:rPr>
        <w:t>е</w:t>
      </w:r>
      <w:r w:rsidRPr="0040216F">
        <w:rPr>
          <w:rFonts w:ascii="Times New Roman" w:hAnsi="Times New Roman"/>
          <w:sz w:val="28"/>
          <w:szCs w:val="24"/>
        </w:rPr>
        <w:t>ляемых законодательными актами. Так, согласно ст. 57 Конституции РФ, «каждый обязан платить законно установленные налоги».</w:t>
      </w:r>
    </w:p>
    <w:p w:rsidR="00A80ADF" w:rsidRPr="0040216F" w:rsidRDefault="00A80ADF" w:rsidP="00A80ADF">
      <w:pPr>
        <w:pStyle w:val="a5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 xml:space="preserve"> 3. Индивидуальная безвозмездность налогового платежа. Факт уплаты налога налогоплательщиком не порождает встречной обязанности государс</w:t>
      </w:r>
      <w:r w:rsidRPr="0040216F">
        <w:rPr>
          <w:rFonts w:ascii="Times New Roman" w:hAnsi="Times New Roman"/>
          <w:sz w:val="28"/>
          <w:szCs w:val="24"/>
        </w:rPr>
        <w:t>т</w:t>
      </w:r>
      <w:r w:rsidRPr="0040216F">
        <w:rPr>
          <w:rFonts w:ascii="Times New Roman" w:hAnsi="Times New Roman"/>
          <w:sz w:val="28"/>
          <w:szCs w:val="24"/>
        </w:rPr>
        <w:t>ва совершить какое-либо действие, предоставить товары или услуги конкре</w:t>
      </w:r>
      <w:r w:rsidRPr="0040216F">
        <w:rPr>
          <w:rFonts w:ascii="Times New Roman" w:hAnsi="Times New Roman"/>
          <w:sz w:val="28"/>
          <w:szCs w:val="24"/>
        </w:rPr>
        <w:t>т</w:t>
      </w:r>
      <w:r w:rsidRPr="0040216F">
        <w:rPr>
          <w:rFonts w:ascii="Times New Roman" w:hAnsi="Times New Roman"/>
          <w:sz w:val="28"/>
          <w:szCs w:val="24"/>
        </w:rPr>
        <w:t xml:space="preserve">ному налогоплательщику. В конечном счете, естественно, </w:t>
      </w:r>
      <w:proofErr w:type="spellStart"/>
      <w:r w:rsidRPr="0040216F">
        <w:rPr>
          <w:rFonts w:ascii="Times New Roman" w:hAnsi="Times New Roman"/>
          <w:sz w:val="28"/>
          <w:szCs w:val="24"/>
        </w:rPr>
        <w:t>возмездность</w:t>
      </w:r>
      <w:proofErr w:type="spellEnd"/>
      <w:r w:rsidRPr="0040216F">
        <w:rPr>
          <w:rFonts w:ascii="Times New Roman" w:hAnsi="Times New Roman"/>
          <w:sz w:val="28"/>
          <w:szCs w:val="24"/>
        </w:rPr>
        <w:t xml:space="preserve"> н</w:t>
      </w:r>
      <w:r w:rsidRPr="0040216F">
        <w:rPr>
          <w:rFonts w:ascii="Times New Roman" w:hAnsi="Times New Roman"/>
          <w:sz w:val="28"/>
          <w:szCs w:val="24"/>
        </w:rPr>
        <w:t>а</w:t>
      </w:r>
      <w:r w:rsidRPr="0040216F">
        <w:rPr>
          <w:rFonts w:ascii="Times New Roman" w:hAnsi="Times New Roman"/>
          <w:sz w:val="28"/>
          <w:szCs w:val="24"/>
        </w:rPr>
        <w:t xml:space="preserve">логовых отношений возникает, поскольку государство предоставляет своим гражданам определенный круг государственных услуг. Однако в каждом конкретном случае уплаты налога такой </w:t>
      </w:r>
      <w:proofErr w:type="spellStart"/>
      <w:r w:rsidRPr="0040216F">
        <w:rPr>
          <w:rFonts w:ascii="Times New Roman" w:hAnsi="Times New Roman"/>
          <w:sz w:val="28"/>
          <w:szCs w:val="24"/>
        </w:rPr>
        <w:t>возмездности</w:t>
      </w:r>
      <w:proofErr w:type="spellEnd"/>
      <w:r w:rsidRPr="0040216F">
        <w:rPr>
          <w:rFonts w:ascii="Times New Roman" w:hAnsi="Times New Roman"/>
          <w:sz w:val="28"/>
          <w:szCs w:val="24"/>
        </w:rPr>
        <w:t xml:space="preserve"> нет. Ряд экономистов трактуют налоги как цену за услуги, оказываемые государством налогопл</w:t>
      </w:r>
      <w:r w:rsidRPr="0040216F">
        <w:rPr>
          <w:rFonts w:ascii="Times New Roman" w:hAnsi="Times New Roman"/>
          <w:sz w:val="28"/>
          <w:szCs w:val="24"/>
        </w:rPr>
        <w:t>а</w:t>
      </w:r>
      <w:r w:rsidRPr="0040216F">
        <w:rPr>
          <w:rFonts w:ascii="Times New Roman" w:hAnsi="Times New Roman"/>
          <w:sz w:val="28"/>
          <w:szCs w:val="24"/>
        </w:rPr>
        <w:t>тельщика. В основе таких взглядов лежат теории обмена и наслаждения, те</w:t>
      </w:r>
      <w:r w:rsidRPr="0040216F">
        <w:rPr>
          <w:rFonts w:ascii="Times New Roman" w:hAnsi="Times New Roman"/>
          <w:sz w:val="28"/>
          <w:szCs w:val="24"/>
        </w:rPr>
        <w:t>о</w:t>
      </w:r>
      <w:r w:rsidRPr="0040216F">
        <w:rPr>
          <w:rFonts w:ascii="Times New Roman" w:hAnsi="Times New Roman"/>
          <w:sz w:val="28"/>
          <w:szCs w:val="24"/>
        </w:rPr>
        <w:t>рии налога как страховой премии и т. д. Однако в полной мере эти теории не применимы, поскольку уплата налога происходит в денежной форме и явл</w:t>
      </w:r>
      <w:r w:rsidRPr="0040216F">
        <w:rPr>
          <w:rFonts w:ascii="Times New Roman" w:hAnsi="Times New Roman"/>
          <w:sz w:val="28"/>
          <w:szCs w:val="24"/>
        </w:rPr>
        <w:t>я</w:t>
      </w:r>
      <w:r w:rsidRPr="0040216F">
        <w:rPr>
          <w:rFonts w:ascii="Times New Roman" w:hAnsi="Times New Roman"/>
          <w:sz w:val="28"/>
          <w:szCs w:val="24"/>
        </w:rPr>
        <w:t xml:space="preserve">ется безвозмездным. Безвозмездность характеризуется односторонностью, </w:t>
      </w:r>
      <w:proofErr w:type="spellStart"/>
      <w:r w:rsidRPr="0040216F">
        <w:rPr>
          <w:rFonts w:ascii="Times New Roman" w:hAnsi="Times New Roman"/>
          <w:sz w:val="28"/>
          <w:szCs w:val="24"/>
        </w:rPr>
        <w:t>безэквивалентностью</w:t>
      </w:r>
      <w:proofErr w:type="spellEnd"/>
      <w:r w:rsidRPr="0040216F">
        <w:rPr>
          <w:rFonts w:ascii="Times New Roman" w:hAnsi="Times New Roman"/>
          <w:sz w:val="28"/>
          <w:szCs w:val="24"/>
        </w:rPr>
        <w:t xml:space="preserve"> и безвозвратностью налогов. Односторонность в нал</w:t>
      </w:r>
      <w:r w:rsidRPr="0040216F">
        <w:rPr>
          <w:rFonts w:ascii="Times New Roman" w:hAnsi="Times New Roman"/>
          <w:sz w:val="28"/>
          <w:szCs w:val="24"/>
        </w:rPr>
        <w:t>о</w:t>
      </w:r>
      <w:r w:rsidRPr="0040216F">
        <w:rPr>
          <w:rFonts w:ascii="Times New Roman" w:hAnsi="Times New Roman"/>
          <w:sz w:val="28"/>
          <w:szCs w:val="24"/>
        </w:rPr>
        <w:t>говых отношениях означает, что существует только одна обязанная сторона — налогоплательщик. В то ж время налогоплательщик, уплатив налог, не приобретает каких-либо прав. Налогоплательщик получает от государства бесплатное образование и медицинское обслуживание, дотируемые комм</w:t>
      </w:r>
      <w:r w:rsidRPr="0040216F">
        <w:rPr>
          <w:rFonts w:ascii="Times New Roman" w:hAnsi="Times New Roman"/>
          <w:sz w:val="28"/>
          <w:szCs w:val="24"/>
        </w:rPr>
        <w:t>у</w:t>
      </w:r>
      <w:r w:rsidRPr="0040216F">
        <w:rPr>
          <w:rFonts w:ascii="Times New Roman" w:hAnsi="Times New Roman"/>
          <w:sz w:val="28"/>
          <w:szCs w:val="24"/>
        </w:rPr>
        <w:t xml:space="preserve">нальные услуги и т.д. Вместе с тем, налоги </w:t>
      </w:r>
      <w:proofErr w:type="spellStart"/>
      <w:r w:rsidRPr="0040216F">
        <w:rPr>
          <w:rFonts w:ascii="Times New Roman" w:hAnsi="Times New Roman"/>
          <w:sz w:val="28"/>
          <w:szCs w:val="24"/>
        </w:rPr>
        <w:t>безэквивалентны</w:t>
      </w:r>
      <w:proofErr w:type="spellEnd"/>
      <w:r w:rsidRPr="0040216F">
        <w:rPr>
          <w:rFonts w:ascii="Times New Roman" w:hAnsi="Times New Roman"/>
          <w:sz w:val="28"/>
          <w:szCs w:val="24"/>
        </w:rPr>
        <w:t>, поскольку пользование общественными благами не пропорционально величине налогов. Налог взимается без встречного удовлетворения потребностей налогопл</w:t>
      </w:r>
      <w:r w:rsidRPr="0040216F">
        <w:rPr>
          <w:rFonts w:ascii="Times New Roman" w:hAnsi="Times New Roman"/>
          <w:sz w:val="28"/>
          <w:szCs w:val="24"/>
        </w:rPr>
        <w:t>а</w:t>
      </w:r>
      <w:r w:rsidRPr="0040216F">
        <w:rPr>
          <w:rFonts w:ascii="Times New Roman" w:hAnsi="Times New Roman"/>
          <w:sz w:val="28"/>
          <w:szCs w:val="24"/>
        </w:rPr>
        <w:t>тельщика и не рассматривается как вознаграждение за оказанную услугу. Данный характерный признак раскрывает одну из первопричин существов</w:t>
      </w:r>
      <w:r w:rsidRPr="0040216F">
        <w:rPr>
          <w:rFonts w:ascii="Times New Roman" w:hAnsi="Times New Roman"/>
          <w:sz w:val="28"/>
          <w:szCs w:val="24"/>
        </w:rPr>
        <w:t>а</w:t>
      </w:r>
      <w:r w:rsidRPr="0040216F">
        <w:rPr>
          <w:rFonts w:ascii="Times New Roman" w:hAnsi="Times New Roman"/>
          <w:sz w:val="28"/>
          <w:szCs w:val="24"/>
        </w:rPr>
        <w:lastRenderedPageBreak/>
        <w:t>ния налоговых отношений — необходимость перераспределить часть дох</w:t>
      </w:r>
      <w:r w:rsidRPr="0040216F">
        <w:rPr>
          <w:rFonts w:ascii="Times New Roman" w:hAnsi="Times New Roman"/>
          <w:sz w:val="28"/>
          <w:szCs w:val="24"/>
        </w:rPr>
        <w:t>о</w:t>
      </w:r>
      <w:r w:rsidRPr="0040216F">
        <w:rPr>
          <w:rFonts w:ascii="Times New Roman" w:hAnsi="Times New Roman"/>
          <w:sz w:val="28"/>
          <w:szCs w:val="24"/>
        </w:rPr>
        <w:t>дов для удовлетворения общенациональных потребностей.</w:t>
      </w:r>
    </w:p>
    <w:p w:rsidR="00A80ADF" w:rsidRPr="0040216F" w:rsidRDefault="00A80ADF" w:rsidP="00A80ADF">
      <w:pPr>
        <w:pStyle w:val="a5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>4. Взимание налогов в пользу субъектов публичной власти. Независимо от того, в какой форме изымаются налоги, не имеет также значение, взим</w:t>
      </w:r>
      <w:r w:rsidRPr="0040216F">
        <w:rPr>
          <w:rFonts w:ascii="Times New Roman" w:hAnsi="Times New Roman"/>
          <w:sz w:val="28"/>
          <w:szCs w:val="24"/>
        </w:rPr>
        <w:t>а</w:t>
      </w:r>
      <w:r w:rsidRPr="0040216F">
        <w:rPr>
          <w:rFonts w:ascii="Times New Roman" w:hAnsi="Times New Roman"/>
          <w:sz w:val="28"/>
          <w:szCs w:val="24"/>
        </w:rPr>
        <w:t>ются в государственный бюджет, бюджеты субъектов Российской Федер</w:t>
      </w:r>
      <w:r w:rsidRPr="0040216F">
        <w:rPr>
          <w:rFonts w:ascii="Times New Roman" w:hAnsi="Times New Roman"/>
          <w:sz w:val="28"/>
          <w:szCs w:val="24"/>
        </w:rPr>
        <w:t>а</w:t>
      </w:r>
      <w:r w:rsidRPr="0040216F">
        <w:rPr>
          <w:rFonts w:ascii="Times New Roman" w:hAnsi="Times New Roman"/>
          <w:sz w:val="28"/>
          <w:szCs w:val="24"/>
        </w:rPr>
        <w:t>ции, местные бюджеты, государственные внебюджетные фонды, они всегда отражают интересы государства. Следовательно, независимо от цели его и</w:t>
      </w:r>
      <w:r w:rsidRPr="0040216F">
        <w:rPr>
          <w:rFonts w:ascii="Times New Roman" w:hAnsi="Times New Roman"/>
          <w:sz w:val="28"/>
          <w:szCs w:val="24"/>
        </w:rPr>
        <w:t>с</w:t>
      </w:r>
      <w:r w:rsidRPr="0040216F">
        <w:rPr>
          <w:rFonts w:ascii="Times New Roman" w:hAnsi="Times New Roman"/>
          <w:sz w:val="28"/>
          <w:szCs w:val="24"/>
        </w:rPr>
        <w:t>пользования, налоги имеют публичный, общественный характер. Налоги взимается со всех участников хозяйственной деятельности. Взносы в бюджет осуществляют основные участники общественного производства: работники, своим трудом, создающие блага и получающие определенный доход; хозя</w:t>
      </w:r>
      <w:r w:rsidRPr="0040216F">
        <w:rPr>
          <w:rFonts w:ascii="Times New Roman" w:hAnsi="Times New Roman"/>
          <w:sz w:val="28"/>
          <w:szCs w:val="24"/>
        </w:rPr>
        <w:t>й</w:t>
      </w:r>
      <w:r w:rsidRPr="0040216F">
        <w:rPr>
          <w:rFonts w:ascii="Times New Roman" w:hAnsi="Times New Roman"/>
          <w:sz w:val="28"/>
          <w:szCs w:val="24"/>
        </w:rPr>
        <w:t>ствующие субъекты; владельцы капитала. Таким образом, только тот платеж, который поступает в бюджет или государственный внебюджетный фонд (при соблюдении остальных условий), может быть назван налогом.</w:t>
      </w:r>
    </w:p>
    <w:p w:rsidR="00A80ADF" w:rsidRPr="0040216F" w:rsidRDefault="00A80ADF" w:rsidP="00A80ADF">
      <w:pPr>
        <w:pStyle w:val="a5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 xml:space="preserve"> 5. </w:t>
      </w:r>
      <w:proofErr w:type="gramStart"/>
      <w:r w:rsidRPr="0040216F">
        <w:rPr>
          <w:rFonts w:ascii="Times New Roman" w:hAnsi="Times New Roman"/>
          <w:sz w:val="28"/>
          <w:szCs w:val="24"/>
        </w:rPr>
        <w:t>Существенно значимым</w:t>
      </w:r>
      <w:proofErr w:type="gramEnd"/>
      <w:r w:rsidRPr="0040216F">
        <w:rPr>
          <w:rFonts w:ascii="Times New Roman" w:hAnsi="Times New Roman"/>
          <w:sz w:val="28"/>
          <w:szCs w:val="24"/>
        </w:rPr>
        <w:t xml:space="preserve"> экономическим признаком налогов, по н</w:t>
      </w:r>
      <w:r w:rsidRPr="0040216F">
        <w:rPr>
          <w:rFonts w:ascii="Times New Roman" w:hAnsi="Times New Roman"/>
          <w:sz w:val="28"/>
          <w:szCs w:val="24"/>
        </w:rPr>
        <w:t>а</w:t>
      </w:r>
      <w:r w:rsidRPr="0040216F">
        <w:rPr>
          <w:rFonts w:ascii="Times New Roman" w:hAnsi="Times New Roman"/>
          <w:sz w:val="28"/>
          <w:szCs w:val="24"/>
        </w:rPr>
        <w:t>шему мнению, является уплата налогов в форме отчуждение части собстве</w:t>
      </w:r>
      <w:r w:rsidRPr="0040216F">
        <w:rPr>
          <w:rFonts w:ascii="Times New Roman" w:hAnsi="Times New Roman"/>
          <w:sz w:val="28"/>
          <w:szCs w:val="24"/>
        </w:rPr>
        <w:t>н</w:t>
      </w:r>
      <w:r w:rsidRPr="0040216F">
        <w:rPr>
          <w:rFonts w:ascii="Times New Roman" w:hAnsi="Times New Roman"/>
          <w:sz w:val="28"/>
          <w:szCs w:val="24"/>
        </w:rPr>
        <w:t>ности экономических субъектов в пользу государственной казны. Как можно заметить, при определении налога особое внимание акцентируется на изъ</w:t>
      </w:r>
      <w:r w:rsidRPr="0040216F">
        <w:rPr>
          <w:rFonts w:ascii="Times New Roman" w:hAnsi="Times New Roman"/>
          <w:sz w:val="28"/>
          <w:szCs w:val="24"/>
        </w:rPr>
        <w:t>я</w:t>
      </w:r>
      <w:r w:rsidRPr="0040216F">
        <w:rPr>
          <w:rFonts w:ascii="Times New Roman" w:hAnsi="Times New Roman"/>
          <w:sz w:val="28"/>
          <w:szCs w:val="24"/>
        </w:rPr>
        <w:t>тии налогов «в форме отчуждения... денежных средств...». По мнению нек</w:t>
      </w:r>
      <w:r w:rsidRPr="0040216F">
        <w:rPr>
          <w:rFonts w:ascii="Times New Roman" w:hAnsi="Times New Roman"/>
          <w:sz w:val="28"/>
          <w:szCs w:val="24"/>
        </w:rPr>
        <w:t>о</w:t>
      </w:r>
      <w:r w:rsidRPr="0040216F">
        <w:rPr>
          <w:rFonts w:ascii="Times New Roman" w:hAnsi="Times New Roman"/>
          <w:sz w:val="28"/>
          <w:szCs w:val="24"/>
        </w:rPr>
        <w:t xml:space="preserve">торых российских </w:t>
      </w:r>
      <w:proofErr w:type="gramStart"/>
      <w:r w:rsidRPr="0040216F">
        <w:rPr>
          <w:rFonts w:ascii="Times New Roman" w:hAnsi="Times New Roman"/>
          <w:sz w:val="28"/>
          <w:szCs w:val="24"/>
        </w:rPr>
        <w:t>экономистов</w:t>
      </w:r>
      <w:proofErr w:type="gramEnd"/>
      <w:r w:rsidRPr="0040216F">
        <w:rPr>
          <w:rFonts w:ascii="Times New Roman" w:hAnsi="Times New Roman"/>
          <w:sz w:val="28"/>
          <w:szCs w:val="24"/>
        </w:rPr>
        <w:t xml:space="preserve"> налоги не могут взиматься в форме отчужд</w:t>
      </w:r>
      <w:r w:rsidRPr="0040216F">
        <w:rPr>
          <w:rFonts w:ascii="Times New Roman" w:hAnsi="Times New Roman"/>
          <w:sz w:val="28"/>
          <w:szCs w:val="24"/>
        </w:rPr>
        <w:t>е</w:t>
      </w:r>
      <w:r w:rsidRPr="0040216F">
        <w:rPr>
          <w:rFonts w:ascii="Times New Roman" w:hAnsi="Times New Roman"/>
          <w:sz w:val="28"/>
          <w:szCs w:val="24"/>
        </w:rPr>
        <w:t>ния. Следует заметить, что сбор налогов, на основе отчуждения, означает смену форм собственности для определенной части дохода общества. Отч</w:t>
      </w:r>
      <w:r w:rsidRPr="0040216F">
        <w:rPr>
          <w:rFonts w:ascii="Times New Roman" w:hAnsi="Times New Roman"/>
          <w:sz w:val="28"/>
          <w:szCs w:val="24"/>
        </w:rPr>
        <w:t>у</w:t>
      </w:r>
      <w:r w:rsidRPr="0040216F">
        <w:rPr>
          <w:rFonts w:ascii="Times New Roman" w:hAnsi="Times New Roman"/>
          <w:sz w:val="28"/>
          <w:szCs w:val="24"/>
        </w:rPr>
        <w:t>ждение есть особый вид человеческой деятельности, проявляющийся в ра</w:t>
      </w:r>
      <w:r w:rsidRPr="0040216F">
        <w:rPr>
          <w:rFonts w:ascii="Times New Roman" w:hAnsi="Times New Roman"/>
          <w:sz w:val="28"/>
          <w:szCs w:val="24"/>
        </w:rPr>
        <w:t>з</w:t>
      </w:r>
      <w:r w:rsidRPr="0040216F">
        <w:rPr>
          <w:rFonts w:ascii="Times New Roman" w:hAnsi="Times New Roman"/>
          <w:sz w:val="28"/>
          <w:szCs w:val="24"/>
        </w:rPr>
        <w:t xml:space="preserve">личных формах. Во-первых, отчуждение, по Гегелю, — </w:t>
      </w:r>
      <w:proofErr w:type="spellStart"/>
      <w:r w:rsidRPr="0040216F">
        <w:rPr>
          <w:rFonts w:ascii="Times New Roman" w:hAnsi="Times New Roman"/>
          <w:sz w:val="28"/>
          <w:szCs w:val="24"/>
        </w:rPr>
        <w:t>опредмечивание</w:t>
      </w:r>
      <w:proofErr w:type="spellEnd"/>
      <w:r w:rsidRPr="0040216F">
        <w:rPr>
          <w:rFonts w:ascii="Times New Roman" w:hAnsi="Times New Roman"/>
          <w:sz w:val="28"/>
          <w:szCs w:val="24"/>
        </w:rPr>
        <w:t xml:space="preserve"> или преобразующая деятельность человека. Во-вторых, присвоение результатов труда работника собственником сре</w:t>
      </w:r>
      <w:proofErr w:type="gramStart"/>
      <w:r w:rsidRPr="0040216F">
        <w:rPr>
          <w:rFonts w:ascii="Times New Roman" w:hAnsi="Times New Roman"/>
          <w:sz w:val="28"/>
          <w:szCs w:val="24"/>
        </w:rPr>
        <w:t>дств пр</w:t>
      </w:r>
      <w:proofErr w:type="gramEnd"/>
      <w:r w:rsidRPr="0040216F">
        <w:rPr>
          <w:rFonts w:ascii="Times New Roman" w:hAnsi="Times New Roman"/>
          <w:sz w:val="28"/>
          <w:szCs w:val="24"/>
        </w:rPr>
        <w:t>оизводства. В-третьих, отчужд</w:t>
      </w:r>
      <w:r w:rsidRPr="0040216F">
        <w:rPr>
          <w:rFonts w:ascii="Times New Roman" w:hAnsi="Times New Roman"/>
          <w:sz w:val="28"/>
          <w:szCs w:val="24"/>
        </w:rPr>
        <w:t>е</w:t>
      </w:r>
      <w:r w:rsidRPr="0040216F">
        <w:rPr>
          <w:rFonts w:ascii="Times New Roman" w:hAnsi="Times New Roman"/>
          <w:sz w:val="28"/>
          <w:szCs w:val="24"/>
        </w:rPr>
        <w:t xml:space="preserve">ние проявляется через обмен. Отчуждение, как форма присвоения позволяет собственнику присваивать </w:t>
      </w:r>
      <w:proofErr w:type="gramStart"/>
      <w:r w:rsidRPr="0040216F">
        <w:rPr>
          <w:rFonts w:ascii="Times New Roman" w:hAnsi="Times New Roman"/>
          <w:sz w:val="28"/>
          <w:szCs w:val="24"/>
        </w:rPr>
        <w:t>продукт</w:t>
      </w:r>
      <w:proofErr w:type="gramEnd"/>
      <w:r w:rsidRPr="0040216F">
        <w:rPr>
          <w:rFonts w:ascii="Times New Roman" w:hAnsi="Times New Roman"/>
          <w:sz w:val="28"/>
          <w:szCs w:val="24"/>
        </w:rPr>
        <w:t xml:space="preserve"> не принимая непосредственного участия в его производстве. Отчуждение можно рассматривать не только как экон</w:t>
      </w:r>
      <w:r w:rsidRPr="0040216F">
        <w:rPr>
          <w:rFonts w:ascii="Times New Roman" w:hAnsi="Times New Roman"/>
          <w:sz w:val="28"/>
          <w:szCs w:val="24"/>
        </w:rPr>
        <w:t>о</w:t>
      </w:r>
      <w:r w:rsidRPr="0040216F">
        <w:rPr>
          <w:rFonts w:ascii="Times New Roman" w:hAnsi="Times New Roman"/>
          <w:sz w:val="28"/>
          <w:szCs w:val="24"/>
        </w:rPr>
        <w:t>мическую, но и как правовую форму присвоения чужого дохода. Юридич</w:t>
      </w:r>
      <w:r w:rsidRPr="0040216F">
        <w:rPr>
          <w:rFonts w:ascii="Times New Roman" w:hAnsi="Times New Roman"/>
          <w:sz w:val="28"/>
          <w:szCs w:val="24"/>
        </w:rPr>
        <w:t>е</w:t>
      </w:r>
      <w:r w:rsidRPr="0040216F">
        <w:rPr>
          <w:rFonts w:ascii="Times New Roman" w:hAnsi="Times New Roman"/>
          <w:sz w:val="28"/>
          <w:szCs w:val="24"/>
        </w:rPr>
        <w:lastRenderedPageBreak/>
        <w:t>ские признаки налога свидетельствуют о том, что налогоплательщик не впр</w:t>
      </w:r>
      <w:r w:rsidRPr="0040216F">
        <w:rPr>
          <w:rFonts w:ascii="Times New Roman" w:hAnsi="Times New Roman"/>
          <w:sz w:val="28"/>
          <w:szCs w:val="24"/>
        </w:rPr>
        <w:t>а</w:t>
      </w:r>
      <w:r w:rsidRPr="0040216F">
        <w:rPr>
          <w:rFonts w:ascii="Times New Roman" w:hAnsi="Times New Roman"/>
          <w:sz w:val="28"/>
          <w:szCs w:val="24"/>
        </w:rPr>
        <w:t>ве распоряжаться по собственному усмотрению той частью собственности, которая подлежит взносу в казну в виде налога. Публично-правовой характер налога, обладая признаки императивности (безусловная обязательность), о</w:t>
      </w:r>
      <w:r w:rsidRPr="0040216F">
        <w:rPr>
          <w:rFonts w:ascii="Times New Roman" w:hAnsi="Times New Roman"/>
          <w:sz w:val="28"/>
          <w:szCs w:val="24"/>
        </w:rPr>
        <w:t>п</w:t>
      </w:r>
      <w:r w:rsidRPr="0040216F">
        <w:rPr>
          <w:rFonts w:ascii="Times New Roman" w:hAnsi="Times New Roman"/>
          <w:sz w:val="28"/>
          <w:szCs w:val="24"/>
        </w:rPr>
        <w:t>ределяет обязательную принудительную и одностороннюю форму налоговых обязательств. Уклонение от налоговых обязательств ведет к ответственности за совершенные налоговые правонарушения (деликты). Под определение д</w:t>
      </w:r>
      <w:r w:rsidRPr="0040216F">
        <w:rPr>
          <w:rFonts w:ascii="Times New Roman" w:hAnsi="Times New Roman"/>
          <w:sz w:val="28"/>
          <w:szCs w:val="24"/>
        </w:rPr>
        <w:t>е</w:t>
      </w:r>
      <w:r w:rsidRPr="0040216F">
        <w:rPr>
          <w:rFonts w:ascii="Times New Roman" w:hAnsi="Times New Roman"/>
          <w:sz w:val="28"/>
          <w:szCs w:val="24"/>
        </w:rPr>
        <w:t>ликтов (нарушений законов) подпадают как намеренные, так и ненамеренные действия, которые причиняют вред другим лицам, и которые связываются с обязанностью возмещения наступившего вреда по закону. В финансовой сфере налоговые деликты, как правило, связаны с фальсификацией бухга</w:t>
      </w:r>
      <w:r w:rsidRPr="0040216F">
        <w:rPr>
          <w:rFonts w:ascii="Times New Roman" w:hAnsi="Times New Roman"/>
          <w:sz w:val="28"/>
          <w:szCs w:val="24"/>
        </w:rPr>
        <w:t>л</w:t>
      </w:r>
      <w:r w:rsidRPr="0040216F">
        <w:rPr>
          <w:rFonts w:ascii="Times New Roman" w:hAnsi="Times New Roman"/>
          <w:sz w:val="28"/>
          <w:szCs w:val="24"/>
        </w:rPr>
        <w:t xml:space="preserve">терского и налогового учета. </w:t>
      </w:r>
      <w:proofErr w:type="gramStart"/>
      <w:r w:rsidRPr="0040216F">
        <w:rPr>
          <w:rFonts w:ascii="Times New Roman" w:hAnsi="Times New Roman"/>
          <w:sz w:val="28"/>
          <w:szCs w:val="24"/>
        </w:rPr>
        <w:t>Итак, только тогда принудительное уплата средств в казну является налоговым, когда изымаемая часть дохода из корп</w:t>
      </w:r>
      <w:r w:rsidRPr="0040216F">
        <w:rPr>
          <w:rFonts w:ascii="Times New Roman" w:hAnsi="Times New Roman"/>
          <w:sz w:val="28"/>
          <w:szCs w:val="24"/>
        </w:rPr>
        <w:t>о</w:t>
      </w:r>
      <w:r w:rsidRPr="0040216F">
        <w:rPr>
          <w:rFonts w:ascii="Times New Roman" w:hAnsi="Times New Roman"/>
          <w:sz w:val="28"/>
          <w:szCs w:val="24"/>
        </w:rPr>
        <w:t>ративной или индивидуальной собственности переходит в государственное распоряжение.</w:t>
      </w:r>
      <w:proofErr w:type="gramEnd"/>
    </w:p>
    <w:p w:rsidR="00A80ADF" w:rsidRPr="0040216F" w:rsidRDefault="00A80ADF" w:rsidP="00A80ADF">
      <w:pPr>
        <w:pStyle w:val="a5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 xml:space="preserve"> 6. Теоретически обоснованное определение налога формирует един</w:t>
      </w:r>
      <w:r w:rsidRPr="0040216F">
        <w:rPr>
          <w:rFonts w:ascii="Times New Roman" w:hAnsi="Times New Roman"/>
          <w:sz w:val="28"/>
          <w:szCs w:val="24"/>
        </w:rPr>
        <w:t>о</w:t>
      </w:r>
      <w:r w:rsidRPr="0040216F">
        <w:rPr>
          <w:rFonts w:ascii="Times New Roman" w:hAnsi="Times New Roman"/>
          <w:sz w:val="28"/>
          <w:szCs w:val="24"/>
        </w:rPr>
        <w:t>образие применения законодательных норм, определяющие права и обяза</w:t>
      </w:r>
      <w:r w:rsidRPr="0040216F">
        <w:rPr>
          <w:rFonts w:ascii="Times New Roman" w:hAnsi="Times New Roman"/>
          <w:sz w:val="28"/>
          <w:szCs w:val="24"/>
        </w:rPr>
        <w:t>н</w:t>
      </w:r>
      <w:r w:rsidRPr="0040216F">
        <w:rPr>
          <w:rFonts w:ascii="Times New Roman" w:hAnsi="Times New Roman"/>
          <w:sz w:val="28"/>
          <w:szCs w:val="24"/>
        </w:rPr>
        <w:t xml:space="preserve">ности налогоплательщика. </w:t>
      </w:r>
      <w:proofErr w:type="spellStart"/>
      <w:r w:rsidRPr="0040216F">
        <w:rPr>
          <w:rFonts w:ascii="Times New Roman" w:hAnsi="Times New Roman"/>
          <w:sz w:val="28"/>
          <w:szCs w:val="24"/>
        </w:rPr>
        <w:t>Дефениция</w:t>
      </w:r>
      <w:proofErr w:type="spellEnd"/>
      <w:r w:rsidRPr="0040216F">
        <w:rPr>
          <w:rFonts w:ascii="Times New Roman" w:hAnsi="Times New Roman"/>
          <w:sz w:val="28"/>
          <w:szCs w:val="24"/>
        </w:rPr>
        <w:t xml:space="preserve"> налога, предложенная ст. 8 Налогов</w:t>
      </w:r>
      <w:r w:rsidRPr="0040216F">
        <w:rPr>
          <w:rFonts w:ascii="Times New Roman" w:hAnsi="Times New Roman"/>
          <w:sz w:val="28"/>
          <w:szCs w:val="24"/>
        </w:rPr>
        <w:t>о</w:t>
      </w:r>
      <w:r w:rsidRPr="0040216F">
        <w:rPr>
          <w:rFonts w:ascii="Times New Roman" w:hAnsi="Times New Roman"/>
          <w:sz w:val="28"/>
          <w:szCs w:val="24"/>
        </w:rPr>
        <w:t xml:space="preserve">го кодекса РФ, как считает В.Г. </w:t>
      </w:r>
      <w:proofErr w:type="spellStart"/>
      <w:r w:rsidRPr="0040216F">
        <w:rPr>
          <w:rFonts w:ascii="Times New Roman" w:hAnsi="Times New Roman"/>
          <w:sz w:val="28"/>
          <w:szCs w:val="24"/>
        </w:rPr>
        <w:t>Пансков</w:t>
      </w:r>
      <w:proofErr w:type="spellEnd"/>
      <w:r w:rsidRPr="0040216F">
        <w:rPr>
          <w:rFonts w:ascii="Times New Roman" w:hAnsi="Times New Roman"/>
          <w:sz w:val="28"/>
          <w:szCs w:val="24"/>
        </w:rPr>
        <w:t>, не включает ряд существенных признаков налогового платежа. В частности, при определении налога доп</w:t>
      </w:r>
      <w:r w:rsidRPr="0040216F">
        <w:rPr>
          <w:rFonts w:ascii="Times New Roman" w:hAnsi="Times New Roman"/>
          <w:sz w:val="28"/>
          <w:szCs w:val="24"/>
        </w:rPr>
        <w:t>у</w:t>
      </w:r>
      <w:r w:rsidRPr="0040216F">
        <w:rPr>
          <w:rFonts w:ascii="Times New Roman" w:hAnsi="Times New Roman"/>
          <w:sz w:val="28"/>
          <w:szCs w:val="24"/>
        </w:rPr>
        <w:t>щена неточность в толковании метода уплаты налогов. Налоговые поступл</w:t>
      </w:r>
      <w:r w:rsidRPr="0040216F">
        <w:rPr>
          <w:rFonts w:ascii="Times New Roman" w:hAnsi="Times New Roman"/>
          <w:sz w:val="28"/>
          <w:szCs w:val="24"/>
        </w:rPr>
        <w:t>е</w:t>
      </w:r>
      <w:r w:rsidRPr="0040216F">
        <w:rPr>
          <w:rFonts w:ascii="Times New Roman" w:hAnsi="Times New Roman"/>
          <w:sz w:val="28"/>
          <w:szCs w:val="24"/>
        </w:rPr>
        <w:t xml:space="preserve">ния в Налоговом кодексе рассматриваются в форме изъятия государством обязательных платежей. </w:t>
      </w:r>
      <w:proofErr w:type="gramStart"/>
      <w:r w:rsidRPr="0040216F">
        <w:rPr>
          <w:rFonts w:ascii="Times New Roman" w:hAnsi="Times New Roman"/>
          <w:sz w:val="28"/>
          <w:szCs w:val="24"/>
        </w:rPr>
        <w:t>Уточняя определение порядка уплаты налогов сл</w:t>
      </w:r>
      <w:r w:rsidRPr="0040216F">
        <w:rPr>
          <w:rFonts w:ascii="Times New Roman" w:hAnsi="Times New Roman"/>
          <w:sz w:val="28"/>
          <w:szCs w:val="24"/>
        </w:rPr>
        <w:t>е</w:t>
      </w:r>
      <w:r w:rsidRPr="0040216F">
        <w:rPr>
          <w:rFonts w:ascii="Times New Roman" w:hAnsi="Times New Roman"/>
          <w:sz w:val="28"/>
          <w:szCs w:val="24"/>
        </w:rPr>
        <w:t>дует</w:t>
      </w:r>
      <w:proofErr w:type="gramEnd"/>
      <w:r w:rsidRPr="0040216F">
        <w:rPr>
          <w:rFonts w:ascii="Times New Roman" w:hAnsi="Times New Roman"/>
          <w:sz w:val="28"/>
          <w:szCs w:val="24"/>
        </w:rPr>
        <w:t xml:space="preserve"> заметить, что налоги уплачиваются субъектами налогообложения сам</w:t>
      </w:r>
      <w:r w:rsidRPr="0040216F">
        <w:rPr>
          <w:rFonts w:ascii="Times New Roman" w:hAnsi="Times New Roman"/>
          <w:sz w:val="28"/>
          <w:szCs w:val="24"/>
        </w:rPr>
        <w:t>о</w:t>
      </w:r>
      <w:r w:rsidRPr="0040216F">
        <w:rPr>
          <w:rFonts w:ascii="Times New Roman" w:hAnsi="Times New Roman"/>
          <w:sz w:val="28"/>
          <w:szCs w:val="24"/>
        </w:rPr>
        <w:t>стоятельно.</w:t>
      </w:r>
    </w:p>
    <w:p w:rsidR="00A80ADF" w:rsidRPr="0040216F" w:rsidRDefault="00A80ADF" w:rsidP="00A80ADF">
      <w:pPr>
        <w:pStyle w:val="a5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>7. Периодичность уплаты налога. Следует заметить, что в качестве о</w:t>
      </w:r>
      <w:r w:rsidRPr="0040216F">
        <w:rPr>
          <w:rFonts w:ascii="Times New Roman" w:hAnsi="Times New Roman"/>
          <w:sz w:val="28"/>
          <w:szCs w:val="24"/>
        </w:rPr>
        <w:t>д</w:t>
      </w:r>
      <w:r w:rsidRPr="0040216F">
        <w:rPr>
          <w:rFonts w:ascii="Times New Roman" w:hAnsi="Times New Roman"/>
          <w:sz w:val="28"/>
          <w:szCs w:val="24"/>
        </w:rPr>
        <w:t>но из важнейших элементов, присущих всем налогам является налоговый п</w:t>
      </w:r>
      <w:r w:rsidRPr="0040216F">
        <w:rPr>
          <w:rFonts w:ascii="Times New Roman" w:hAnsi="Times New Roman"/>
          <w:sz w:val="28"/>
          <w:szCs w:val="24"/>
        </w:rPr>
        <w:t>е</w:t>
      </w:r>
      <w:r w:rsidRPr="0040216F">
        <w:rPr>
          <w:rFonts w:ascii="Times New Roman" w:hAnsi="Times New Roman"/>
          <w:sz w:val="28"/>
          <w:szCs w:val="24"/>
        </w:rPr>
        <w:t>риод.</w:t>
      </w:r>
    </w:p>
    <w:p w:rsidR="00A80ADF" w:rsidRPr="0040216F" w:rsidRDefault="00A80ADF" w:rsidP="00A80ADF">
      <w:pPr>
        <w:pStyle w:val="a5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 xml:space="preserve"> Итак, налоги — это совокупность экономических отношений, отр</w:t>
      </w:r>
      <w:r w:rsidRPr="0040216F">
        <w:rPr>
          <w:rFonts w:ascii="Times New Roman" w:hAnsi="Times New Roman"/>
          <w:sz w:val="28"/>
          <w:szCs w:val="24"/>
        </w:rPr>
        <w:t>а</w:t>
      </w:r>
      <w:r w:rsidRPr="0040216F">
        <w:rPr>
          <w:rFonts w:ascii="Times New Roman" w:hAnsi="Times New Roman"/>
          <w:sz w:val="28"/>
          <w:szCs w:val="24"/>
        </w:rPr>
        <w:t xml:space="preserve">жающих одностороннее (от хозяйствующих субъектов к государству), </w:t>
      </w:r>
      <w:proofErr w:type="spellStart"/>
      <w:r w:rsidRPr="0040216F">
        <w:rPr>
          <w:rFonts w:ascii="Times New Roman" w:hAnsi="Times New Roman"/>
          <w:sz w:val="28"/>
          <w:szCs w:val="24"/>
        </w:rPr>
        <w:t>безэ</w:t>
      </w:r>
      <w:r w:rsidRPr="0040216F">
        <w:rPr>
          <w:rFonts w:ascii="Times New Roman" w:hAnsi="Times New Roman"/>
          <w:sz w:val="28"/>
          <w:szCs w:val="24"/>
        </w:rPr>
        <w:t>к</w:t>
      </w:r>
      <w:r w:rsidRPr="0040216F">
        <w:rPr>
          <w:rFonts w:ascii="Times New Roman" w:hAnsi="Times New Roman"/>
          <w:sz w:val="28"/>
          <w:szCs w:val="24"/>
        </w:rPr>
        <w:lastRenderedPageBreak/>
        <w:t>вивалентное</w:t>
      </w:r>
      <w:proofErr w:type="spellEnd"/>
      <w:r w:rsidRPr="0040216F">
        <w:rPr>
          <w:rFonts w:ascii="Times New Roman" w:hAnsi="Times New Roman"/>
          <w:sz w:val="28"/>
          <w:szCs w:val="24"/>
        </w:rPr>
        <w:t>, принудительное перераспределение в установленные сроки, части доходов корпоративных, частных, индивидуальных собственников и направляемых на общественные нужды.</w:t>
      </w:r>
    </w:p>
    <w:p w:rsidR="00A80ADF" w:rsidRPr="0040216F" w:rsidRDefault="00A80ADF" w:rsidP="00A80ADF">
      <w:pPr>
        <w:pStyle w:val="a5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 xml:space="preserve"> Необходимо так же различать понятия «налог» с одной стороны, «п</w:t>
      </w:r>
      <w:r w:rsidRPr="0040216F">
        <w:rPr>
          <w:rFonts w:ascii="Times New Roman" w:hAnsi="Times New Roman"/>
          <w:sz w:val="28"/>
          <w:szCs w:val="24"/>
        </w:rPr>
        <w:t>о</w:t>
      </w:r>
      <w:r w:rsidRPr="0040216F">
        <w:rPr>
          <w:rFonts w:ascii="Times New Roman" w:hAnsi="Times New Roman"/>
          <w:sz w:val="28"/>
          <w:szCs w:val="24"/>
        </w:rPr>
        <w:t>шлина», «сбор» с другой. Эти понятия выражают различные экономические отношения между экономическими субъектами. Различия между ними ок</w:t>
      </w:r>
      <w:r w:rsidRPr="0040216F">
        <w:rPr>
          <w:rFonts w:ascii="Times New Roman" w:hAnsi="Times New Roman"/>
          <w:sz w:val="28"/>
          <w:szCs w:val="24"/>
        </w:rPr>
        <w:t>а</w:t>
      </w:r>
      <w:r w:rsidRPr="0040216F">
        <w:rPr>
          <w:rFonts w:ascii="Times New Roman" w:hAnsi="Times New Roman"/>
          <w:sz w:val="28"/>
          <w:szCs w:val="24"/>
        </w:rPr>
        <w:t>зывают существенное практическое влияние на эффективность действия н</w:t>
      </w:r>
      <w:r w:rsidRPr="0040216F">
        <w:rPr>
          <w:rFonts w:ascii="Times New Roman" w:hAnsi="Times New Roman"/>
          <w:sz w:val="28"/>
          <w:szCs w:val="24"/>
        </w:rPr>
        <w:t>а</w:t>
      </w:r>
      <w:r w:rsidRPr="0040216F">
        <w:rPr>
          <w:rFonts w:ascii="Times New Roman" w:hAnsi="Times New Roman"/>
          <w:sz w:val="28"/>
          <w:szCs w:val="24"/>
        </w:rPr>
        <w:t>логового режима, распределение налоговой нагрузки по вертикали и по гор</w:t>
      </w:r>
      <w:r w:rsidRPr="0040216F">
        <w:rPr>
          <w:rFonts w:ascii="Times New Roman" w:hAnsi="Times New Roman"/>
          <w:sz w:val="28"/>
          <w:szCs w:val="24"/>
        </w:rPr>
        <w:t>и</w:t>
      </w:r>
      <w:r w:rsidRPr="0040216F">
        <w:rPr>
          <w:rFonts w:ascii="Times New Roman" w:hAnsi="Times New Roman"/>
          <w:sz w:val="28"/>
          <w:szCs w:val="24"/>
        </w:rPr>
        <w:t>зонтали.</w:t>
      </w:r>
    </w:p>
    <w:p w:rsidR="00A80ADF" w:rsidRPr="0040216F" w:rsidRDefault="00A80ADF" w:rsidP="00A80ADF">
      <w:pPr>
        <w:pStyle w:val="a5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 xml:space="preserve"> Пошлина, как и сбор, преследуют специальные цели, реализация кот</w:t>
      </w:r>
      <w:r w:rsidRPr="0040216F">
        <w:rPr>
          <w:rFonts w:ascii="Times New Roman" w:hAnsi="Times New Roman"/>
          <w:sz w:val="28"/>
          <w:szCs w:val="24"/>
        </w:rPr>
        <w:t>о</w:t>
      </w:r>
      <w:r w:rsidRPr="0040216F">
        <w:rPr>
          <w:rFonts w:ascii="Times New Roman" w:hAnsi="Times New Roman"/>
          <w:sz w:val="28"/>
          <w:szCs w:val="24"/>
        </w:rPr>
        <w:t>рых достигается в результате уплаты, т. е. присутствует элемент индивид</w:t>
      </w:r>
      <w:r w:rsidRPr="0040216F">
        <w:rPr>
          <w:rFonts w:ascii="Times New Roman" w:hAnsi="Times New Roman"/>
          <w:sz w:val="28"/>
          <w:szCs w:val="24"/>
        </w:rPr>
        <w:t>у</w:t>
      </w:r>
      <w:r w:rsidRPr="0040216F">
        <w:rPr>
          <w:rFonts w:ascii="Times New Roman" w:hAnsi="Times New Roman"/>
          <w:sz w:val="28"/>
          <w:szCs w:val="24"/>
        </w:rPr>
        <w:t xml:space="preserve">альной </w:t>
      </w:r>
      <w:proofErr w:type="spellStart"/>
      <w:r w:rsidRPr="0040216F">
        <w:rPr>
          <w:rFonts w:ascii="Times New Roman" w:hAnsi="Times New Roman"/>
          <w:sz w:val="28"/>
          <w:szCs w:val="24"/>
        </w:rPr>
        <w:t>возмездности</w:t>
      </w:r>
      <w:proofErr w:type="spellEnd"/>
      <w:r w:rsidRPr="0040216F">
        <w:rPr>
          <w:rFonts w:ascii="Times New Roman" w:hAnsi="Times New Roman"/>
          <w:sz w:val="28"/>
          <w:szCs w:val="24"/>
        </w:rPr>
        <w:t>. Государственная пошлина и сбор понимаются как об</w:t>
      </w:r>
      <w:r w:rsidRPr="0040216F">
        <w:rPr>
          <w:rFonts w:ascii="Times New Roman" w:hAnsi="Times New Roman"/>
          <w:sz w:val="28"/>
          <w:szCs w:val="24"/>
        </w:rPr>
        <w:t>я</w:t>
      </w:r>
      <w:r w:rsidRPr="0040216F">
        <w:rPr>
          <w:rFonts w:ascii="Times New Roman" w:hAnsi="Times New Roman"/>
          <w:sz w:val="28"/>
          <w:szCs w:val="24"/>
        </w:rPr>
        <w:t>зательный взнос, взимаемый с организаций и физических лиц, уплата кот</w:t>
      </w:r>
      <w:r w:rsidRPr="0040216F">
        <w:rPr>
          <w:rFonts w:ascii="Times New Roman" w:hAnsi="Times New Roman"/>
          <w:sz w:val="28"/>
          <w:szCs w:val="24"/>
        </w:rPr>
        <w:t>о</w:t>
      </w:r>
      <w:r w:rsidRPr="0040216F">
        <w:rPr>
          <w:rFonts w:ascii="Times New Roman" w:hAnsi="Times New Roman"/>
          <w:sz w:val="28"/>
          <w:szCs w:val="24"/>
        </w:rPr>
        <w:t>рых являются одним из условий совершения в интересах плательщиков юр</w:t>
      </w:r>
      <w:r w:rsidRPr="0040216F">
        <w:rPr>
          <w:rFonts w:ascii="Times New Roman" w:hAnsi="Times New Roman"/>
          <w:sz w:val="28"/>
          <w:szCs w:val="24"/>
        </w:rPr>
        <w:t>и</w:t>
      </w:r>
      <w:r w:rsidRPr="0040216F">
        <w:rPr>
          <w:rFonts w:ascii="Times New Roman" w:hAnsi="Times New Roman"/>
          <w:sz w:val="28"/>
          <w:szCs w:val="24"/>
        </w:rPr>
        <w:t>дически значимых действий.</w:t>
      </w:r>
    </w:p>
    <w:p w:rsidR="006A4F7A" w:rsidRDefault="00A80ADF" w:rsidP="006A4F7A">
      <w:pPr>
        <w:pStyle w:val="a5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>Как видно, сборы и пошлины в отличие от налогов отражают двуст</w:t>
      </w:r>
      <w:r w:rsidRPr="0040216F">
        <w:rPr>
          <w:rFonts w:ascii="Times New Roman" w:hAnsi="Times New Roman"/>
          <w:sz w:val="28"/>
          <w:szCs w:val="24"/>
        </w:rPr>
        <w:t>о</w:t>
      </w:r>
      <w:r w:rsidRPr="0040216F">
        <w:rPr>
          <w:rFonts w:ascii="Times New Roman" w:hAnsi="Times New Roman"/>
          <w:sz w:val="28"/>
          <w:szCs w:val="24"/>
        </w:rPr>
        <w:t>ронние отношения, взаимосвязь, а налоги имеют односторонний характер отношений. Уплата налогов ни в коей мере не предполагает ответных мер со стороны государства. Отличие налогов от других форм экономического рег</w:t>
      </w:r>
      <w:r w:rsidRPr="0040216F">
        <w:rPr>
          <w:rFonts w:ascii="Times New Roman" w:hAnsi="Times New Roman"/>
          <w:sz w:val="28"/>
          <w:szCs w:val="24"/>
        </w:rPr>
        <w:t>у</w:t>
      </w:r>
      <w:r w:rsidRPr="0040216F">
        <w:rPr>
          <w:rFonts w:ascii="Times New Roman" w:hAnsi="Times New Roman"/>
          <w:sz w:val="28"/>
          <w:szCs w:val="24"/>
        </w:rPr>
        <w:t xml:space="preserve">лирования заключается также и в том, что их утверждение не оставляет за налоговой администрацией никакой дискреционной власти (дискреция от лат. </w:t>
      </w:r>
      <w:proofErr w:type="spellStart"/>
      <w:r w:rsidRPr="0040216F">
        <w:rPr>
          <w:rFonts w:ascii="Times New Roman" w:hAnsi="Times New Roman"/>
          <w:sz w:val="28"/>
          <w:szCs w:val="24"/>
        </w:rPr>
        <w:t>discrete</w:t>
      </w:r>
      <w:proofErr w:type="spellEnd"/>
      <w:r w:rsidRPr="0040216F">
        <w:rPr>
          <w:rFonts w:ascii="Times New Roman" w:hAnsi="Times New Roman"/>
          <w:sz w:val="28"/>
          <w:szCs w:val="24"/>
        </w:rPr>
        <w:t xml:space="preserve"> — решение должностным лицом или государственным органом, какого-либо вопроса по субъективному, собственному усмотрению).</w:t>
      </w:r>
      <w:r>
        <w:rPr>
          <w:rFonts w:ascii="Times New Roman" w:hAnsi="Times New Roman"/>
          <w:sz w:val="28"/>
          <w:szCs w:val="24"/>
        </w:rPr>
        <w:br w:type="page"/>
      </w:r>
    </w:p>
    <w:p w:rsidR="00A80ADF" w:rsidRPr="006A4F7A" w:rsidRDefault="006A4F7A" w:rsidP="00A80ADF">
      <w:pPr>
        <w:widowControl w:val="0"/>
        <w:shd w:val="clear" w:color="000000" w:fill="auto"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2</w:t>
      </w:r>
      <w:r w:rsidR="00A80ADF" w:rsidRPr="006A4F7A">
        <w:rPr>
          <w:rFonts w:ascii="Times New Roman" w:hAnsi="Times New Roman"/>
          <w:sz w:val="28"/>
          <w:szCs w:val="24"/>
        </w:rPr>
        <w:t>. Виды налогов и способы их классификации</w:t>
      </w:r>
    </w:p>
    <w:p w:rsidR="00A80ADF" w:rsidRPr="0040216F" w:rsidRDefault="00A80ADF" w:rsidP="00A80AD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80ADF" w:rsidRPr="0040216F" w:rsidRDefault="00A80ADF" w:rsidP="00A80AD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>В настоящее время система налогов и сборов Российской Федерации довольно обширна и в некоторой степени громоздка. Вместе с тем каждый налог индивидуален, поскольку предполагает собственную правовую конс</w:t>
      </w:r>
      <w:r w:rsidRPr="0040216F">
        <w:rPr>
          <w:rFonts w:ascii="Times New Roman" w:hAnsi="Times New Roman"/>
          <w:sz w:val="28"/>
          <w:szCs w:val="24"/>
        </w:rPr>
        <w:t>т</w:t>
      </w:r>
      <w:r w:rsidRPr="0040216F">
        <w:rPr>
          <w:rFonts w:ascii="Times New Roman" w:hAnsi="Times New Roman"/>
          <w:sz w:val="28"/>
          <w:szCs w:val="24"/>
        </w:rPr>
        <w:t>рукцию и занимает строго определенное место не только в системе налогов и сборов, но и в финансовой системе в целом.</w:t>
      </w:r>
    </w:p>
    <w:p w:rsidR="00A80ADF" w:rsidRPr="0040216F" w:rsidRDefault="00A80ADF" w:rsidP="00A80AD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>Выяснение местоположения каждого налога в финансовой "системе координат" способствует точному установлению механизма его введения, определению уровня бюджета, в который зачисляется каждый налог, круга плательщиков и перечня объектов, с которых взимается платеж. Посредством деления па различные виды налоги объединяются в отдельные группы, п</w:t>
      </w:r>
      <w:r w:rsidRPr="0040216F">
        <w:rPr>
          <w:rFonts w:ascii="Times New Roman" w:hAnsi="Times New Roman"/>
          <w:sz w:val="28"/>
          <w:szCs w:val="24"/>
        </w:rPr>
        <w:t>о</w:t>
      </w:r>
      <w:r w:rsidRPr="0040216F">
        <w:rPr>
          <w:rFonts w:ascii="Times New Roman" w:hAnsi="Times New Roman"/>
          <w:sz w:val="28"/>
          <w:szCs w:val="24"/>
        </w:rPr>
        <w:t>зволяющие более детально определить их юридическую сущность. Точное установление вида налога способствует правильному распределению налог</w:t>
      </w:r>
      <w:r w:rsidRPr="0040216F">
        <w:rPr>
          <w:rFonts w:ascii="Times New Roman" w:hAnsi="Times New Roman"/>
          <w:sz w:val="28"/>
          <w:szCs w:val="24"/>
        </w:rPr>
        <w:t>о</w:t>
      </w:r>
      <w:r w:rsidRPr="0040216F">
        <w:rPr>
          <w:rFonts w:ascii="Times New Roman" w:hAnsi="Times New Roman"/>
          <w:sz w:val="28"/>
          <w:szCs w:val="24"/>
        </w:rPr>
        <w:t>вой компетенции Российской Федерации, субъектов РФ и муниципальных образований. Особое значение видовые критерии налога имеют в правопр</w:t>
      </w:r>
      <w:r w:rsidRPr="0040216F">
        <w:rPr>
          <w:rFonts w:ascii="Times New Roman" w:hAnsi="Times New Roman"/>
          <w:sz w:val="28"/>
          <w:szCs w:val="24"/>
        </w:rPr>
        <w:t>и</w:t>
      </w:r>
      <w:r w:rsidRPr="0040216F">
        <w:rPr>
          <w:rFonts w:ascii="Times New Roman" w:hAnsi="Times New Roman"/>
          <w:sz w:val="28"/>
          <w:szCs w:val="24"/>
        </w:rPr>
        <w:t>менительной практике, поскольку влияют па объем налоговой обязанности налогоплательщика.</w:t>
      </w:r>
    </w:p>
    <w:p w:rsidR="00A80ADF" w:rsidRPr="0040216F" w:rsidRDefault="00A80ADF" w:rsidP="00A80AD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>Видовое многообразие налогов предполагает их классификацию по различным основаниям.</w:t>
      </w:r>
    </w:p>
    <w:p w:rsidR="00A80ADF" w:rsidRPr="0040216F" w:rsidRDefault="00A80ADF" w:rsidP="00A80AD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>1. В зависимости от плательщика:</w:t>
      </w:r>
    </w:p>
    <w:p w:rsidR="00A80ADF" w:rsidRPr="0040216F" w:rsidRDefault="00A80ADF" w:rsidP="00A80AD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>а) налоги с организаций - обязательные платежи, взыскиваемые только с налогоплательщиков - организаций (налог на добавленную стоимость, н</w:t>
      </w:r>
      <w:r w:rsidRPr="0040216F">
        <w:rPr>
          <w:rFonts w:ascii="Times New Roman" w:hAnsi="Times New Roman"/>
          <w:sz w:val="28"/>
          <w:szCs w:val="24"/>
        </w:rPr>
        <w:t>а</w:t>
      </w:r>
      <w:r w:rsidRPr="0040216F">
        <w:rPr>
          <w:rFonts w:ascii="Times New Roman" w:hAnsi="Times New Roman"/>
          <w:sz w:val="28"/>
          <w:szCs w:val="24"/>
        </w:rPr>
        <w:t>лог на прибыль и др.). Необходимо помнить, что субъектами налогового пр</w:t>
      </w:r>
      <w:r w:rsidRPr="0040216F">
        <w:rPr>
          <w:rFonts w:ascii="Times New Roman" w:hAnsi="Times New Roman"/>
          <w:sz w:val="28"/>
          <w:szCs w:val="24"/>
        </w:rPr>
        <w:t>а</w:t>
      </w:r>
      <w:r w:rsidRPr="0040216F">
        <w:rPr>
          <w:rFonts w:ascii="Times New Roman" w:hAnsi="Times New Roman"/>
          <w:sz w:val="28"/>
          <w:szCs w:val="24"/>
        </w:rPr>
        <w:t>ва являются организации, а не юридические лица, хотя в большинстве случ</w:t>
      </w:r>
      <w:r w:rsidRPr="0040216F">
        <w:rPr>
          <w:rFonts w:ascii="Times New Roman" w:hAnsi="Times New Roman"/>
          <w:sz w:val="28"/>
          <w:szCs w:val="24"/>
        </w:rPr>
        <w:t>а</w:t>
      </w:r>
      <w:r w:rsidRPr="0040216F">
        <w:rPr>
          <w:rFonts w:ascii="Times New Roman" w:hAnsi="Times New Roman"/>
          <w:sz w:val="28"/>
          <w:szCs w:val="24"/>
        </w:rPr>
        <w:t>ев организации имеют статус юридического лица. Вместе с тем все организ</w:t>
      </w:r>
      <w:r w:rsidRPr="0040216F">
        <w:rPr>
          <w:rFonts w:ascii="Times New Roman" w:hAnsi="Times New Roman"/>
          <w:sz w:val="28"/>
          <w:szCs w:val="24"/>
        </w:rPr>
        <w:t>а</w:t>
      </w:r>
      <w:r w:rsidRPr="0040216F">
        <w:rPr>
          <w:rFonts w:ascii="Times New Roman" w:hAnsi="Times New Roman"/>
          <w:sz w:val="28"/>
          <w:szCs w:val="24"/>
        </w:rPr>
        <w:t>ции относятся к плательщикам налогов (независимо от наличия статуса юр</w:t>
      </w:r>
      <w:r w:rsidRPr="0040216F">
        <w:rPr>
          <w:rFonts w:ascii="Times New Roman" w:hAnsi="Times New Roman"/>
          <w:sz w:val="28"/>
          <w:szCs w:val="24"/>
        </w:rPr>
        <w:t>и</w:t>
      </w:r>
      <w:r w:rsidRPr="0040216F">
        <w:rPr>
          <w:rFonts w:ascii="Times New Roman" w:hAnsi="Times New Roman"/>
          <w:sz w:val="28"/>
          <w:szCs w:val="24"/>
        </w:rPr>
        <w:t>дического лица), в частности филиалы и представительства;</w:t>
      </w:r>
    </w:p>
    <w:p w:rsidR="00A80ADF" w:rsidRPr="0040216F" w:rsidRDefault="00A80ADF" w:rsidP="00A80AD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>б) налоги с физических лиц - обязательные платежи, взимаемые с и</w:t>
      </w:r>
      <w:r w:rsidRPr="0040216F">
        <w:rPr>
          <w:rFonts w:ascii="Times New Roman" w:hAnsi="Times New Roman"/>
          <w:sz w:val="28"/>
          <w:szCs w:val="24"/>
        </w:rPr>
        <w:t>н</w:t>
      </w:r>
      <w:r w:rsidRPr="0040216F">
        <w:rPr>
          <w:rFonts w:ascii="Times New Roman" w:hAnsi="Times New Roman"/>
          <w:sz w:val="28"/>
          <w:szCs w:val="24"/>
        </w:rPr>
        <w:t>дивидуальных налогоплательщиков - физических лиц (налог па доходы ф</w:t>
      </w:r>
      <w:r w:rsidRPr="0040216F">
        <w:rPr>
          <w:rFonts w:ascii="Times New Roman" w:hAnsi="Times New Roman"/>
          <w:sz w:val="28"/>
          <w:szCs w:val="24"/>
        </w:rPr>
        <w:t>и</w:t>
      </w:r>
      <w:r w:rsidRPr="0040216F">
        <w:rPr>
          <w:rFonts w:ascii="Times New Roman" w:hAnsi="Times New Roman"/>
          <w:sz w:val="28"/>
          <w:szCs w:val="24"/>
        </w:rPr>
        <w:lastRenderedPageBreak/>
        <w:t>зических лиц, налог на имущество, переходящее в порядке наследования или дарения, и др.);</w:t>
      </w:r>
    </w:p>
    <w:p w:rsidR="00A80ADF" w:rsidRPr="0040216F" w:rsidRDefault="00A80ADF" w:rsidP="00A80AD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>в) общие налоги для физических лиц и организаций - обязательные платежи, уплачиваемые всеми категориями налогоплательщиков независимо от их организационно-правового статуса. Наличие общих налогов обусло</w:t>
      </w:r>
      <w:r w:rsidRPr="0040216F">
        <w:rPr>
          <w:rFonts w:ascii="Times New Roman" w:hAnsi="Times New Roman"/>
          <w:sz w:val="28"/>
          <w:szCs w:val="24"/>
        </w:rPr>
        <w:t>в</w:t>
      </w:r>
      <w:r w:rsidRPr="0040216F">
        <w:rPr>
          <w:rFonts w:ascii="Times New Roman" w:hAnsi="Times New Roman"/>
          <w:sz w:val="28"/>
          <w:szCs w:val="24"/>
        </w:rPr>
        <w:t>лено тем, что главным принципом их взимания является наличие какого-либо объекта в собственности лица (например, земельный налог).</w:t>
      </w:r>
    </w:p>
    <w:p w:rsidR="00A80ADF" w:rsidRPr="0040216F" w:rsidRDefault="00A80ADF" w:rsidP="00A80AD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>2. В зависимости от формы обложения:</w:t>
      </w:r>
    </w:p>
    <w:p w:rsidR="00A80ADF" w:rsidRPr="0040216F" w:rsidRDefault="00A80ADF" w:rsidP="00A80AD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>а) прямые (подоходно-имущественные) - налоги, взимаемые в процессе приобретения материальных благ, определяемые размером объекта облож</w:t>
      </w:r>
      <w:r w:rsidRPr="0040216F">
        <w:rPr>
          <w:rFonts w:ascii="Times New Roman" w:hAnsi="Times New Roman"/>
          <w:sz w:val="28"/>
          <w:szCs w:val="24"/>
        </w:rPr>
        <w:t>е</w:t>
      </w:r>
      <w:r w:rsidRPr="0040216F">
        <w:rPr>
          <w:rFonts w:ascii="Times New Roman" w:hAnsi="Times New Roman"/>
          <w:sz w:val="28"/>
          <w:szCs w:val="24"/>
        </w:rPr>
        <w:t>ния и уплачиваемые производителем или собственником (налог на прибыль, налог на имущество организаций, налог на имущество физических лиц и др.). Прямые налоги подразделяются:</w:t>
      </w:r>
    </w:p>
    <w:p w:rsidR="00A80ADF" w:rsidRPr="0040216F" w:rsidRDefault="00A80ADF" w:rsidP="00A80ADF">
      <w:pPr>
        <w:pStyle w:val="a5"/>
        <w:widowControl w:val="0"/>
        <w:numPr>
          <w:ilvl w:val="0"/>
          <w:numId w:val="30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>на личные - налоги, уплачиваемые налогоплательщиком за счет и в зависимости от полученного дохода (прибыли) и учитывающие финанс</w:t>
      </w:r>
      <w:r w:rsidRPr="0040216F">
        <w:rPr>
          <w:rFonts w:ascii="Times New Roman" w:hAnsi="Times New Roman"/>
          <w:sz w:val="28"/>
          <w:szCs w:val="24"/>
        </w:rPr>
        <w:t>о</w:t>
      </w:r>
      <w:r w:rsidRPr="0040216F">
        <w:rPr>
          <w:rFonts w:ascii="Times New Roman" w:hAnsi="Times New Roman"/>
          <w:sz w:val="28"/>
          <w:szCs w:val="24"/>
        </w:rPr>
        <w:t>вую состоятельность плательщика (например, налог на доходы физических лиц, налог на прибыль (доход) организаций);</w:t>
      </w:r>
    </w:p>
    <w:p w:rsidR="00A80ADF" w:rsidRPr="0040216F" w:rsidRDefault="00A80ADF" w:rsidP="00A80ADF">
      <w:pPr>
        <w:pStyle w:val="a5"/>
        <w:widowControl w:val="0"/>
        <w:numPr>
          <w:ilvl w:val="0"/>
          <w:numId w:val="30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>реальные - налоги, уплачиваемые с имущества, в основе которых лежит нс реальный, а предполагаемый средний доход, получение которого только ожидается. Ставки реальных налогов рассчитываются, как правило, по результатам деятельности нескольких одинаковых категорий налогопл</w:t>
      </w:r>
      <w:r w:rsidRPr="0040216F">
        <w:rPr>
          <w:rFonts w:ascii="Times New Roman" w:hAnsi="Times New Roman"/>
          <w:sz w:val="28"/>
          <w:szCs w:val="24"/>
        </w:rPr>
        <w:t>а</w:t>
      </w:r>
      <w:r w:rsidRPr="0040216F">
        <w:rPr>
          <w:rFonts w:ascii="Times New Roman" w:hAnsi="Times New Roman"/>
          <w:sz w:val="28"/>
          <w:szCs w:val="24"/>
        </w:rPr>
        <w:t>тельщиков (например, налог на вмененный доход, налог на доходы по опер</w:t>
      </w:r>
      <w:r w:rsidRPr="0040216F">
        <w:rPr>
          <w:rFonts w:ascii="Times New Roman" w:hAnsi="Times New Roman"/>
          <w:sz w:val="28"/>
          <w:szCs w:val="24"/>
        </w:rPr>
        <w:t>а</w:t>
      </w:r>
      <w:r w:rsidRPr="0040216F">
        <w:rPr>
          <w:rFonts w:ascii="Times New Roman" w:hAnsi="Times New Roman"/>
          <w:sz w:val="28"/>
          <w:szCs w:val="24"/>
        </w:rPr>
        <w:t>циям с ценными бумагами, земельный налог);</w:t>
      </w:r>
    </w:p>
    <w:p w:rsidR="00A80ADF" w:rsidRPr="0040216F" w:rsidRDefault="00A80ADF" w:rsidP="00A80AD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>б) косвенные (на потребление) - налоги, взимаемые в процессе расх</w:t>
      </w:r>
      <w:r w:rsidRPr="0040216F">
        <w:rPr>
          <w:rFonts w:ascii="Times New Roman" w:hAnsi="Times New Roman"/>
          <w:sz w:val="28"/>
          <w:szCs w:val="24"/>
        </w:rPr>
        <w:t>о</w:t>
      </w:r>
      <w:r w:rsidRPr="0040216F">
        <w:rPr>
          <w:rFonts w:ascii="Times New Roman" w:hAnsi="Times New Roman"/>
          <w:sz w:val="28"/>
          <w:szCs w:val="24"/>
        </w:rPr>
        <w:t>дования материальных благ, определяемые размером потребления, включа</w:t>
      </w:r>
      <w:r w:rsidRPr="0040216F">
        <w:rPr>
          <w:rFonts w:ascii="Times New Roman" w:hAnsi="Times New Roman"/>
          <w:sz w:val="28"/>
          <w:szCs w:val="24"/>
        </w:rPr>
        <w:t>е</w:t>
      </w:r>
      <w:r w:rsidRPr="0040216F">
        <w:rPr>
          <w:rFonts w:ascii="Times New Roman" w:hAnsi="Times New Roman"/>
          <w:sz w:val="28"/>
          <w:szCs w:val="24"/>
        </w:rPr>
        <w:t>мые в виде надбавки к цене товара и уплачиваемые потребителем (акцизы, налог па добавленную стоимость и др.). При косвенном налогообложении формальным плательщиком выступает продавец товара (работ, услуг), в</w:t>
      </w:r>
      <w:r w:rsidRPr="0040216F">
        <w:rPr>
          <w:rFonts w:ascii="Times New Roman" w:hAnsi="Times New Roman"/>
          <w:sz w:val="28"/>
          <w:szCs w:val="24"/>
        </w:rPr>
        <w:t>ы</w:t>
      </w:r>
      <w:r w:rsidRPr="0040216F">
        <w:rPr>
          <w:rFonts w:ascii="Times New Roman" w:hAnsi="Times New Roman"/>
          <w:sz w:val="28"/>
          <w:szCs w:val="24"/>
        </w:rPr>
        <w:t>ступающий как бы посредником между государственной казной и потреб</w:t>
      </w:r>
      <w:r w:rsidRPr="0040216F">
        <w:rPr>
          <w:rFonts w:ascii="Times New Roman" w:hAnsi="Times New Roman"/>
          <w:sz w:val="28"/>
          <w:szCs w:val="24"/>
        </w:rPr>
        <w:t>и</w:t>
      </w:r>
      <w:r w:rsidRPr="0040216F">
        <w:rPr>
          <w:rFonts w:ascii="Times New Roman" w:hAnsi="Times New Roman"/>
          <w:sz w:val="28"/>
          <w:szCs w:val="24"/>
        </w:rPr>
        <w:t>телем товара (работ, услуг). Реальным же плательщиком налога является п</w:t>
      </w:r>
      <w:r w:rsidRPr="0040216F">
        <w:rPr>
          <w:rFonts w:ascii="Times New Roman" w:hAnsi="Times New Roman"/>
          <w:sz w:val="28"/>
          <w:szCs w:val="24"/>
        </w:rPr>
        <w:t>о</w:t>
      </w:r>
      <w:r w:rsidRPr="0040216F">
        <w:rPr>
          <w:rFonts w:ascii="Times New Roman" w:hAnsi="Times New Roman"/>
          <w:sz w:val="28"/>
          <w:szCs w:val="24"/>
        </w:rPr>
        <w:lastRenderedPageBreak/>
        <w:t xml:space="preserve">требитель. Именно критерий соотношения юридического и фактического плательщика является одним из основных при разграничении налогов </w:t>
      </w:r>
      <w:proofErr w:type="gramStart"/>
      <w:r w:rsidRPr="0040216F">
        <w:rPr>
          <w:rFonts w:ascii="Times New Roman" w:hAnsi="Times New Roman"/>
          <w:sz w:val="28"/>
          <w:szCs w:val="24"/>
        </w:rPr>
        <w:t>на</w:t>
      </w:r>
      <w:proofErr w:type="gramEnd"/>
      <w:r w:rsidRPr="0040216F">
        <w:rPr>
          <w:rFonts w:ascii="Times New Roman" w:hAnsi="Times New Roman"/>
          <w:sz w:val="28"/>
          <w:szCs w:val="24"/>
        </w:rPr>
        <w:t xml:space="preserve"> прямые и косвенные.</w:t>
      </w:r>
    </w:p>
    <w:p w:rsidR="00A80ADF" w:rsidRPr="0040216F" w:rsidRDefault="00A80ADF" w:rsidP="00A80AD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>3. По территориальному уровню:</w:t>
      </w:r>
    </w:p>
    <w:p w:rsidR="00A80ADF" w:rsidRPr="0040216F" w:rsidRDefault="00A80ADF" w:rsidP="00A80AD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>а) федеральные налоги - устанавливаемые и вводимые в действие ф</w:t>
      </w:r>
      <w:r w:rsidRPr="0040216F">
        <w:rPr>
          <w:rFonts w:ascii="Times New Roman" w:hAnsi="Times New Roman"/>
          <w:sz w:val="28"/>
          <w:szCs w:val="24"/>
        </w:rPr>
        <w:t>е</w:t>
      </w:r>
      <w:r w:rsidRPr="0040216F">
        <w:rPr>
          <w:rFonts w:ascii="Times New Roman" w:hAnsi="Times New Roman"/>
          <w:sz w:val="28"/>
          <w:szCs w:val="24"/>
        </w:rPr>
        <w:t>деральным органом представительной власти - Государственной Думой. П</w:t>
      </w:r>
      <w:r w:rsidRPr="0040216F">
        <w:rPr>
          <w:rFonts w:ascii="Times New Roman" w:hAnsi="Times New Roman"/>
          <w:sz w:val="28"/>
          <w:szCs w:val="24"/>
        </w:rPr>
        <w:t>е</w:t>
      </w:r>
      <w:r w:rsidRPr="0040216F">
        <w:rPr>
          <w:rFonts w:ascii="Times New Roman" w:hAnsi="Times New Roman"/>
          <w:sz w:val="28"/>
          <w:szCs w:val="24"/>
        </w:rPr>
        <w:t>речень федеральных налогов и их ставки являются едиными на всей террит</w:t>
      </w:r>
      <w:r w:rsidRPr="0040216F">
        <w:rPr>
          <w:rFonts w:ascii="Times New Roman" w:hAnsi="Times New Roman"/>
          <w:sz w:val="28"/>
          <w:szCs w:val="24"/>
        </w:rPr>
        <w:t>о</w:t>
      </w:r>
      <w:r w:rsidRPr="0040216F">
        <w:rPr>
          <w:rFonts w:ascii="Times New Roman" w:hAnsi="Times New Roman"/>
          <w:sz w:val="28"/>
          <w:szCs w:val="24"/>
        </w:rPr>
        <w:t>рии РФ и не могут быть изменены органами государственной власти субъе</w:t>
      </w:r>
      <w:r w:rsidRPr="0040216F">
        <w:rPr>
          <w:rFonts w:ascii="Times New Roman" w:hAnsi="Times New Roman"/>
          <w:sz w:val="28"/>
          <w:szCs w:val="24"/>
        </w:rPr>
        <w:t>к</w:t>
      </w:r>
      <w:r w:rsidRPr="0040216F">
        <w:rPr>
          <w:rFonts w:ascii="Times New Roman" w:hAnsi="Times New Roman"/>
          <w:sz w:val="28"/>
          <w:szCs w:val="24"/>
        </w:rPr>
        <w:t>тов РФ или органами местного самоуправления. Согласно п. 2 ст. 12 НК ф</w:t>
      </w:r>
      <w:r w:rsidRPr="0040216F">
        <w:rPr>
          <w:rFonts w:ascii="Times New Roman" w:hAnsi="Times New Roman"/>
          <w:sz w:val="28"/>
          <w:szCs w:val="24"/>
        </w:rPr>
        <w:t>е</w:t>
      </w:r>
      <w:r w:rsidRPr="0040216F">
        <w:rPr>
          <w:rFonts w:ascii="Times New Roman" w:hAnsi="Times New Roman"/>
          <w:sz w:val="28"/>
          <w:szCs w:val="24"/>
        </w:rPr>
        <w:t>деральные налоги должны устанавливаться непосредственно НК. Таковыми согласно ст. 13 НК являются, например: налог на добавленную стоимость; акцизы; налог на доходы физических лиц; налог на прибыль организаций; налог на добычу полезных ископаемых; водный налог;</w:t>
      </w:r>
    </w:p>
    <w:p w:rsidR="00A80ADF" w:rsidRPr="0040216F" w:rsidRDefault="00A80ADF" w:rsidP="00A80AD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 w:rsidRPr="0040216F">
        <w:rPr>
          <w:rFonts w:ascii="Times New Roman" w:hAnsi="Times New Roman"/>
          <w:sz w:val="28"/>
          <w:szCs w:val="24"/>
        </w:rPr>
        <w:t>б) региональные налоги - налоги, перечисленные Н К, но вводимые в действие представительными (законодательными) органами государственной власти субъектов РФ и обязательные к уплате только на территории соотве</w:t>
      </w:r>
      <w:r w:rsidRPr="0040216F">
        <w:rPr>
          <w:rFonts w:ascii="Times New Roman" w:hAnsi="Times New Roman"/>
          <w:sz w:val="28"/>
          <w:szCs w:val="24"/>
        </w:rPr>
        <w:t>т</w:t>
      </w:r>
      <w:r w:rsidRPr="0040216F">
        <w:rPr>
          <w:rFonts w:ascii="Times New Roman" w:hAnsi="Times New Roman"/>
          <w:sz w:val="28"/>
          <w:szCs w:val="24"/>
        </w:rPr>
        <w:t>ствующего субъекта РФ (например, налог на имущество организаций, тран</w:t>
      </w:r>
      <w:r w:rsidRPr="0040216F">
        <w:rPr>
          <w:rFonts w:ascii="Times New Roman" w:hAnsi="Times New Roman"/>
          <w:sz w:val="28"/>
          <w:szCs w:val="24"/>
        </w:rPr>
        <w:t>с</w:t>
      </w:r>
      <w:r w:rsidRPr="0040216F">
        <w:rPr>
          <w:rFonts w:ascii="Times New Roman" w:hAnsi="Times New Roman"/>
          <w:sz w:val="28"/>
          <w:szCs w:val="24"/>
        </w:rPr>
        <w:t>портный налог, налог на недвижимость);</w:t>
      </w:r>
      <w:proofErr w:type="gramEnd"/>
    </w:p>
    <w:p w:rsidR="00A80ADF" w:rsidRPr="0040216F" w:rsidRDefault="00A80ADF" w:rsidP="00A80AD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>в) местные налоги - налоги, устанавливаемые НК, но вводимые в де</w:t>
      </w:r>
      <w:r w:rsidRPr="0040216F">
        <w:rPr>
          <w:rFonts w:ascii="Times New Roman" w:hAnsi="Times New Roman"/>
          <w:sz w:val="28"/>
          <w:szCs w:val="24"/>
        </w:rPr>
        <w:t>й</w:t>
      </w:r>
      <w:r w:rsidRPr="0040216F">
        <w:rPr>
          <w:rFonts w:ascii="Times New Roman" w:hAnsi="Times New Roman"/>
          <w:sz w:val="28"/>
          <w:szCs w:val="24"/>
        </w:rPr>
        <w:t>ствие представительными органами местного самоуправления и обязател</w:t>
      </w:r>
      <w:r w:rsidRPr="0040216F">
        <w:rPr>
          <w:rFonts w:ascii="Times New Roman" w:hAnsi="Times New Roman"/>
          <w:sz w:val="28"/>
          <w:szCs w:val="24"/>
        </w:rPr>
        <w:t>ь</w:t>
      </w:r>
      <w:r w:rsidRPr="0040216F">
        <w:rPr>
          <w:rFonts w:ascii="Times New Roman" w:hAnsi="Times New Roman"/>
          <w:sz w:val="28"/>
          <w:szCs w:val="24"/>
        </w:rPr>
        <w:t>ные к уплате на территории соответствующего муниципального образования (например, земельный налог, налог на имущество физических лиц).</w:t>
      </w:r>
    </w:p>
    <w:p w:rsidR="00A80ADF" w:rsidRPr="0040216F" w:rsidRDefault="00A80ADF" w:rsidP="00A80AD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>4. В зависимости от канала поступления:</w:t>
      </w:r>
    </w:p>
    <w:p w:rsidR="00A80ADF" w:rsidRPr="0040216F" w:rsidRDefault="00A80ADF" w:rsidP="00A80AD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>а) государственные - налоги, полностью зачисляемые в государстве</w:t>
      </w:r>
      <w:r w:rsidRPr="0040216F">
        <w:rPr>
          <w:rFonts w:ascii="Times New Roman" w:hAnsi="Times New Roman"/>
          <w:sz w:val="28"/>
          <w:szCs w:val="24"/>
        </w:rPr>
        <w:t>н</w:t>
      </w:r>
      <w:r w:rsidRPr="0040216F">
        <w:rPr>
          <w:rFonts w:ascii="Times New Roman" w:hAnsi="Times New Roman"/>
          <w:sz w:val="28"/>
          <w:szCs w:val="24"/>
        </w:rPr>
        <w:t>ные бюджеты;</w:t>
      </w:r>
    </w:p>
    <w:p w:rsidR="00A80ADF" w:rsidRPr="0040216F" w:rsidRDefault="00A80ADF" w:rsidP="00A80AD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>б) местные - налоги, полностью зачисляемые в муниципальные бюдж</w:t>
      </w:r>
      <w:r w:rsidRPr="0040216F">
        <w:rPr>
          <w:rFonts w:ascii="Times New Roman" w:hAnsi="Times New Roman"/>
          <w:sz w:val="28"/>
          <w:szCs w:val="24"/>
        </w:rPr>
        <w:t>е</w:t>
      </w:r>
      <w:r w:rsidRPr="0040216F">
        <w:rPr>
          <w:rFonts w:ascii="Times New Roman" w:hAnsi="Times New Roman"/>
          <w:sz w:val="28"/>
          <w:szCs w:val="24"/>
        </w:rPr>
        <w:t>ты;</w:t>
      </w:r>
    </w:p>
    <w:p w:rsidR="00A80ADF" w:rsidRPr="0040216F" w:rsidRDefault="00A80ADF" w:rsidP="00A80AD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>в) пропорциональные - налоги, распределяемые между бюджетами ра</w:t>
      </w:r>
      <w:r w:rsidRPr="0040216F">
        <w:rPr>
          <w:rFonts w:ascii="Times New Roman" w:hAnsi="Times New Roman"/>
          <w:sz w:val="28"/>
          <w:szCs w:val="24"/>
        </w:rPr>
        <w:t>з</w:t>
      </w:r>
      <w:r w:rsidRPr="0040216F">
        <w:rPr>
          <w:rFonts w:ascii="Times New Roman" w:hAnsi="Times New Roman"/>
          <w:sz w:val="28"/>
          <w:szCs w:val="24"/>
        </w:rPr>
        <w:t>личных уровней по определенным квотам;</w:t>
      </w:r>
    </w:p>
    <w:p w:rsidR="00A80ADF" w:rsidRPr="0040216F" w:rsidRDefault="00A80ADF" w:rsidP="00A80AD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>г) внебюджетные - налоги, поступающие в определенные внебюдже</w:t>
      </w:r>
      <w:r w:rsidRPr="0040216F">
        <w:rPr>
          <w:rFonts w:ascii="Times New Roman" w:hAnsi="Times New Roman"/>
          <w:sz w:val="28"/>
          <w:szCs w:val="24"/>
        </w:rPr>
        <w:t>т</w:t>
      </w:r>
      <w:r w:rsidRPr="0040216F">
        <w:rPr>
          <w:rFonts w:ascii="Times New Roman" w:hAnsi="Times New Roman"/>
          <w:sz w:val="28"/>
          <w:szCs w:val="24"/>
        </w:rPr>
        <w:lastRenderedPageBreak/>
        <w:t>ные фонды.</w:t>
      </w:r>
    </w:p>
    <w:p w:rsidR="00A80ADF" w:rsidRPr="0040216F" w:rsidRDefault="00A80ADF" w:rsidP="00A80AD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>5. В зависимости от характера использования:</w:t>
      </w:r>
    </w:p>
    <w:p w:rsidR="00A80ADF" w:rsidRPr="0040216F" w:rsidRDefault="00A80ADF" w:rsidP="00A80AD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>а) налоги общего значения - используемые на общие цели, без конкр</w:t>
      </w:r>
      <w:r w:rsidRPr="0040216F">
        <w:rPr>
          <w:rFonts w:ascii="Times New Roman" w:hAnsi="Times New Roman"/>
          <w:sz w:val="28"/>
          <w:szCs w:val="24"/>
        </w:rPr>
        <w:t>е</w:t>
      </w:r>
      <w:r w:rsidRPr="0040216F">
        <w:rPr>
          <w:rFonts w:ascii="Times New Roman" w:hAnsi="Times New Roman"/>
          <w:sz w:val="28"/>
          <w:szCs w:val="24"/>
        </w:rPr>
        <w:t xml:space="preserve">тизации мероприятий или затрат, па которые они расходуются. Таковыми </w:t>
      </w:r>
      <w:proofErr w:type="gramStart"/>
      <w:r w:rsidRPr="0040216F">
        <w:rPr>
          <w:rFonts w:ascii="Times New Roman" w:hAnsi="Times New Roman"/>
          <w:sz w:val="28"/>
          <w:szCs w:val="24"/>
        </w:rPr>
        <w:t>я</w:t>
      </w:r>
      <w:r w:rsidRPr="0040216F">
        <w:rPr>
          <w:rFonts w:ascii="Times New Roman" w:hAnsi="Times New Roman"/>
          <w:sz w:val="28"/>
          <w:szCs w:val="24"/>
        </w:rPr>
        <w:t>в</w:t>
      </w:r>
      <w:r w:rsidRPr="0040216F">
        <w:rPr>
          <w:rFonts w:ascii="Times New Roman" w:hAnsi="Times New Roman"/>
          <w:sz w:val="28"/>
          <w:szCs w:val="24"/>
        </w:rPr>
        <w:t>ляются большинство налогов</w:t>
      </w:r>
      <w:proofErr w:type="gramEnd"/>
      <w:r w:rsidRPr="0040216F">
        <w:rPr>
          <w:rFonts w:ascii="Times New Roman" w:hAnsi="Times New Roman"/>
          <w:sz w:val="28"/>
          <w:szCs w:val="24"/>
        </w:rPr>
        <w:t>, взимаемых в Российской Федерации;</w:t>
      </w:r>
    </w:p>
    <w:p w:rsidR="00A80ADF" w:rsidRPr="0040216F" w:rsidRDefault="00A80ADF" w:rsidP="00A80AD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>б) целевые налоги - зачисляемые в целевые внебюджетные фонды или выделяемые в бюджете отдельной строкой и предназначенные для финанс</w:t>
      </w:r>
      <w:r w:rsidRPr="0040216F">
        <w:rPr>
          <w:rFonts w:ascii="Times New Roman" w:hAnsi="Times New Roman"/>
          <w:sz w:val="28"/>
          <w:szCs w:val="24"/>
        </w:rPr>
        <w:t>и</w:t>
      </w:r>
      <w:r w:rsidRPr="0040216F">
        <w:rPr>
          <w:rFonts w:ascii="Times New Roman" w:hAnsi="Times New Roman"/>
          <w:sz w:val="28"/>
          <w:szCs w:val="24"/>
        </w:rPr>
        <w:t>рования конкретно определенных мероприятий (например, земельный налог).</w:t>
      </w:r>
    </w:p>
    <w:p w:rsidR="00A80ADF" w:rsidRPr="0040216F" w:rsidRDefault="00A80ADF" w:rsidP="00A80AD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>6. В зависимости от периодичности взимания:</w:t>
      </w:r>
    </w:p>
    <w:p w:rsidR="00A80ADF" w:rsidRPr="0040216F" w:rsidRDefault="00A80ADF" w:rsidP="00A80AD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>а) разовые - налоги, уплачиваемые один раз в течение определенного периода при совершении конкретных действий (например, налог на наслед</w:t>
      </w:r>
      <w:r w:rsidRPr="0040216F">
        <w:rPr>
          <w:rFonts w:ascii="Times New Roman" w:hAnsi="Times New Roman"/>
          <w:sz w:val="28"/>
          <w:szCs w:val="24"/>
        </w:rPr>
        <w:t>о</w:t>
      </w:r>
      <w:r w:rsidRPr="0040216F">
        <w:rPr>
          <w:rFonts w:ascii="Times New Roman" w:hAnsi="Times New Roman"/>
          <w:sz w:val="28"/>
          <w:szCs w:val="24"/>
        </w:rPr>
        <w:t>вание или дарение);</w:t>
      </w:r>
    </w:p>
    <w:p w:rsidR="00A80ADF" w:rsidRPr="0040216F" w:rsidRDefault="00A80ADF" w:rsidP="00A80AD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>б) регулярные налоги - взимаемые систематически, через определенные промежутки времени и в течение всего периода владения или деятельности плательщика (налог на доходы физических лиц, налог на имущество орган</w:t>
      </w:r>
      <w:r w:rsidRPr="0040216F">
        <w:rPr>
          <w:rFonts w:ascii="Times New Roman" w:hAnsi="Times New Roman"/>
          <w:sz w:val="28"/>
          <w:szCs w:val="24"/>
        </w:rPr>
        <w:t>и</w:t>
      </w:r>
      <w:r w:rsidRPr="0040216F">
        <w:rPr>
          <w:rFonts w:ascii="Times New Roman" w:hAnsi="Times New Roman"/>
          <w:sz w:val="28"/>
          <w:szCs w:val="24"/>
        </w:rPr>
        <w:t>заций и др.).</w:t>
      </w:r>
    </w:p>
    <w:p w:rsidR="00A80ADF" w:rsidRPr="0040216F" w:rsidRDefault="00A80ADF" w:rsidP="00A80AD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>Перечисленные критерии классификации налогов не являются исче</w:t>
      </w:r>
      <w:r w:rsidRPr="0040216F">
        <w:rPr>
          <w:rFonts w:ascii="Times New Roman" w:hAnsi="Times New Roman"/>
          <w:sz w:val="28"/>
          <w:szCs w:val="24"/>
        </w:rPr>
        <w:t>р</w:t>
      </w:r>
      <w:r w:rsidRPr="0040216F">
        <w:rPr>
          <w:rFonts w:ascii="Times New Roman" w:hAnsi="Times New Roman"/>
          <w:sz w:val="28"/>
          <w:szCs w:val="24"/>
        </w:rPr>
        <w:t>пывающими, но вместе с тем достаточны для юридической характеристики всех действующих ныне налогов и сборов в Российской Федерации. В нау</w:t>
      </w:r>
      <w:r w:rsidRPr="0040216F">
        <w:rPr>
          <w:rFonts w:ascii="Times New Roman" w:hAnsi="Times New Roman"/>
          <w:sz w:val="28"/>
          <w:szCs w:val="24"/>
        </w:rPr>
        <w:t>ч</w:t>
      </w:r>
      <w:r w:rsidRPr="0040216F">
        <w:rPr>
          <w:rFonts w:ascii="Times New Roman" w:hAnsi="Times New Roman"/>
          <w:sz w:val="28"/>
          <w:szCs w:val="24"/>
        </w:rPr>
        <w:t>ной и учебной литературе налоги группируются и иными способами, что п</w:t>
      </w:r>
      <w:r w:rsidRPr="0040216F">
        <w:rPr>
          <w:rFonts w:ascii="Times New Roman" w:hAnsi="Times New Roman"/>
          <w:sz w:val="28"/>
          <w:szCs w:val="24"/>
        </w:rPr>
        <w:t>о</w:t>
      </w:r>
      <w:r w:rsidRPr="0040216F">
        <w:rPr>
          <w:rFonts w:ascii="Times New Roman" w:hAnsi="Times New Roman"/>
          <w:sz w:val="28"/>
          <w:szCs w:val="24"/>
        </w:rPr>
        <w:t>зволяет более точно выявить сущность каждого обязательного платежа, вз</w:t>
      </w:r>
      <w:r w:rsidRPr="0040216F">
        <w:rPr>
          <w:rFonts w:ascii="Times New Roman" w:hAnsi="Times New Roman"/>
          <w:sz w:val="28"/>
          <w:szCs w:val="24"/>
        </w:rPr>
        <w:t>и</w:t>
      </w:r>
      <w:r w:rsidRPr="0040216F">
        <w:rPr>
          <w:rFonts w:ascii="Times New Roman" w:hAnsi="Times New Roman"/>
          <w:sz w:val="28"/>
          <w:szCs w:val="24"/>
        </w:rPr>
        <w:t>маемого в обязательном порядке.</w:t>
      </w:r>
    </w:p>
    <w:p w:rsidR="00A80ADF" w:rsidRDefault="00A80ADF" w:rsidP="00A80AD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80ADF" w:rsidRDefault="00A80ADF" w:rsidP="00A80ADF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6A4F7A" w:rsidRDefault="006A4F7A" w:rsidP="006A4F7A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6A4F7A">
        <w:rPr>
          <w:rFonts w:ascii="Times New Roman" w:hAnsi="Times New Roman"/>
          <w:sz w:val="28"/>
          <w:szCs w:val="24"/>
        </w:rPr>
        <w:lastRenderedPageBreak/>
        <w:t>Заключение</w:t>
      </w:r>
    </w:p>
    <w:p w:rsidR="006A4F7A" w:rsidRPr="006A4F7A" w:rsidRDefault="006A4F7A" w:rsidP="006A4F7A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6A4F7A" w:rsidRPr="0040216F" w:rsidRDefault="006A4F7A" w:rsidP="006A4F7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>Налог как основная форма доходов государства присущ всем госуда</w:t>
      </w:r>
      <w:r w:rsidRPr="0040216F">
        <w:rPr>
          <w:rFonts w:ascii="Times New Roman" w:hAnsi="Times New Roman"/>
          <w:sz w:val="28"/>
          <w:szCs w:val="24"/>
        </w:rPr>
        <w:t>р</w:t>
      </w:r>
      <w:r w:rsidRPr="0040216F">
        <w:rPr>
          <w:rFonts w:ascii="Times New Roman" w:hAnsi="Times New Roman"/>
          <w:sz w:val="28"/>
          <w:szCs w:val="24"/>
        </w:rPr>
        <w:t>ственным системам, как рыночного, так и не рыночного типа хозяйствов</w:t>
      </w:r>
      <w:r w:rsidRPr="0040216F">
        <w:rPr>
          <w:rFonts w:ascii="Times New Roman" w:hAnsi="Times New Roman"/>
          <w:sz w:val="28"/>
          <w:szCs w:val="24"/>
        </w:rPr>
        <w:t>а</w:t>
      </w:r>
      <w:r w:rsidRPr="0040216F">
        <w:rPr>
          <w:rFonts w:ascii="Times New Roman" w:hAnsi="Times New Roman"/>
          <w:sz w:val="28"/>
          <w:szCs w:val="24"/>
        </w:rPr>
        <w:t>ния. Доходы государства безотносительно к конкретно-историческим сист</w:t>
      </w:r>
      <w:r w:rsidRPr="0040216F">
        <w:rPr>
          <w:rFonts w:ascii="Times New Roman" w:hAnsi="Times New Roman"/>
          <w:sz w:val="28"/>
          <w:szCs w:val="24"/>
        </w:rPr>
        <w:t>е</w:t>
      </w:r>
      <w:r w:rsidRPr="0040216F">
        <w:rPr>
          <w:rFonts w:ascii="Times New Roman" w:hAnsi="Times New Roman"/>
          <w:sz w:val="28"/>
          <w:szCs w:val="24"/>
        </w:rPr>
        <w:t>мам представляют собой совокупность средств, находящихся в собственн</w:t>
      </w:r>
      <w:r w:rsidRPr="0040216F">
        <w:rPr>
          <w:rFonts w:ascii="Times New Roman" w:hAnsi="Times New Roman"/>
          <w:sz w:val="28"/>
          <w:szCs w:val="24"/>
        </w:rPr>
        <w:t>о</w:t>
      </w:r>
      <w:r w:rsidRPr="0040216F">
        <w:rPr>
          <w:rFonts w:ascii="Times New Roman" w:hAnsi="Times New Roman"/>
          <w:sz w:val="28"/>
          <w:szCs w:val="24"/>
        </w:rPr>
        <w:t>сти государства и создающих материальную базу для выполнения его фун</w:t>
      </w:r>
      <w:r w:rsidRPr="0040216F">
        <w:rPr>
          <w:rFonts w:ascii="Times New Roman" w:hAnsi="Times New Roman"/>
          <w:sz w:val="28"/>
          <w:szCs w:val="24"/>
        </w:rPr>
        <w:t>к</w:t>
      </w:r>
      <w:r w:rsidRPr="0040216F">
        <w:rPr>
          <w:rFonts w:ascii="Times New Roman" w:hAnsi="Times New Roman"/>
          <w:sz w:val="28"/>
          <w:szCs w:val="24"/>
        </w:rPr>
        <w:t>ций. Иначе говоря, функционирование государства предполагает объекти</w:t>
      </w:r>
      <w:r w:rsidRPr="0040216F">
        <w:rPr>
          <w:rFonts w:ascii="Times New Roman" w:hAnsi="Times New Roman"/>
          <w:sz w:val="28"/>
          <w:szCs w:val="24"/>
        </w:rPr>
        <w:t>в</w:t>
      </w:r>
      <w:r w:rsidRPr="0040216F">
        <w:rPr>
          <w:rFonts w:ascii="Times New Roman" w:hAnsi="Times New Roman"/>
          <w:sz w:val="28"/>
          <w:szCs w:val="24"/>
        </w:rPr>
        <w:t>ную необходимость существования налогов.</w:t>
      </w:r>
    </w:p>
    <w:p w:rsidR="006A4F7A" w:rsidRPr="0040216F" w:rsidRDefault="006A4F7A" w:rsidP="006A4F7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>В связи с этим о налоге можно говорить как о феномене человеческой цивилизации, неотъемлемой ее части. Экономическая сущность, функции и роль налогов определяются природой и задачами государства, развитием т</w:t>
      </w:r>
      <w:r w:rsidRPr="0040216F">
        <w:rPr>
          <w:rFonts w:ascii="Times New Roman" w:hAnsi="Times New Roman"/>
          <w:sz w:val="28"/>
          <w:szCs w:val="24"/>
        </w:rPr>
        <w:t>о</w:t>
      </w:r>
      <w:r w:rsidRPr="0040216F">
        <w:rPr>
          <w:rFonts w:ascii="Times New Roman" w:hAnsi="Times New Roman"/>
          <w:sz w:val="28"/>
          <w:szCs w:val="24"/>
        </w:rPr>
        <w:t>варно-денежных отношений и условиями воспроизводства.</w:t>
      </w:r>
    </w:p>
    <w:p w:rsidR="006A4F7A" w:rsidRPr="0040216F" w:rsidRDefault="006A4F7A" w:rsidP="006A4F7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>В силу своего многообразия налоги исследуются с различных позиций и именно этим можно объяснить существование различных дефиниций нал</w:t>
      </w:r>
      <w:r w:rsidRPr="0040216F">
        <w:rPr>
          <w:rFonts w:ascii="Times New Roman" w:hAnsi="Times New Roman"/>
          <w:sz w:val="28"/>
          <w:szCs w:val="24"/>
        </w:rPr>
        <w:t>о</w:t>
      </w:r>
      <w:r w:rsidRPr="0040216F">
        <w:rPr>
          <w:rFonts w:ascii="Times New Roman" w:hAnsi="Times New Roman"/>
          <w:sz w:val="28"/>
          <w:szCs w:val="24"/>
        </w:rPr>
        <w:t>га. Исходя из разных теоретических воззрений, налог рассматривается как категория: философская, экономическая, финансовая, правовая, политич</w:t>
      </w:r>
      <w:r w:rsidRPr="0040216F">
        <w:rPr>
          <w:rFonts w:ascii="Times New Roman" w:hAnsi="Times New Roman"/>
          <w:sz w:val="28"/>
          <w:szCs w:val="24"/>
        </w:rPr>
        <w:t>е</w:t>
      </w:r>
      <w:r w:rsidRPr="0040216F">
        <w:rPr>
          <w:rFonts w:ascii="Times New Roman" w:hAnsi="Times New Roman"/>
          <w:sz w:val="28"/>
          <w:szCs w:val="24"/>
        </w:rPr>
        <w:t>ская и социальная, что характеризует его многогранность. По моему мнению, только на основе экономической категории можно определить суть его эк</w:t>
      </w:r>
      <w:r w:rsidRPr="0040216F">
        <w:rPr>
          <w:rFonts w:ascii="Times New Roman" w:hAnsi="Times New Roman"/>
          <w:sz w:val="28"/>
          <w:szCs w:val="24"/>
        </w:rPr>
        <w:t>о</w:t>
      </w:r>
      <w:r w:rsidRPr="0040216F">
        <w:rPr>
          <w:rFonts w:ascii="Times New Roman" w:hAnsi="Times New Roman"/>
          <w:sz w:val="28"/>
          <w:szCs w:val="24"/>
        </w:rPr>
        <w:t>номической природы.</w:t>
      </w:r>
    </w:p>
    <w:p w:rsidR="006A4F7A" w:rsidRPr="0040216F" w:rsidRDefault="006A4F7A" w:rsidP="006A4F7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>Роль налогов проявляется в их функциях. Функции налогов, опред</w:t>
      </w:r>
      <w:r w:rsidRPr="0040216F">
        <w:rPr>
          <w:rFonts w:ascii="Times New Roman" w:hAnsi="Times New Roman"/>
          <w:sz w:val="28"/>
          <w:szCs w:val="24"/>
        </w:rPr>
        <w:t>е</w:t>
      </w:r>
      <w:r w:rsidRPr="0040216F">
        <w:rPr>
          <w:rFonts w:ascii="Times New Roman" w:hAnsi="Times New Roman"/>
          <w:sz w:val="28"/>
          <w:szCs w:val="24"/>
        </w:rPr>
        <w:t>ляющие их сущность, являются производными от функций финансов и в</w:t>
      </w:r>
      <w:r w:rsidRPr="0040216F">
        <w:rPr>
          <w:rFonts w:ascii="Times New Roman" w:hAnsi="Times New Roman"/>
          <w:sz w:val="28"/>
          <w:szCs w:val="24"/>
        </w:rPr>
        <w:t>ы</w:t>
      </w:r>
      <w:r w:rsidRPr="0040216F">
        <w:rPr>
          <w:rFonts w:ascii="Times New Roman" w:hAnsi="Times New Roman"/>
          <w:sz w:val="28"/>
          <w:szCs w:val="24"/>
        </w:rPr>
        <w:t xml:space="preserve">полняют те же задачи, но в сравнительно более узких рамках. Исторически первой, наиболее последовательно реализуемой и сегодня функцией налогов выступает </w:t>
      </w:r>
      <w:proofErr w:type="gramStart"/>
      <w:r w:rsidRPr="0040216F">
        <w:rPr>
          <w:rFonts w:ascii="Times New Roman" w:hAnsi="Times New Roman"/>
          <w:sz w:val="28"/>
          <w:szCs w:val="24"/>
        </w:rPr>
        <w:t>фискальная</w:t>
      </w:r>
      <w:proofErr w:type="gramEnd"/>
      <w:r w:rsidRPr="0040216F">
        <w:rPr>
          <w:rFonts w:ascii="Times New Roman" w:hAnsi="Times New Roman"/>
          <w:sz w:val="28"/>
          <w:szCs w:val="24"/>
        </w:rPr>
        <w:t>. Своеобразным дополнением фискальной функции н</w:t>
      </w:r>
      <w:r w:rsidRPr="0040216F">
        <w:rPr>
          <w:rFonts w:ascii="Times New Roman" w:hAnsi="Times New Roman"/>
          <w:sz w:val="28"/>
          <w:szCs w:val="24"/>
        </w:rPr>
        <w:t>а</w:t>
      </w:r>
      <w:r w:rsidRPr="0040216F">
        <w:rPr>
          <w:rFonts w:ascii="Times New Roman" w:hAnsi="Times New Roman"/>
          <w:sz w:val="28"/>
          <w:szCs w:val="24"/>
        </w:rPr>
        <w:t>логов служит регулирующая функция, которая затрагивает регулирование производства и регулирование потребления. Налогам присуща и контрольная функция, через которую государство осуществляет проверку финансово-хозяйственной деятельности физических и юридических лиц, контролирует источники их доходов и направления расходов, а также обеспечивает «пр</w:t>
      </w:r>
      <w:r w:rsidRPr="0040216F">
        <w:rPr>
          <w:rFonts w:ascii="Times New Roman" w:hAnsi="Times New Roman"/>
          <w:sz w:val="28"/>
          <w:szCs w:val="24"/>
        </w:rPr>
        <w:t>о</w:t>
      </w:r>
      <w:r w:rsidRPr="0040216F">
        <w:rPr>
          <w:rFonts w:ascii="Times New Roman" w:hAnsi="Times New Roman"/>
          <w:sz w:val="28"/>
          <w:szCs w:val="24"/>
        </w:rPr>
        <w:lastRenderedPageBreak/>
        <w:t>зрачность» финансовых потоков.</w:t>
      </w:r>
    </w:p>
    <w:p w:rsidR="006A4F7A" w:rsidRPr="0040216F" w:rsidRDefault="006A4F7A" w:rsidP="006A4F7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>Каждая функция показывает, каким образом реализуется публичное н</w:t>
      </w:r>
      <w:r w:rsidRPr="0040216F">
        <w:rPr>
          <w:rFonts w:ascii="Times New Roman" w:hAnsi="Times New Roman"/>
          <w:sz w:val="28"/>
          <w:szCs w:val="24"/>
        </w:rPr>
        <w:t>а</w:t>
      </w:r>
      <w:r w:rsidRPr="0040216F">
        <w:rPr>
          <w:rFonts w:ascii="Times New Roman" w:hAnsi="Times New Roman"/>
          <w:sz w:val="28"/>
          <w:szCs w:val="24"/>
        </w:rPr>
        <w:t>значение налогов. Следует отметить, что любая функция налогов является экономико-правовой категорией, т. е. опосредуется и экономическими, и правовыми механизмами.</w:t>
      </w:r>
    </w:p>
    <w:p w:rsidR="006A4F7A" w:rsidRDefault="006A4F7A" w:rsidP="006A4F7A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6A4F7A" w:rsidRDefault="006A4F7A" w:rsidP="006A4F7A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6A4F7A" w:rsidRDefault="006A4F7A" w:rsidP="006A4F7A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6A4F7A" w:rsidRDefault="006A4F7A" w:rsidP="006A4F7A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6A4F7A" w:rsidRDefault="006A4F7A" w:rsidP="006A4F7A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6A4F7A" w:rsidRDefault="006A4F7A" w:rsidP="006A4F7A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6A4F7A" w:rsidRDefault="006A4F7A" w:rsidP="006A4F7A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6A4F7A" w:rsidRDefault="006A4F7A" w:rsidP="006A4F7A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6A4F7A" w:rsidRDefault="006A4F7A" w:rsidP="006A4F7A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6A4F7A" w:rsidRDefault="006A4F7A" w:rsidP="006A4F7A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6A4F7A" w:rsidRDefault="006A4F7A" w:rsidP="006A4F7A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6A4F7A" w:rsidRDefault="006A4F7A" w:rsidP="006A4F7A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6A4F7A" w:rsidRDefault="006A4F7A" w:rsidP="006A4F7A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6A4F7A" w:rsidRDefault="006A4F7A" w:rsidP="006A4F7A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6A4F7A" w:rsidRDefault="006A4F7A" w:rsidP="006A4F7A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6A4F7A" w:rsidRDefault="006A4F7A" w:rsidP="006A4F7A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6A4F7A" w:rsidRDefault="006A4F7A" w:rsidP="006A4F7A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6A4F7A" w:rsidRDefault="006A4F7A" w:rsidP="006A4F7A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6A4F7A" w:rsidRDefault="006A4F7A" w:rsidP="006A4F7A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6A4F7A" w:rsidRDefault="006A4F7A" w:rsidP="006A4F7A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6A4F7A" w:rsidRDefault="006A4F7A" w:rsidP="006A4F7A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6A4F7A" w:rsidRDefault="006A4F7A" w:rsidP="006A4F7A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6A4F7A" w:rsidRDefault="006A4F7A" w:rsidP="006A4F7A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6A4F7A" w:rsidRDefault="006A4F7A" w:rsidP="006A4F7A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6A4F7A" w:rsidRDefault="006A4F7A" w:rsidP="006A4F7A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6A4F7A" w:rsidRPr="006A4F7A" w:rsidRDefault="006A4F7A" w:rsidP="006A4F7A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6A4F7A">
        <w:rPr>
          <w:rFonts w:ascii="Times New Roman" w:hAnsi="Times New Roman"/>
          <w:sz w:val="28"/>
          <w:szCs w:val="24"/>
        </w:rPr>
        <w:lastRenderedPageBreak/>
        <w:t>Список использованной литературы</w:t>
      </w:r>
    </w:p>
    <w:p w:rsidR="006A4F7A" w:rsidRPr="0040216F" w:rsidRDefault="006A4F7A" w:rsidP="006A4F7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A4F7A" w:rsidRPr="0040216F" w:rsidRDefault="006A4F7A" w:rsidP="006A4F7A">
      <w:pPr>
        <w:pStyle w:val="a5"/>
        <w:widowControl w:val="0"/>
        <w:numPr>
          <w:ilvl w:val="0"/>
          <w:numId w:val="31"/>
        </w:numPr>
        <w:shd w:val="clear" w:color="000000" w:fill="auto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proofErr w:type="spellStart"/>
      <w:r w:rsidRPr="0040216F">
        <w:rPr>
          <w:rFonts w:ascii="Times New Roman" w:hAnsi="Times New Roman"/>
          <w:sz w:val="28"/>
          <w:szCs w:val="24"/>
        </w:rPr>
        <w:t>БорисовЕ.Ф</w:t>
      </w:r>
      <w:proofErr w:type="spellEnd"/>
      <w:r w:rsidRPr="0040216F">
        <w:rPr>
          <w:rFonts w:ascii="Times New Roman" w:hAnsi="Times New Roman"/>
          <w:sz w:val="28"/>
          <w:szCs w:val="24"/>
        </w:rPr>
        <w:t>. Экономическая теория:/</w:t>
      </w:r>
      <w:proofErr w:type="spellStart"/>
      <w:r w:rsidRPr="0040216F">
        <w:rPr>
          <w:rFonts w:ascii="Times New Roman" w:hAnsi="Times New Roman"/>
          <w:sz w:val="28"/>
          <w:szCs w:val="24"/>
        </w:rPr>
        <w:t>Учебн</w:t>
      </w:r>
      <w:proofErr w:type="spellEnd"/>
      <w:r w:rsidRPr="0040216F">
        <w:rPr>
          <w:rFonts w:ascii="Times New Roman" w:hAnsi="Times New Roman"/>
          <w:sz w:val="28"/>
          <w:szCs w:val="24"/>
        </w:rPr>
        <w:t xml:space="preserve">. пособие – 2-е изд., </w:t>
      </w:r>
      <w:proofErr w:type="spellStart"/>
      <w:r w:rsidRPr="0040216F">
        <w:rPr>
          <w:rFonts w:ascii="Times New Roman" w:hAnsi="Times New Roman"/>
          <w:sz w:val="28"/>
          <w:szCs w:val="24"/>
        </w:rPr>
        <w:t>пер</w:t>
      </w:r>
      <w:r>
        <w:rPr>
          <w:rFonts w:ascii="Times New Roman" w:hAnsi="Times New Roman"/>
          <w:sz w:val="28"/>
          <w:szCs w:val="24"/>
        </w:rPr>
        <w:t>ераб</w:t>
      </w:r>
      <w:proofErr w:type="spellEnd"/>
      <w:r>
        <w:rPr>
          <w:rFonts w:ascii="Times New Roman" w:hAnsi="Times New Roman"/>
          <w:sz w:val="28"/>
          <w:szCs w:val="24"/>
        </w:rPr>
        <w:t xml:space="preserve">. и доп. – М.: </w:t>
      </w:r>
      <w:proofErr w:type="spellStart"/>
      <w:r>
        <w:rPr>
          <w:rFonts w:ascii="Times New Roman" w:hAnsi="Times New Roman"/>
          <w:sz w:val="28"/>
          <w:szCs w:val="24"/>
        </w:rPr>
        <w:t>Юрайт-М</w:t>
      </w:r>
      <w:proofErr w:type="spellEnd"/>
      <w:r>
        <w:rPr>
          <w:rFonts w:ascii="Times New Roman" w:hAnsi="Times New Roman"/>
          <w:sz w:val="28"/>
          <w:szCs w:val="24"/>
        </w:rPr>
        <w:t>, 2013</w:t>
      </w:r>
      <w:r w:rsidRPr="0040216F">
        <w:rPr>
          <w:rFonts w:ascii="Times New Roman" w:hAnsi="Times New Roman"/>
          <w:sz w:val="28"/>
          <w:szCs w:val="24"/>
        </w:rPr>
        <w:t>.</w:t>
      </w:r>
    </w:p>
    <w:p w:rsidR="006A4F7A" w:rsidRPr="0040216F" w:rsidRDefault="006A4F7A" w:rsidP="006A4F7A">
      <w:pPr>
        <w:pStyle w:val="a5"/>
        <w:widowControl w:val="0"/>
        <w:numPr>
          <w:ilvl w:val="0"/>
          <w:numId w:val="31"/>
        </w:numPr>
        <w:shd w:val="clear" w:color="000000" w:fill="auto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proofErr w:type="spellStart"/>
      <w:r w:rsidRPr="0040216F">
        <w:rPr>
          <w:rFonts w:ascii="Times New Roman" w:hAnsi="Times New Roman"/>
          <w:sz w:val="28"/>
          <w:szCs w:val="24"/>
        </w:rPr>
        <w:t>Евстинеев</w:t>
      </w:r>
      <w:proofErr w:type="spellEnd"/>
      <w:r w:rsidRPr="0040216F">
        <w:rPr>
          <w:rFonts w:ascii="Times New Roman" w:hAnsi="Times New Roman"/>
          <w:sz w:val="28"/>
          <w:szCs w:val="24"/>
        </w:rPr>
        <w:t xml:space="preserve"> Е.Н. Налоги и налогообложение. </w:t>
      </w:r>
      <w:proofErr w:type="gramStart"/>
      <w:r w:rsidRPr="0040216F">
        <w:rPr>
          <w:rFonts w:ascii="Times New Roman" w:hAnsi="Times New Roman"/>
          <w:sz w:val="28"/>
          <w:szCs w:val="24"/>
        </w:rPr>
        <w:t>–М</w:t>
      </w:r>
      <w:proofErr w:type="gramEnd"/>
      <w:r w:rsidRPr="0040216F">
        <w:rPr>
          <w:rFonts w:ascii="Times New Roman" w:hAnsi="Times New Roman"/>
          <w:sz w:val="28"/>
          <w:szCs w:val="24"/>
        </w:rPr>
        <w:t>.: Инфра – М, 2002 г.</w:t>
      </w:r>
    </w:p>
    <w:p w:rsidR="006A4F7A" w:rsidRPr="0040216F" w:rsidRDefault="006A4F7A" w:rsidP="006A4F7A">
      <w:pPr>
        <w:pStyle w:val="a5"/>
        <w:widowControl w:val="0"/>
        <w:numPr>
          <w:ilvl w:val="0"/>
          <w:numId w:val="31"/>
        </w:numPr>
        <w:shd w:val="clear" w:color="000000" w:fill="auto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>Крохина Ю. А. Финансовое право России</w:t>
      </w:r>
      <w:proofErr w:type="gramStart"/>
      <w:r w:rsidRPr="0040216F">
        <w:rPr>
          <w:rFonts w:ascii="Times New Roman" w:hAnsi="Times New Roman"/>
          <w:sz w:val="28"/>
          <w:szCs w:val="24"/>
        </w:rPr>
        <w:t xml:space="preserve"> :</w:t>
      </w:r>
      <w:proofErr w:type="gramEnd"/>
      <w:r w:rsidRPr="0040216F">
        <w:rPr>
          <w:rFonts w:ascii="Times New Roman" w:hAnsi="Times New Roman"/>
          <w:sz w:val="28"/>
          <w:szCs w:val="24"/>
        </w:rPr>
        <w:t xml:space="preserve"> учебник — 3-е изд., </w:t>
      </w:r>
      <w:proofErr w:type="spellStart"/>
      <w:r w:rsidRPr="0040216F">
        <w:rPr>
          <w:rFonts w:ascii="Times New Roman" w:hAnsi="Times New Roman"/>
          <w:sz w:val="28"/>
          <w:szCs w:val="24"/>
        </w:rPr>
        <w:t>перераб</w:t>
      </w:r>
      <w:proofErr w:type="spellEnd"/>
      <w:r w:rsidRPr="0040216F">
        <w:rPr>
          <w:rFonts w:ascii="Times New Roman" w:hAnsi="Times New Roman"/>
          <w:sz w:val="28"/>
          <w:szCs w:val="24"/>
        </w:rPr>
        <w:t xml:space="preserve">. и доп. — М. : Норма, </w:t>
      </w:r>
      <w:r>
        <w:rPr>
          <w:rFonts w:ascii="Times New Roman" w:hAnsi="Times New Roman"/>
          <w:sz w:val="28"/>
          <w:szCs w:val="24"/>
        </w:rPr>
        <w:t>2014</w:t>
      </w:r>
      <w:r w:rsidRPr="0040216F">
        <w:rPr>
          <w:rFonts w:ascii="Times New Roman" w:hAnsi="Times New Roman"/>
          <w:sz w:val="28"/>
          <w:szCs w:val="24"/>
        </w:rPr>
        <w:t>.</w:t>
      </w:r>
    </w:p>
    <w:p w:rsidR="006A4F7A" w:rsidRPr="0040216F" w:rsidRDefault="006A4F7A" w:rsidP="006A4F7A">
      <w:pPr>
        <w:pStyle w:val="a5"/>
        <w:widowControl w:val="0"/>
        <w:numPr>
          <w:ilvl w:val="0"/>
          <w:numId w:val="31"/>
        </w:numPr>
        <w:shd w:val="clear" w:color="000000" w:fill="auto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 xml:space="preserve">Крохина Ю.А. Налоговое право Учебник / 3-е изд., </w:t>
      </w:r>
      <w:proofErr w:type="spellStart"/>
      <w:r w:rsidRPr="0040216F">
        <w:rPr>
          <w:rFonts w:ascii="Times New Roman" w:hAnsi="Times New Roman"/>
          <w:sz w:val="28"/>
          <w:szCs w:val="24"/>
        </w:rPr>
        <w:t>перераб</w:t>
      </w:r>
      <w:proofErr w:type="spellEnd"/>
      <w:r w:rsidRPr="0040216F">
        <w:rPr>
          <w:rFonts w:ascii="Times New Roman" w:hAnsi="Times New Roman"/>
          <w:sz w:val="28"/>
          <w:szCs w:val="24"/>
        </w:rPr>
        <w:t>. и доп. - М.</w:t>
      </w:r>
      <w:proofErr w:type="gramStart"/>
      <w:r w:rsidRPr="0040216F">
        <w:rPr>
          <w:rFonts w:ascii="Times New Roman" w:hAnsi="Times New Roman"/>
          <w:sz w:val="28"/>
          <w:szCs w:val="24"/>
        </w:rPr>
        <w:t xml:space="preserve"> :</w:t>
      </w:r>
      <w:proofErr w:type="gramEnd"/>
      <w:r w:rsidRPr="0040216F">
        <w:rPr>
          <w:rFonts w:ascii="Times New Roman" w:hAnsi="Times New Roman"/>
          <w:sz w:val="28"/>
          <w:szCs w:val="24"/>
        </w:rPr>
        <w:t xml:space="preserve"> ЮНИТИ-ДАНА, 2011.</w:t>
      </w:r>
    </w:p>
    <w:p w:rsidR="006A4F7A" w:rsidRPr="0040216F" w:rsidRDefault="006A4F7A" w:rsidP="006A4F7A">
      <w:pPr>
        <w:pStyle w:val="a5"/>
        <w:widowControl w:val="0"/>
        <w:numPr>
          <w:ilvl w:val="0"/>
          <w:numId w:val="31"/>
        </w:numPr>
        <w:shd w:val="clear" w:color="000000" w:fill="auto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 xml:space="preserve">Налоговое право России/Учебник для вузов/ под ред. </w:t>
      </w:r>
      <w:proofErr w:type="spellStart"/>
      <w:r w:rsidRPr="0040216F">
        <w:rPr>
          <w:rFonts w:ascii="Times New Roman" w:hAnsi="Times New Roman"/>
          <w:sz w:val="28"/>
          <w:szCs w:val="24"/>
        </w:rPr>
        <w:t>Еналеевой</w:t>
      </w:r>
      <w:proofErr w:type="spellEnd"/>
      <w:r w:rsidRPr="0040216F">
        <w:rPr>
          <w:rFonts w:ascii="Times New Roman" w:hAnsi="Times New Roman"/>
          <w:sz w:val="28"/>
          <w:szCs w:val="24"/>
        </w:rPr>
        <w:t xml:space="preserve"> И.Д. – М.: ЮСТИЦИНФОРМ, </w:t>
      </w:r>
    </w:p>
    <w:p w:rsidR="006A4F7A" w:rsidRPr="0040216F" w:rsidRDefault="006A4F7A" w:rsidP="006A4F7A">
      <w:pPr>
        <w:pStyle w:val="a5"/>
        <w:widowControl w:val="0"/>
        <w:numPr>
          <w:ilvl w:val="0"/>
          <w:numId w:val="31"/>
        </w:numPr>
        <w:shd w:val="clear" w:color="000000" w:fill="auto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2017</w:t>
      </w:r>
      <w:r w:rsidRPr="0040216F">
        <w:rPr>
          <w:rFonts w:ascii="Times New Roman" w:hAnsi="Times New Roman"/>
          <w:sz w:val="28"/>
          <w:szCs w:val="24"/>
        </w:rPr>
        <w:t>.</w:t>
      </w:r>
    </w:p>
    <w:p w:rsidR="006A4F7A" w:rsidRPr="0040216F" w:rsidRDefault="006A4F7A" w:rsidP="006A4F7A">
      <w:pPr>
        <w:pStyle w:val="a5"/>
        <w:widowControl w:val="0"/>
        <w:numPr>
          <w:ilvl w:val="0"/>
          <w:numId w:val="31"/>
        </w:numPr>
        <w:shd w:val="clear" w:color="000000" w:fill="auto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>Налоговое право России</w:t>
      </w:r>
      <w:proofErr w:type="gramStart"/>
      <w:r w:rsidRPr="0040216F">
        <w:rPr>
          <w:rFonts w:ascii="Times New Roman" w:hAnsi="Times New Roman"/>
          <w:sz w:val="28"/>
          <w:szCs w:val="24"/>
        </w:rPr>
        <w:t xml:space="preserve"> :</w:t>
      </w:r>
      <w:proofErr w:type="gramEnd"/>
      <w:r w:rsidRPr="0040216F">
        <w:rPr>
          <w:rFonts w:ascii="Times New Roman" w:hAnsi="Times New Roman"/>
          <w:sz w:val="28"/>
          <w:szCs w:val="24"/>
        </w:rPr>
        <w:t xml:space="preserve"> учебник для бакалавров / А. А. </w:t>
      </w:r>
      <w:proofErr w:type="spellStart"/>
      <w:r w:rsidRPr="0040216F">
        <w:rPr>
          <w:rFonts w:ascii="Times New Roman" w:hAnsi="Times New Roman"/>
          <w:sz w:val="28"/>
          <w:szCs w:val="24"/>
        </w:rPr>
        <w:t>Тедеев</w:t>
      </w:r>
      <w:proofErr w:type="spellEnd"/>
      <w:r w:rsidRPr="0040216F">
        <w:rPr>
          <w:rFonts w:ascii="Times New Roman" w:hAnsi="Times New Roman"/>
          <w:sz w:val="28"/>
          <w:szCs w:val="24"/>
        </w:rPr>
        <w:t xml:space="preserve">, В. А. </w:t>
      </w:r>
      <w:proofErr w:type="spellStart"/>
      <w:r w:rsidRPr="0040216F">
        <w:rPr>
          <w:rFonts w:ascii="Times New Roman" w:hAnsi="Times New Roman"/>
          <w:sz w:val="28"/>
          <w:szCs w:val="24"/>
        </w:rPr>
        <w:t>Парыгина</w:t>
      </w:r>
      <w:proofErr w:type="spellEnd"/>
      <w:r w:rsidRPr="0040216F">
        <w:rPr>
          <w:rFonts w:ascii="Times New Roman" w:hAnsi="Times New Roman"/>
          <w:sz w:val="28"/>
          <w:szCs w:val="24"/>
        </w:rPr>
        <w:t xml:space="preserve">. — 4-е изд., </w:t>
      </w:r>
      <w:proofErr w:type="spellStart"/>
      <w:r w:rsidRPr="0040216F">
        <w:rPr>
          <w:rFonts w:ascii="Times New Roman" w:hAnsi="Times New Roman"/>
          <w:sz w:val="28"/>
          <w:szCs w:val="24"/>
        </w:rPr>
        <w:t>перераб</w:t>
      </w:r>
      <w:proofErr w:type="spellEnd"/>
      <w:r w:rsidRPr="0040216F">
        <w:rPr>
          <w:rFonts w:ascii="Times New Roman" w:hAnsi="Times New Roman"/>
          <w:sz w:val="28"/>
          <w:szCs w:val="24"/>
        </w:rPr>
        <w:t xml:space="preserve">. и доп. — М. : Издательство </w:t>
      </w:r>
      <w:proofErr w:type="spellStart"/>
      <w:r w:rsidRPr="0040216F">
        <w:rPr>
          <w:rFonts w:ascii="Times New Roman" w:hAnsi="Times New Roman"/>
          <w:sz w:val="28"/>
          <w:szCs w:val="24"/>
        </w:rPr>
        <w:t>Юрайт</w:t>
      </w:r>
      <w:proofErr w:type="spellEnd"/>
      <w:r w:rsidRPr="0040216F">
        <w:rPr>
          <w:rFonts w:ascii="Times New Roman" w:hAnsi="Times New Roman"/>
          <w:sz w:val="28"/>
          <w:szCs w:val="24"/>
        </w:rPr>
        <w:t>, 2012.</w:t>
      </w:r>
    </w:p>
    <w:p w:rsidR="006A4F7A" w:rsidRDefault="006A4F7A" w:rsidP="006A4F7A">
      <w:pPr>
        <w:pStyle w:val="a5"/>
        <w:widowControl w:val="0"/>
        <w:numPr>
          <w:ilvl w:val="0"/>
          <w:numId w:val="31"/>
        </w:numPr>
        <w:shd w:val="clear" w:color="000000" w:fill="auto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0216F">
        <w:rPr>
          <w:rFonts w:ascii="Times New Roman" w:hAnsi="Times New Roman"/>
          <w:sz w:val="28"/>
          <w:szCs w:val="24"/>
        </w:rPr>
        <w:t>Романова И.Б. Налоги и налогообложение: теория и п</w:t>
      </w:r>
      <w:r>
        <w:rPr>
          <w:rFonts w:ascii="Times New Roman" w:hAnsi="Times New Roman"/>
          <w:sz w:val="28"/>
          <w:szCs w:val="24"/>
        </w:rPr>
        <w:t>рактика - Ульяновск</w:t>
      </w:r>
      <w:proofErr w:type="gramStart"/>
      <w:r>
        <w:rPr>
          <w:rFonts w:ascii="Times New Roman" w:hAnsi="Times New Roman"/>
          <w:sz w:val="28"/>
          <w:szCs w:val="24"/>
        </w:rPr>
        <w:t xml:space="preserve"> :</w:t>
      </w:r>
      <w:proofErr w:type="gram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УлГУ</w:t>
      </w:r>
      <w:proofErr w:type="spellEnd"/>
      <w:r>
        <w:rPr>
          <w:rFonts w:ascii="Times New Roman" w:hAnsi="Times New Roman"/>
          <w:sz w:val="28"/>
          <w:szCs w:val="24"/>
        </w:rPr>
        <w:t>, 2019</w:t>
      </w:r>
      <w:r w:rsidRPr="0040216F">
        <w:rPr>
          <w:rFonts w:ascii="Times New Roman" w:hAnsi="Times New Roman"/>
          <w:sz w:val="28"/>
          <w:szCs w:val="24"/>
        </w:rPr>
        <w:t>.</w:t>
      </w:r>
    </w:p>
    <w:p w:rsidR="006A4F7A" w:rsidRDefault="006A4F7A" w:rsidP="00A80ADF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6A4F7A" w:rsidRDefault="006A4F7A" w:rsidP="00A80ADF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6A4F7A" w:rsidRDefault="006A4F7A" w:rsidP="00A80ADF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6A4F7A" w:rsidRDefault="006A4F7A" w:rsidP="00A80ADF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6A4F7A" w:rsidRDefault="006A4F7A" w:rsidP="00A80ADF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6A4F7A" w:rsidRDefault="006A4F7A" w:rsidP="00A80ADF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6A4F7A" w:rsidRDefault="006A4F7A" w:rsidP="00A80ADF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6A4F7A" w:rsidRDefault="006A4F7A" w:rsidP="00A80ADF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6A4F7A" w:rsidRDefault="006A4F7A" w:rsidP="00A80ADF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6A4F7A" w:rsidRDefault="006A4F7A" w:rsidP="00A80ADF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6A4F7A" w:rsidRDefault="006A4F7A" w:rsidP="00A80ADF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6A4F7A" w:rsidRDefault="006A4F7A" w:rsidP="00A80ADF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6A4F7A" w:rsidRDefault="006A4F7A" w:rsidP="00A80ADF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A80ADF" w:rsidRDefault="00A80ADF" w:rsidP="006A4F7A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35A50" w:rsidRPr="00835A50" w:rsidRDefault="00835A50" w:rsidP="00835A50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B154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Задача.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</w:t>
      </w:r>
      <w:r w:rsidRPr="00835A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Завод по производству хрустально-стеклянных изделий прои</w:t>
      </w:r>
      <w:r w:rsidRPr="00835A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</w:t>
      </w:r>
      <w:r w:rsidRPr="00835A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водит изделия из хрусталя, а также изделия художественных народных пр</w:t>
      </w:r>
      <w:r w:rsidRPr="00835A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</w:t>
      </w:r>
      <w:r w:rsidRPr="00835A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мыслов. Для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их производства</w:t>
      </w:r>
      <w:r w:rsidRPr="00835A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январе была закуплена и израсходована кра</w:t>
      </w:r>
      <w:r w:rsidRPr="00835A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</w:t>
      </w:r>
      <w:r w:rsidRPr="00835A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 на сум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 528000 руб., в т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НДС 20%. Были</w:t>
      </w:r>
      <w:r w:rsidRPr="00835A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оплачены услуги комиссион</w:t>
      </w:r>
      <w:r w:rsidRPr="00835A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</w:t>
      </w:r>
      <w:r w:rsidRPr="00835A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ра, реализующего хрустальны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 изделия, на сумму 285000 руб., в т.ч НДС 20%.</w:t>
      </w:r>
    </w:p>
    <w:p w:rsidR="00835A50" w:rsidRPr="00835A50" w:rsidRDefault="00835A50" w:rsidP="00835A50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35A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Стоимость реализованной продукции составила за январь 1 млн. 500 тыс. руб. (в том числе НДС 18%) и стоимость изделий художественных пр</w:t>
      </w:r>
      <w:r w:rsidRPr="00835A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</w:t>
      </w:r>
      <w:r w:rsidRPr="00835A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мыслов − 300000 руб. </w:t>
      </w:r>
    </w:p>
    <w:p w:rsidR="00835A50" w:rsidRPr="00835A50" w:rsidRDefault="00835A50" w:rsidP="00835A50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35A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Определите сумму НДС,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подлежащую перечислению в бюджет.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Pr="009B154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Решение:</w:t>
      </w:r>
    </w:p>
    <w:p w:rsidR="00835A50" w:rsidRPr="00835A50" w:rsidRDefault="00835A50" w:rsidP="00835A50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35A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Согласно п.20 ст.149 НК РФ освобождаются от НДС услуги, оказыва</w:t>
      </w:r>
      <w:r w:rsidRPr="00835A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</w:t>
      </w:r>
      <w:r w:rsidRPr="00835A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мые организациями, осуществляющими деятельность в сфере культуры и и</w:t>
      </w:r>
      <w:r w:rsidRPr="00835A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</w:t>
      </w:r>
      <w:r w:rsidRPr="00835A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кусства, освобождены по изделиям художественных промыслов от НДС.</w:t>
      </w:r>
    </w:p>
    <w:p w:rsidR="00835A50" w:rsidRPr="00835A50" w:rsidRDefault="00835A50" w:rsidP="00835A50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35A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Поэтому необходимо определить пропорцию, основываясь на сопост</w:t>
      </w:r>
      <w:r w:rsidRPr="00835A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</w:t>
      </w:r>
      <w:r w:rsidRPr="00835A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вимых показателях. Для этого стоимость отгруженных товаров (работ, услуг) следует определять без учета НДС (Письма Минфина России от 18.08.2009 N03-07-11/208, от 26.06.2009 N03-07-14/61, от 17.06.2009 N03-07-11/162).</w:t>
      </w:r>
    </w:p>
    <w:p w:rsidR="00835A50" w:rsidRPr="00835A50" w:rsidRDefault="00835A50" w:rsidP="00835A50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1) </w:t>
      </w:r>
      <w:r w:rsidRPr="00835A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1500000 / (1500000 + 300000) * 100% = 83% - НДС будет приниматься к вычету по товарам (работам, услугам), в том числе основным средствам и нематериальным активам, имущественным правам, используемым для ос</w:t>
      </w:r>
      <w:r w:rsidRPr="00835A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</w:t>
      </w:r>
      <w:r w:rsidRPr="00835A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ществления как облагаемых налогом, так и не подлежащих налогооблож</w:t>
      </w:r>
      <w:r w:rsidRPr="00835A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</w:t>
      </w:r>
      <w:r w:rsidRPr="00835A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нию (освобожденных от налогообложения) операций; 17% - НДС будет уч</w:t>
      </w:r>
      <w:r w:rsidRPr="00835A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</w:t>
      </w:r>
      <w:r w:rsidRPr="00835A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тываться в стоимости таких товаров (работ, услуг).</w:t>
      </w:r>
    </w:p>
    <w:p w:rsidR="00835A50" w:rsidRPr="00835A50" w:rsidRDefault="00835A50" w:rsidP="00835A50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35A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сумму к вычету по НДС войдет:</w:t>
      </w:r>
    </w:p>
    <w:p w:rsidR="00835A50" w:rsidRPr="00835A50" w:rsidRDefault="00835A50" w:rsidP="00835A50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35A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1. сумма, потраченная на израсходованную краску: 528000 * 0,83 = </w:t>
      </w:r>
    </w:p>
    <w:p w:rsidR="00835A50" w:rsidRPr="00835A50" w:rsidRDefault="00835A50" w:rsidP="00835A50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35A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438240 руб.</w:t>
      </w:r>
    </w:p>
    <w:p w:rsidR="00835A50" w:rsidRPr="00835A50" w:rsidRDefault="00835A50" w:rsidP="00835A50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35A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2. услуги комиссионера: 285000 руб., т.к. вся сумма израсходована на изделия из хрусталя.</w:t>
      </w:r>
    </w:p>
    <w:p w:rsidR="00835A50" w:rsidRPr="00835A50" w:rsidRDefault="00835A50" w:rsidP="00835A50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35A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Итого вычеты по НДС: 528000+285000 = 813000 руб.</w:t>
      </w:r>
    </w:p>
    <w:p w:rsidR="00835A50" w:rsidRPr="00835A50" w:rsidRDefault="00835A50" w:rsidP="00835A50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35A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Сумма налогооблагаемой базы: 1500000 - 813000 = 687000 руб.</w:t>
      </w:r>
    </w:p>
    <w:p w:rsidR="00835A50" w:rsidRPr="00835A50" w:rsidRDefault="00835A50" w:rsidP="00835A50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35A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Сумма НДС: 687000 руб. *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20/120</w:t>
      </w:r>
      <w:r w:rsidRPr="00835A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=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114500 </w:t>
      </w:r>
      <w:r w:rsidRPr="00835A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руб.</w:t>
      </w:r>
    </w:p>
    <w:p w:rsidR="00835A50" w:rsidRDefault="00835A50" w:rsidP="00835A50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35A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Ответ: сумма НДС, подлежащая уплате в </w:t>
      </w:r>
      <w:r w:rsidR="009B15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бюджет</w:t>
      </w:r>
      <w:r w:rsidRPr="00835A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114500</w:t>
      </w:r>
      <w:r w:rsidRPr="00835A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руб.</w:t>
      </w:r>
    </w:p>
    <w:p w:rsidR="00B65AF3" w:rsidRPr="00B65AF3" w:rsidRDefault="00B65AF3" w:rsidP="008554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AF3" w:rsidRPr="00B65AF3" w:rsidRDefault="00B65AF3" w:rsidP="002D2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AF3" w:rsidRPr="00B65AF3" w:rsidRDefault="00B65AF3" w:rsidP="002D2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AF3" w:rsidRPr="00B65AF3" w:rsidRDefault="00B65AF3" w:rsidP="002D2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AF3" w:rsidRPr="00B65AF3" w:rsidRDefault="00B65AF3" w:rsidP="002D2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AF3" w:rsidRPr="00B65AF3" w:rsidRDefault="00B65AF3" w:rsidP="002D2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AF3" w:rsidRPr="00B65AF3" w:rsidRDefault="00B65AF3" w:rsidP="002D2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AF3" w:rsidRPr="00B65AF3" w:rsidRDefault="00B65AF3" w:rsidP="002D2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AF3" w:rsidRPr="00B65AF3" w:rsidRDefault="00B65AF3" w:rsidP="002D2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AF3" w:rsidRPr="00B65AF3" w:rsidRDefault="00B65AF3" w:rsidP="002D2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AF3" w:rsidRPr="00B65AF3" w:rsidRDefault="00B65AF3" w:rsidP="002D2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AF3" w:rsidRPr="00B65AF3" w:rsidRDefault="00B65AF3" w:rsidP="002D2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AF3" w:rsidRPr="00B65AF3" w:rsidRDefault="00B65AF3" w:rsidP="002D2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AF3" w:rsidRPr="00B65AF3" w:rsidRDefault="00B65AF3" w:rsidP="002D26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65AF3" w:rsidRPr="00B65AF3" w:rsidSect="00260F35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368" w:rsidRDefault="00EF3368" w:rsidP="002C3B63">
      <w:pPr>
        <w:spacing w:after="0" w:line="240" w:lineRule="auto"/>
      </w:pPr>
      <w:r>
        <w:separator/>
      </w:r>
    </w:p>
  </w:endnote>
  <w:endnote w:type="continuationSeparator" w:id="0">
    <w:p w:rsidR="00EF3368" w:rsidRDefault="00EF3368" w:rsidP="002C3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7394268"/>
      <w:docPartObj>
        <w:docPartGallery w:val="Page Numbers (Bottom of Page)"/>
        <w:docPartUnique/>
      </w:docPartObj>
    </w:sdtPr>
    <w:sdtContent>
      <w:p w:rsidR="00A80ADF" w:rsidRDefault="001676E4">
        <w:pPr>
          <w:pStyle w:val="a9"/>
          <w:jc w:val="center"/>
        </w:pPr>
        <w:fldSimple w:instr="PAGE   \* MERGEFORMAT">
          <w:r w:rsidR="009B1548">
            <w:rPr>
              <w:noProof/>
            </w:rPr>
            <w:t>17</w:t>
          </w:r>
        </w:fldSimple>
      </w:p>
    </w:sdtContent>
  </w:sdt>
  <w:p w:rsidR="00A80ADF" w:rsidRDefault="00A80AD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368" w:rsidRDefault="00EF3368" w:rsidP="002C3B63">
      <w:pPr>
        <w:spacing w:after="0" w:line="240" w:lineRule="auto"/>
      </w:pPr>
      <w:r>
        <w:separator/>
      </w:r>
    </w:p>
  </w:footnote>
  <w:footnote w:type="continuationSeparator" w:id="0">
    <w:p w:rsidR="00EF3368" w:rsidRDefault="00EF3368" w:rsidP="002C3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>
    <w:nsid w:val="00E44825"/>
    <w:multiLevelType w:val="multilevel"/>
    <w:tmpl w:val="EEC0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87D6A"/>
    <w:multiLevelType w:val="multilevel"/>
    <w:tmpl w:val="3FA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8E4D06"/>
    <w:multiLevelType w:val="hybridMultilevel"/>
    <w:tmpl w:val="954AB038"/>
    <w:lvl w:ilvl="0" w:tplc="E58A5A1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24889"/>
    <w:multiLevelType w:val="multilevel"/>
    <w:tmpl w:val="D5AA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C97BD1"/>
    <w:multiLevelType w:val="multilevel"/>
    <w:tmpl w:val="AE46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AD0BE8"/>
    <w:multiLevelType w:val="hybridMultilevel"/>
    <w:tmpl w:val="1FC8B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B45B9"/>
    <w:multiLevelType w:val="hybridMultilevel"/>
    <w:tmpl w:val="A0F418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6763A"/>
    <w:multiLevelType w:val="hybridMultilevel"/>
    <w:tmpl w:val="88C6B1BC"/>
    <w:lvl w:ilvl="0" w:tplc="C088A8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C241604"/>
    <w:multiLevelType w:val="multilevel"/>
    <w:tmpl w:val="7EB8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0222B1"/>
    <w:multiLevelType w:val="multilevel"/>
    <w:tmpl w:val="514C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CA589D"/>
    <w:multiLevelType w:val="hybridMultilevel"/>
    <w:tmpl w:val="D55E3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7196D"/>
    <w:multiLevelType w:val="hybridMultilevel"/>
    <w:tmpl w:val="C96CB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404C6"/>
    <w:multiLevelType w:val="hybridMultilevel"/>
    <w:tmpl w:val="5C963FD6"/>
    <w:lvl w:ilvl="0" w:tplc="56CE9C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103EF7"/>
    <w:multiLevelType w:val="hybridMultilevel"/>
    <w:tmpl w:val="A75C17C4"/>
    <w:lvl w:ilvl="0" w:tplc="C0D666DC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A73ECB"/>
    <w:multiLevelType w:val="hybridMultilevel"/>
    <w:tmpl w:val="922A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0E5DC3"/>
    <w:multiLevelType w:val="multilevel"/>
    <w:tmpl w:val="9660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E34555"/>
    <w:multiLevelType w:val="multilevel"/>
    <w:tmpl w:val="32DE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6500BE"/>
    <w:multiLevelType w:val="multilevel"/>
    <w:tmpl w:val="714CE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73108B"/>
    <w:multiLevelType w:val="hybridMultilevel"/>
    <w:tmpl w:val="5D4496D8"/>
    <w:lvl w:ilvl="0" w:tplc="98B83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6C514A0"/>
    <w:multiLevelType w:val="hybridMultilevel"/>
    <w:tmpl w:val="41D28BB0"/>
    <w:lvl w:ilvl="0" w:tplc="46D85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E552967"/>
    <w:multiLevelType w:val="hybridMultilevel"/>
    <w:tmpl w:val="4CCA4904"/>
    <w:lvl w:ilvl="0" w:tplc="779AC41E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656BCE"/>
    <w:multiLevelType w:val="hybridMultilevel"/>
    <w:tmpl w:val="FCEED3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3575CDF"/>
    <w:multiLevelType w:val="hybridMultilevel"/>
    <w:tmpl w:val="04F8F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C74A5E"/>
    <w:multiLevelType w:val="hybridMultilevel"/>
    <w:tmpl w:val="6BA07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EC5246"/>
    <w:multiLevelType w:val="hybridMultilevel"/>
    <w:tmpl w:val="2788E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F38D3"/>
    <w:multiLevelType w:val="multilevel"/>
    <w:tmpl w:val="6C9C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E03E77"/>
    <w:multiLevelType w:val="multilevel"/>
    <w:tmpl w:val="38B6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327694"/>
    <w:multiLevelType w:val="multilevel"/>
    <w:tmpl w:val="D8223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F94AA5"/>
    <w:multiLevelType w:val="hybridMultilevel"/>
    <w:tmpl w:val="9C981B06"/>
    <w:lvl w:ilvl="0" w:tplc="8018C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FEA1ADA"/>
    <w:multiLevelType w:val="multilevel"/>
    <w:tmpl w:val="C2B4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6"/>
  </w:num>
  <w:num w:numId="3">
    <w:abstractNumId w:val="1"/>
  </w:num>
  <w:num w:numId="4">
    <w:abstractNumId w:val="10"/>
  </w:num>
  <w:num w:numId="5">
    <w:abstractNumId w:val="16"/>
  </w:num>
  <w:num w:numId="6">
    <w:abstractNumId w:val="5"/>
  </w:num>
  <w:num w:numId="7">
    <w:abstractNumId w:val="4"/>
  </w:num>
  <w:num w:numId="8">
    <w:abstractNumId w:val="30"/>
  </w:num>
  <w:num w:numId="9">
    <w:abstractNumId w:val="9"/>
  </w:num>
  <w:num w:numId="10">
    <w:abstractNumId w:val="17"/>
  </w:num>
  <w:num w:numId="11">
    <w:abstractNumId w:val="27"/>
  </w:num>
  <w:num w:numId="12">
    <w:abstractNumId w:val="21"/>
  </w:num>
  <w:num w:numId="13">
    <w:abstractNumId w:val="11"/>
  </w:num>
  <w:num w:numId="14">
    <w:abstractNumId w:val="25"/>
  </w:num>
  <w:num w:numId="15">
    <w:abstractNumId w:val="0"/>
  </w:num>
  <w:num w:numId="16">
    <w:abstractNumId w:val="23"/>
  </w:num>
  <w:num w:numId="17">
    <w:abstractNumId w:val="24"/>
  </w:num>
  <w:num w:numId="18">
    <w:abstractNumId w:val="6"/>
  </w:num>
  <w:num w:numId="19">
    <w:abstractNumId w:val="28"/>
  </w:num>
  <w:num w:numId="20">
    <w:abstractNumId w:val="18"/>
  </w:num>
  <w:num w:numId="21">
    <w:abstractNumId w:val="12"/>
  </w:num>
  <w:num w:numId="22">
    <w:abstractNumId w:val="7"/>
  </w:num>
  <w:num w:numId="23">
    <w:abstractNumId w:val="15"/>
  </w:num>
  <w:num w:numId="24">
    <w:abstractNumId w:val="3"/>
  </w:num>
  <w:num w:numId="25">
    <w:abstractNumId w:val="29"/>
  </w:num>
  <w:num w:numId="26">
    <w:abstractNumId w:val="14"/>
  </w:num>
  <w:num w:numId="27">
    <w:abstractNumId w:val="20"/>
  </w:num>
  <w:num w:numId="28">
    <w:abstractNumId w:val="8"/>
  </w:num>
  <w:num w:numId="29">
    <w:abstractNumId w:val="19"/>
  </w:num>
  <w:num w:numId="30">
    <w:abstractNumId w:val="13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D69"/>
    <w:rsid w:val="00043B00"/>
    <w:rsid w:val="000A48E4"/>
    <w:rsid w:val="000C0A6A"/>
    <w:rsid w:val="001676E4"/>
    <w:rsid w:val="001A1B60"/>
    <w:rsid w:val="001E47EC"/>
    <w:rsid w:val="0020448E"/>
    <w:rsid w:val="00217ABC"/>
    <w:rsid w:val="00237E2D"/>
    <w:rsid w:val="00260F35"/>
    <w:rsid w:val="00283EC9"/>
    <w:rsid w:val="002B575F"/>
    <w:rsid w:val="002C3B63"/>
    <w:rsid w:val="002D260C"/>
    <w:rsid w:val="00323234"/>
    <w:rsid w:val="00352A89"/>
    <w:rsid w:val="00373C1C"/>
    <w:rsid w:val="0038579F"/>
    <w:rsid w:val="00431470"/>
    <w:rsid w:val="004509C8"/>
    <w:rsid w:val="00481BA6"/>
    <w:rsid w:val="0048226D"/>
    <w:rsid w:val="004C1FB6"/>
    <w:rsid w:val="0050103E"/>
    <w:rsid w:val="00527B28"/>
    <w:rsid w:val="0054139E"/>
    <w:rsid w:val="005842F9"/>
    <w:rsid w:val="005C5AF8"/>
    <w:rsid w:val="005D3687"/>
    <w:rsid w:val="00603534"/>
    <w:rsid w:val="00627A26"/>
    <w:rsid w:val="006765FE"/>
    <w:rsid w:val="006960F4"/>
    <w:rsid w:val="006A4F7A"/>
    <w:rsid w:val="006C2D69"/>
    <w:rsid w:val="006C560A"/>
    <w:rsid w:val="006F4887"/>
    <w:rsid w:val="0075521F"/>
    <w:rsid w:val="0077062C"/>
    <w:rsid w:val="0079362C"/>
    <w:rsid w:val="007B2546"/>
    <w:rsid w:val="007F12D5"/>
    <w:rsid w:val="008340C5"/>
    <w:rsid w:val="00835A50"/>
    <w:rsid w:val="008554B3"/>
    <w:rsid w:val="00863E01"/>
    <w:rsid w:val="008B059A"/>
    <w:rsid w:val="008C0C62"/>
    <w:rsid w:val="008D6AE1"/>
    <w:rsid w:val="009338DB"/>
    <w:rsid w:val="00942012"/>
    <w:rsid w:val="009B1548"/>
    <w:rsid w:val="009D3EB3"/>
    <w:rsid w:val="009E1949"/>
    <w:rsid w:val="00A01A1B"/>
    <w:rsid w:val="00A80ADF"/>
    <w:rsid w:val="00A938F9"/>
    <w:rsid w:val="00AB62D9"/>
    <w:rsid w:val="00AF27D1"/>
    <w:rsid w:val="00AF6D1C"/>
    <w:rsid w:val="00AF7EE3"/>
    <w:rsid w:val="00B6037E"/>
    <w:rsid w:val="00B65AF3"/>
    <w:rsid w:val="00BF3DA3"/>
    <w:rsid w:val="00C30270"/>
    <w:rsid w:val="00CB152B"/>
    <w:rsid w:val="00CE3128"/>
    <w:rsid w:val="00CE5EDA"/>
    <w:rsid w:val="00CF6045"/>
    <w:rsid w:val="00D441EE"/>
    <w:rsid w:val="00D61596"/>
    <w:rsid w:val="00DE21DC"/>
    <w:rsid w:val="00E024D4"/>
    <w:rsid w:val="00E12F50"/>
    <w:rsid w:val="00E31967"/>
    <w:rsid w:val="00E84B05"/>
    <w:rsid w:val="00E85720"/>
    <w:rsid w:val="00EB21C0"/>
    <w:rsid w:val="00EC78FD"/>
    <w:rsid w:val="00ED5879"/>
    <w:rsid w:val="00EE5554"/>
    <w:rsid w:val="00EF2654"/>
    <w:rsid w:val="00EF3368"/>
    <w:rsid w:val="00F21983"/>
    <w:rsid w:val="00F577CE"/>
    <w:rsid w:val="00FC5461"/>
    <w:rsid w:val="00FE3148"/>
    <w:rsid w:val="00FE3403"/>
    <w:rsid w:val="00FE4C71"/>
    <w:rsid w:val="00FE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2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027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4139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C3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3B63"/>
  </w:style>
  <w:style w:type="paragraph" w:styleId="a9">
    <w:name w:val="footer"/>
    <w:basedOn w:val="a"/>
    <w:link w:val="aa"/>
    <w:uiPriority w:val="99"/>
    <w:unhideWhenUsed/>
    <w:rsid w:val="002C3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3B63"/>
  </w:style>
  <w:style w:type="table" w:customStyle="1" w:styleId="1">
    <w:name w:val="Сетка таблицы1"/>
    <w:basedOn w:val="a1"/>
    <w:next w:val="ab"/>
    <w:uiPriority w:val="39"/>
    <w:rsid w:val="00B65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B65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8340C5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8340C5"/>
    <w:rPr>
      <w:rFonts w:eastAsiaTheme="minorEastAsia"/>
      <w:lang w:eastAsia="ru-RU"/>
    </w:rPr>
  </w:style>
  <w:style w:type="table" w:customStyle="1" w:styleId="2">
    <w:name w:val="Сетка таблицы2"/>
    <w:basedOn w:val="a1"/>
    <w:next w:val="ab"/>
    <w:uiPriority w:val="59"/>
    <w:rsid w:val="008340C5"/>
    <w:pPr>
      <w:spacing w:after="0" w:line="240" w:lineRule="auto"/>
    </w:pPr>
    <w:rPr>
      <w:rFonts w:ascii="Arial" w:eastAsia="Arial" w:hAnsi="Arial" w:cs="Arial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632">
          <w:marLeft w:val="0"/>
          <w:marRight w:val="0"/>
          <w:marTop w:val="0"/>
          <w:marBottom w:val="300"/>
          <w:divBdr>
            <w:top w:val="single" w:sz="24" w:space="11" w:color="FEDB43"/>
            <w:left w:val="single" w:sz="24" w:space="11" w:color="FEDB43"/>
            <w:bottom w:val="single" w:sz="24" w:space="11" w:color="FEDB43"/>
            <w:right w:val="single" w:sz="24" w:space="11" w:color="FEDB43"/>
          </w:divBdr>
        </w:div>
        <w:div w:id="651832475">
          <w:marLeft w:val="0"/>
          <w:marRight w:val="0"/>
          <w:marTop w:val="0"/>
          <w:marBottom w:val="300"/>
          <w:divBdr>
            <w:top w:val="single" w:sz="24" w:space="11" w:color="FEDB43"/>
            <w:left w:val="single" w:sz="24" w:space="11" w:color="FEDB43"/>
            <w:bottom w:val="single" w:sz="24" w:space="11" w:color="FEDB43"/>
            <w:right w:val="single" w:sz="24" w:space="11" w:color="FEDB43"/>
          </w:divBdr>
        </w:div>
        <w:div w:id="1480540704">
          <w:marLeft w:val="0"/>
          <w:marRight w:val="0"/>
          <w:marTop w:val="0"/>
          <w:marBottom w:val="300"/>
          <w:divBdr>
            <w:top w:val="single" w:sz="24" w:space="11" w:color="FEDB43"/>
            <w:left w:val="single" w:sz="24" w:space="11" w:color="FEDB43"/>
            <w:bottom w:val="single" w:sz="24" w:space="11" w:color="FEDB43"/>
            <w:right w:val="single" w:sz="24" w:space="11" w:color="FEDB43"/>
          </w:divBdr>
        </w:div>
        <w:div w:id="1387215932">
          <w:marLeft w:val="0"/>
          <w:marRight w:val="0"/>
          <w:marTop w:val="0"/>
          <w:marBottom w:val="300"/>
          <w:divBdr>
            <w:top w:val="single" w:sz="24" w:space="11" w:color="FEDB43"/>
            <w:left w:val="single" w:sz="24" w:space="11" w:color="FEDB43"/>
            <w:bottom w:val="single" w:sz="24" w:space="11" w:color="FEDB43"/>
            <w:right w:val="single" w:sz="24" w:space="11" w:color="FEDB43"/>
          </w:divBdr>
        </w:div>
        <w:div w:id="7393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792">
              <w:marLeft w:val="0"/>
              <w:marRight w:val="0"/>
              <w:marTop w:val="0"/>
              <w:marBottom w:val="300"/>
              <w:divBdr>
                <w:top w:val="single" w:sz="24" w:space="11" w:color="FEDB43"/>
                <w:left w:val="single" w:sz="24" w:space="11" w:color="FEDB43"/>
                <w:bottom w:val="single" w:sz="24" w:space="11" w:color="FEDB43"/>
                <w:right w:val="single" w:sz="24" w:space="11" w:color="FEDB43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B225F-DE99-447F-9147-6374AB0D1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3433</Words>
  <Characters>19569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Hewlett Packard</cp:lastModifiedBy>
  <cp:revision>4</cp:revision>
  <dcterms:created xsi:type="dcterms:W3CDTF">2022-06-18T07:26:00Z</dcterms:created>
  <dcterms:modified xsi:type="dcterms:W3CDTF">2022-06-18T07:48:00Z</dcterms:modified>
</cp:coreProperties>
</file>