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43F4" w14:textId="02E13CF9" w:rsidR="00F30B9B" w:rsidRPr="00F30B9B" w:rsidRDefault="00F30B9B" w:rsidP="00F30B9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B9B">
        <w:rPr>
          <w:rFonts w:ascii="Times New Roman" w:hAnsi="Times New Roman" w:cs="Times New Roman"/>
          <w:b/>
          <w:bCs/>
          <w:sz w:val="28"/>
          <w:szCs w:val="28"/>
        </w:rPr>
        <w:t>Понимание культурных различий</w:t>
      </w:r>
    </w:p>
    <w:p w14:paraId="6655B3F0" w14:textId="333D40D6" w:rsidR="006E18FA" w:rsidRDefault="00F30B9B" w:rsidP="00F30B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Каждое общество имеет свои собственные убеждения, взгляды, обычаи, поведение и социальные привычки. Они дают людям представление о том, кто они, как они должны себя вести и что они должны или не должны делать.</w:t>
      </w:r>
    </w:p>
    <w:p w14:paraId="4FED1879" w14:textId="62C426D5" w:rsidR="00F30B9B" w:rsidRDefault="00F30B9B" w:rsidP="00F30B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Люди начинают осознавать такие правила, когда они встречаются с людьми из разных культур. Например, правила о том, когда есть, различаются в разных культурах. Многие североамериканцы и европейцы составляют свое расписание примерно на три приема пищи в день. В других странах не принято иметь такие строгие правила - люди едят, когда хотят, и каждая семья имеет свое собственное расписание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29F0F" w14:textId="7E74CC8D" w:rsidR="00F30B9B" w:rsidRDefault="00F30B9B" w:rsidP="00F30B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 xml:space="preserve">Когда люди впервые посещают </w:t>
      </w:r>
      <w:r>
        <w:rPr>
          <w:rFonts w:ascii="Times New Roman" w:hAnsi="Times New Roman" w:cs="Times New Roman"/>
          <w:sz w:val="24"/>
          <w:szCs w:val="24"/>
        </w:rPr>
        <w:t xml:space="preserve">страну </w:t>
      </w:r>
      <w:r w:rsidRPr="00F30B9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поселяются</w:t>
      </w:r>
      <w:r w:rsidRPr="00F30B9B">
        <w:rPr>
          <w:rFonts w:ascii="Times New Roman" w:hAnsi="Times New Roman" w:cs="Times New Roman"/>
          <w:sz w:val="24"/>
          <w:szCs w:val="24"/>
        </w:rPr>
        <w:t xml:space="preserve"> в стране, их часто удивляют различия, существующие между их собственной культурой и культурой в другой стране. Для одних людей путешествие за границу </w:t>
      </w:r>
      <w:r w:rsidRPr="00F30B9B">
        <w:rPr>
          <w:rFonts w:ascii="Times New Roman" w:hAnsi="Times New Roman" w:cs="Times New Roman"/>
          <w:sz w:val="24"/>
          <w:szCs w:val="24"/>
        </w:rPr>
        <w:t>— это</w:t>
      </w:r>
      <w:r w:rsidRPr="00F30B9B">
        <w:rPr>
          <w:rFonts w:ascii="Times New Roman" w:hAnsi="Times New Roman" w:cs="Times New Roman"/>
          <w:sz w:val="24"/>
          <w:szCs w:val="24"/>
        </w:rPr>
        <w:t xml:space="preserve"> то, что им нравится больше всего в жизни; для других, однако, культурные различия заставляют их чувствовать себя неуютно, напуганными или даже неуверенными в себе. Это называется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0B9B">
        <w:rPr>
          <w:rFonts w:ascii="Times New Roman" w:hAnsi="Times New Roman" w:cs="Times New Roman"/>
          <w:sz w:val="24"/>
          <w:szCs w:val="24"/>
        </w:rPr>
        <w:t>культурный шок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1D8449E" w14:textId="4A87D291" w:rsidR="00F30B9B" w:rsidRDefault="00F30B9B" w:rsidP="00F30B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 xml:space="preserve">Когда вы посещаете </w:t>
      </w:r>
      <w:r>
        <w:rPr>
          <w:rFonts w:ascii="Times New Roman" w:hAnsi="Times New Roman" w:cs="Times New Roman"/>
          <w:sz w:val="24"/>
          <w:szCs w:val="24"/>
        </w:rPr>
        <w:t>другую</w:t>
      </w:r>
      <w:r w:rsidRPr="00F30B9B">
        <w:rPr>
          <w:rFonts w:ascii="Times New Roman" w:hAnsi="Times New Roman" w:cs="Times New Roman"/>
          <w:sz w:val="24"/>
          <w:szCs w:val="24"/>
        </w:rPr>
        <w:t xml:space="preserve"> страну, важно понимать и ценить культурные различия. Это может помочь людям избежать недоразумений, легче заводить дружбу и чувствовать себя более комфортно во время путешествия или проживания за границей.</w:t>
      </w:r>
    </w:p>
    <w:p w14:paraId="107F8193" w14:textId="3F465B1F" w:rsidR="00F30B9B" w:rsidRDefault="00F30B9B" w:rsidP="00F30B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Вот несколько вещей, которые необходимо сделать, чтобы избежать культурного шока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60ADF9" w14:textId="0BDCCAF4" w:rsidR="00F30B9B" w:rsidRPr="00F30B9B" w:rsidRDefault="00F30B9B" w:rsidP="00F30B9B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Избегайте поспешных суждений; постарайтесь понять людей другой культуры с их собственной точки зрения.</w:t>
      </w:r>
    </w:p>
    <w:p w14:paraId="74FECF38" w14:textId="3062B4A7" w:rsidR="00F30B9B" w:rsidRPr="00F30B9B" w:rsidRDefault="00F30B9B" w:rsidP="00F30B9B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Осознайте, что происходит вокруг вас и почему.</w:t>
      </w:r>
    </w:p>
    <w:p w14:paraId="6E608629" w14:textId="751FAC50" w:rsidR="00F30B9B" w:rsidRPr="00F30B9B" w:rsidRDefault="00F30B9B" w:rsidP="00F30B9B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 xml:space="preserve">Не думайте о своих культурных привычках как 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0B9B">
        <w:rPr>
          <w:rFonts w:ascii="Times New Roman" w:hAnsi="Times New Roman" w:cs="Times New Roman"/>
          <w:sz w:val="24"/>
          <w:szCs w:val="24"/>
        </w:rPr>
        <w:t>правильных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0B9B">
        <w:rPr>
          <w:rFonts w:ascii="Times New Roman" w:hAnsi="Times New Roman" w:cs="Times New Roman"/>
          <w:sz w:val="24"/>
          <w:szCs w:val="24"/>
        </w:rPr>
        <w:t xml:space="preserve">, а о привычках других людей как о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F30B9B">
        <w:rPr>
          <w:rFonts w:ascii="Times New Roman" w:hAnsi="Times New Roman" w:cs="Times New Roman"/>
          <w:sz w:val="24"/>
          <w:szCs w:val="24"/>
        </w:rPr>
        <w:t>неправильных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0B9B">
        <w:rPr>
          <w:rFonts w:ascii="Times New Roman" w:hAnsi="Times New Roman" w:cs="Times New Roman"/>
          <w:sz w:val="24"/>
          <w:szCs w:val="24"/>
        </w:rPr>
        <w:t>.</w:t>
      </w:r>
    </w:p>
    <w:p w14:paraId="0807D127" w14:textId="3FAB5F38" w:rsidR="00F30B9B" w:rsidRPr="00F30B9B" w:rsidRDefault="00F30B9B" w:rsidP="00F30B9B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Будьте готовы попробовать что-то новое и получить новый опыт.</w:t>
      </w:r>
    </w:p>
    <w:p w14:paraId="2EEF7B31" w14:textId="2C70B186" w:rsidR="00F30B9B" w:rsidRPr="00F30B9B" w:rsidRDefault="00F30B9B" w:rsidP="00F30B9B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Старайтесь ценить и понимать ценности других людей.</w:t>
      </w:r>
    </w:p>
    <w:p w14:paraId="3455DF38" w14:textId="7A5734C6" w:rsidR="00F30B9B" w:rsidRPr="00F30B9B" w:rsidRDefault="00F30B9B" w:rsidP="00F30B9B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Подумайте о своей собственной культуре и о том, как она влияет на ваши отношения и действия.</w:t>
      </w:r>
    </w:p>
    <w:p w14:paraId="5D6127B5" w14:textId="7E907AA0" w:rsidR="00F30B9B" w:rsidRPr="00F30B9B" w:rsidRDefault="00F30B9B" w:rsidP="00F30B9B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Избегайте негативных стереотипов в отношении иностранцев и их культур.</w:t>
      </w:r>
    </w:p>
    <w:p w14:paraId="092293CD" w14:textId="07BD3F25" w:rsidR="00F30B9B" w:rsidRPr="00F30B9B" w:rsidRDefault="00F30B9B" w:rsidP="00F30B9B">
      <w:pPr>
        <w:pStyle w:val="a3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B9B">
        <w:rPr>
          <w:rFonts w:ascii="Times New Roman" w:hAnsi="Times New Roman" w:cs="Times New Roman"/>
          <w:sz w:val="24"/>
          <w:szCs w:val="24"/>
        </w:rPr>
        <w:t>Проявляйте интерес, а также уважение, искренность, принятие и заботу о вещах, которые важны для других людей.</w:t>
      </w:r>
    </w:p>
    <w:p w14:paraId="317AC0A3" w14:textId="77777777" w:rsidR="00F30B9B" w:rsidRPr="00F30B9B" w:rsidRDefault="00F30B9B" w:rsidP="00F30B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0B9B" w:rsidRPr="00F3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114"/>
    <w:multiLevelType w:val="hybridMultilevel"/>
    <w:tmpl w:val="C7164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B"/>
    <w:rsid w:val="006E18FA"/>
    <w:rsid w:val="00D06CFD"/>
    <w:rsid w:val="00F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1E58"/>
  <w15:chartTrackingRefBased/>
  <w15:docId w15:val="{B02B9CAE-ACE5-42CB-AF8E-949A93B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2020-03-28T14:29:00Z</dcterms:created>
  <dcterms:modified xsi:type="dcterms:W3CDTF">2020-03-28T14:39:00Z</dcterms:modified>
</cp:coreProperties>
</file>