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BC" w:rsidRPr="00AA54BC" w:rsidRDefault="00AA54BC" w:rsidP="00AA54BC">
      <w:pPr>
        <w:rPr>
          <w:sz w:val="28"/>
          <w:szCs w:val="28"/>
        </w:rPr>
      </w:pPr>
      <w:r w:rsidRPr="00AA54BC">
        <w:rPr>
          <w:sz w:val="28"/>
          <w:szCs w:val="28"/>
        </w:rPr>
        <w:t xml:space="preserve">Проблемы </w:t>
      </w:r>
      <w:r w:rsidRPr="00AA54BC">
        <w:rPr>
          <w:sz w:val="28"/>
          <w:szCs w:val="28"/>
        </w:rPr>
        <w:t>безопасности</w:t>
      </w:r>
      <w:r w:rsidRPr="00AA54BC">
        <w:rPr>
          <w:sz w:val="28"/>
          <w:szCs w:val="28"/>
        </w:rPr>
        <w:t>.</w:t>
      </w:r>
    </w:p>
    <w:p w:rsidR="00AA54BC" w:rsidRPr="00AA54BC" w:rsidRDefault="00AA54BC" w:rsidP="00AA54BC">
      <w:pPr>
        <w:rPr>
          <w:sz w:val="28"/>
          <w:szCs w:val="28"/>
        </w:rPr>
      </w:pPr>
      <w:r w:rsidRPr="00AA54BC">
        <w:rPr>
          <w:sz w:val="28"/>
          <w:szCs w:val="28"/>
        </w:rPr>
        <w:t>Вопросы о безопасности и экономии ядерной энергии породили, пожалуй, самую эмоциональную битву, которая когда-либо велась за энергию. Сторонники ядерной политики считают, что никакой реальной альтернативы усилению зависимости от ядерной энергетики не существует. Они признают, что некоторые проблемы остаются, но продолжают надеяться, что решения будут найдены. С другой стороны, наиболее эффективные ядерные противники подчеркивают ряд нерешенных вопросов об окружающей среде: каковы последствия низкоуровневой радиации в течение длительных периодов времени? Какова вероятность крупной аварии на атомной электростанции? Каковы будут последствия такого несчастного случая? Каким образом отходы атомной энергетики, которые будут опасны на протяжении веков, могут быть навсегда изолированы от окружающей среды? Эти вопросы безопасности помогли внести изменения в технические характеристики и задержки в строительстве атомных электростанций, что еще больше увел</w:t>
      </w:r>
      <w:r>
        <w:rPr>
          <w:sz w:val="28"/>
          <w:szCs w:val="28"/>
        </w:rPr>
        <w:t xml:space="preserve"> </w:t>
      </w:r>
      <w:proofErr w:type="spellStart"/>
      <w:r w:rsidRPr="00AA54BC">
        <w:rPr>
          <w:sz w:val="28"/>
          <w:szCs w:val="28"/>
        </w:rPr>
        <w:t>ичило</w:t>
      </w:r>
      <w:proofErr w:type="spellEnd"/>
      <w:r w:rsidRPr="00AA54BC">
        <w:rPr>
          <w:sz w:val="28"/>
          <w:szCs w:val="28"/>
        </w:rPr>
        <w:t xml:space="preserve"> затраты и помогло создать второй аргумент: является ли электроэнергия от атомных электростанций менее дорогостоящей, равно дорогостоящей или более дорогостоящей, чем электроэнергия от угольных электростанций?</w:t>
      </w:r>
    </w:p>
    <w:p w:rsidR="00AA54BC" w:rsidRPr="00AA54BC" w:rsidRDefault="00AA54BC" w:rsidP="00AA54BC">
      <w:pPr>
        <w:rPr>
          <w:sz w:val="28"/>
          <w:szCs w:val="28"/>
        </w:rPr>
      </w:pPr>
    </w:p>
    <w:p w:rsidR="00FB003C" w:rsidRPr="00AA54BC" w:rsidRDefault="00AA54BC" w:rsidP="00AA54BC">
      <w:pPr>
        <w:rPr>
          <w:sz w:val="28"/>
          <w:szCs w:val="28"/>
        </w:rPr>
      </w:pPr>
      <w:r>
        <w:rPr>
          <w:sz w:val="28"/>
          <w:szCs w:val="28"/>
        </w:rPr>
        <w:t xml:space="preserve"> </w:t>
      </w:r>
      <w:proofErr w:type="gramStart"/>
      <w:r w:rsidRPr="00AA54BC">
        <w:rPr>
          <w:sz w:val="28"/>
          <w:szCs w:val="28"/>
        </w:rPr>
        <w:t xml:space="preserve">Несмотря на быстро растущие цены на нефть и газ и обостряющиеся экологические проблемы с углем, эти политические и экономические проблемы привели к эффективному мораторию на новые заказы для атомных электростанций, </w:t>
      </w:r>
      <w:r>
        <w:rPr>
          <w:sz w:val="28"/>
          <w:szCs w:val="28"/>
        </w:rPr>
        <w:t xml:space="preserve"> </w:t>
      </w:r>
      <w:r w:rsidRPr="00AA54BC">
        <w:rPr>
          <w:sz w:val="28"/>
          <w:szCs w:val="28"/>
        </w:rPr>
        <w:t>даже до того,</w:t>
      </w:r>
      <w:r>
        <w:rPr>
          <w:sz w:val="28"/>
          <w:szCs w:val="28"/>
        </w:rPr>
        <w:t xml:space="preserve">   </w:t>
      </w:r>
      <w:bookmarkStart w:id="0" w:name="_GoBack"/>
      <w:bookmarkEnd w:id="0"/>
      <w:r w:rsidRPr="00AA54BC">
        <w:rPr>
          <w:sz w:val="28"/>
          <w:szCs w:val="28"/>
        </w:rPr>
        <w:t xml:space="preserve"> как в 1979 году произошел почти полный обвал на АЭС "Три </w:t>
      </w:r>
      <w:proofErr w:type="spellStart"/>
      <w:r w:rsidRPr="00AA54BC">
        <w:rPr>
          <w:sz w:val="28"/>
          <w:szCs w:val="28"/>
        </w:rPr>
        <w:t>Майл</w:t>
      </w:r>
      <w:proofErr w:type="spellEnd"/>
      <w:r w:rsidRPr="00AA54BC">
        <w:rPr>
          <w:sz w:val="28"/>
          <w:szCs w:val="28"/>
        </w:rPr>
        <w:t xml:space="preserve"> </w:t>
      </w:r>
      <w:proofErr w:type="spellStart"/>
      <w:r w:rsidRPr="00AA54BC">
        <w:rPr>
          <w:sz w:val="28"/>
          <w:szCs w:val="28"/>
        </w:rPr>
        <w:t>Айленд</w:t>
      </w:r>
      <w:proofErr w:type="spellEnd"/>
      <w:r w:rsidRPr="00AA54BC">
        <w:rPr>
          <w:sz w:val="28"/>
          <w:szCs w:val="28"/>
        </w:rPr>
        <w:t xml:space="preserve">" близ </w:t>
      </w:r>
      <w:proofErr w:type="spellStart"/>
      <w:r w:rsidRPr="00AA54BC">
        <w:rPr>
          <w:sz w:val="28"/>
          <w:szCs w:val="28"/>
        </w:rPr>
        <w:t>Гаррисберга</w:t>
      </w:r>
      <w:proofErr w:type="spellEnd"/>
      <w:r w:rsidRPr="00AA54BC">
        <w:rPr>
          <w:sz w:val="28"/>
          <w:szCs w:val="28"/>
        </w:rPr>
        <w:t>, штат Пенсильвания, и частичный обвал 1986 года на Чернобыльской АЭС к северу</w:t>
      </w:r>
      <w:proofErr w:type="gramEnd"/>
      <w:r w:rsidRPr="00AA54BC">
        <w:rPr>
          <w:sz w:val="28"/>
          <w:szCs w:val="28"/>
        </w:rPr>
        <w:t xml:space="preserve"> от Киева в Украине. Последняя авария вызвала несколько жертв и случаи лучевой болезни, а также выпустила облако радиоактивности, которое широко распространилось по всему северному полушарию.</w:t>
      </w:r>
    </w:p>
    <w:sectPr w:rsidR="00FB003C" w:rsidRPr="00AA5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2B"/>
    <w:rsid w:val="000C7E2B"/>
    <w:rsid w:val="00AA54BC"/>
    <w:rsid w:val="00FB0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 Латыпов</dc:creator>
  <cp:lastModifiedBy>Тагир Латыпов</cp:lastModifiedBy>
  <cp:revision>2</cp:revision>
  <dcterms:created xsi:type="dcterms:W3CDTF">2020-03-21T06:16:00Z</dcterms:created>
  <dcterms:modified xsi:type="dcterms:W3CDTF">2020-03-21T06:16:00Z</dcterms:modified>
</cp:coreProperties>
</file>