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C8" w:rsidRPr="00ED663C" w:rsidRDefault="00C45669" w:rsidP="004813C8">
      <w:pPr>
        <w:spacing w:after="0" w:line="240" w:lineRule="auto"/>
        <w:jc w:val="right"/>
        <w:outlineLvl w:val="0"/>
        <w:rPr>
          <w:rFonts w:ascii="Times New Roman" w:eastAsia="Times New Roman" w:hAnsi="Times New Roman"/>
          <w:b/>
          <w:kern w:val="36"/>
          <w:sz w:val="24"/>
          <w:szCs w:val="24"/>
          <w:lang w:eastAsia="ru-RU"/>
        </w:rPr>
      </w:pPr>
      <w:r w:rsidRPr="00ED663C">
        <w:rPr>
          <w:rFonts w:ascii="Times New Roman" w:eastAsia="Times New Roman" w:hAnsi="Times New Roman"/>
          <w:b/>
          <w:kern w:val="36"/>
          <w:sz w:val="24"/>
          <w:szCs w:val="24"/>
          <w:lang w:eastAsia="ru-RU"/>
        </w:rPr>
        <w:t>Козлов Матвей гр. ЭЭ</w:t>
      </w:r>
      <w:r w:rsidR="004813C8" w:rsidRPr="00ED663C">
        <w:rPr>
          <w:rFonts w:ascii="Times New Roman" w:eastAsia="Times New Roman" w:hAnsi="Times New Roman"/>
          <w:b/>
          <w:kern w:val="36"/>
          <w:sz w:val="24"/>
          <w:szCs w:val="24"/>
          <w:lang w:eastAsia="ru-RU"/>
        </w:rPr>
        <w:t>-2-19</w:t>
      </w:r>
    </w:p>
    <w:p w:rsidR="00C45669" w:rsidRDefault="00C45669" w:rsidP="00F9718E">
      <w:pPr>
        <w:spacing w:after="0"/>
        <w:rPr>
          <w:rFonts w:ascii="Times New Roman" w:eastAsia="Times New Roman" w:hAnsi="Times New Roman"/>
          <w:i/>
          <w:kern w:val="36"/>
          <w:sz w:val="24"/>
          <w:szCs w:val="24"/>
          <w:lang w:eastAsia="ru-RU"/>
        </w:rPr>
      </w:pPr>
    </w:p>
    <w:p w:rsidR="00DE7D5E" w:rsidRPr="000330BA" w:rsidRDefault="00C45669" w:rsidP="00F9718E">
      <w:pPr>
        <w:spacing w:after="0"/>
        <w:rPr>
          <w:rFonts w:ascii="Times New Roman" w:hAnsi="Times New Roman"/>
          <w:b/>
          <w:color w:val="000000" w:themeColor="text1"/>
          <w:sz w:val="32"/>
          <w:szCs w:val="32"/>
        </w:rPr>
      </w:pPr>
      <w:r w:rsidRPr="000330BA">
        <w:rPr>
          <w:rFonts w:ascii="Times New Roman" w:hAnsi="Times New Roman"/>
          <w:b/>
          <w:color w:val="000000" w:themeColor="text1"/>
          <w:sz w:val="32"/>
          <w:szCs w:val="32"/>
        </w:rPr>
        <w:t xml:space="preserve">                                               Задание 1</w:t>
      </w:r>
    </w:p>
    <w:p w:rsidR="000330BA" w:rsidRPr="000330BA" w:rsidRDefault="00C45669" w:rsidP="00F9718E">
      <w:pPr>
        <w:spacing w:after="0"/>
        <w:rPr>
          <w:rFonts w:ascii="Times New Roman" w:hAnsi="Times New Roman"/>
          <w:b/>
          <w:color w:val="000000" w:themeColor="text1"/>
          <w:sz w:val="32"/>
          <w:szCs w:val="32"/>
        </w:rPr>
      </w:pPr>
      <w:r>
        <w:rPr>
          <w:rFonts w:ascii="Times New Roman" w:hAnsi="Times New Roman"/>
          <w:b/>
          <w:color w:val="000000" w:themeColor="text1"/>
          <w:sz w:val="24"/>
          <w:szCs w:val="24"/>
        </w:rPr>
        <w:t xml:space="preserve">       </w:t>
      </w:r>
      <w:r w:rsidR="000330B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   </w:t>
      </w:r>
      <w:r w:rsidRPr="000330BA">
        <w:rPr>
          <w:rFonts w:ascii="Times New Roman" w:hAnsi="Times New Roman"/>
          <w:b/>
          <w:color w:val="000000" w:themeColor="text1"/>
          <w:sz w:val="32"/>
          <w:szCs w:val="32"/>
        </w:rPr>
        <w:t xml:space="preserve">                  </w:t>
      </w:r>
      <w:r w:rsidR="000330BA">
        <w:rPr>
          <w:rFonts w:ascii="Times New Roman" w:hAnsi="Times New Roman"/>
          <w:b/>
          <w:color w:val="000000" w:themeColor="text1"/>
          <w:sz w:val="32"/>
          <w:szCs w:val="32"/>
        </w:rPr>
        <w:t>Солнечная энергия</w:t>
      </w:r>
    </w:p>
    <w:p w:rsidR="00334F25" w:rsidRPr="000330BA" w:rsidRDefault="000330BA" w:rsidP="00334F25">
      <w:pPr>
        <w:spacing w:after="0"/>
        <w:rPr>
          <w:rFonts w:ascii="Times New Roman" w:hAnsi="Times New Roman"/>
          <w:color w:val="000000" w:themeColor="text1"/>
          <w:sz w:val="28"/>
          <w:szCs w:val="28"/>
        </w:rPr>
      </w:pPr>
      <w:r w:rsidRPr="000330BA">
        <w:rPr>
          <w:rFonts w:ascii="Times New Roman" w:hAnsi="Times New Roman"/>
          <w:b/>
          <w:color w:val="000000" w:themeColor="text1"/>
          <w:sz w:val="32"/>
          <w:szCs w:val="32"/>
        </w:rPr>
        <w:t xml:space="preserve"> </w:t>
      </w:r>
      <w:bookmarkStart w:id="0" w:name="_GoBack"/>
      <w:bookmarkEnd w:id="0"/>
      <w:r w:rsidR="00D31195">
        <w:rPr>
          <w:rFonts w:ascii="Times New Roman" w:hAnsi="Times New Roman"/>
          <w:color w:val="000000" w:themeColor="text1"/>
          <w:sz w:val="24"/>
          <w:szCs w:val="24"/>
        </w:rPr>
        <w:t xml:space="preserve">   </w:t>
      </w:r>
      <w:r w:rsidR="00D31195" w:rsidRPr="000330BA">
        <w:rPr>
          <w:rFonts w:ascii="Times New Roman" w:hAnsi="Times New Roman"/>
          <w:color w:val="000000" w:themeColor="text1"/>
          <w:sz w:val="28"/>
          <w:szCs w:val="28"/>
        </w:rPr>
        <w:t xml:space="preserve">       </w:t>
      </w:r>
      <w:r w:rsidR="00334F25" w:rsidRPr="000330BA">
        <w:rPr>
          <w:rFonts w:ascii="Times New Roman" w:hAnsi="Times New Roman"/>
          <w:color w:val="000000" w:themeColor="text1"/>
          <w:sz w:val="28"/>
          <w:szCs w:val="28"/>
        </w:rPr>
        <w:t>Если бы не было преднамеренного, мощного препятствия, солнечные источники энергии уже давно могли бы быть продемонстрированы как лучший, немедленно прибыльный энергетический вариант для большей части США, для большинства людей на земле, с помощью функционирующих установок.</w:t>
      </w:r>
    </w:p>
    <w:p w:rsidR="00334F25" w:rsidRPr="000330BA" w:rsidRDefault="00D3119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           </w:t>
      </w:r>
      <w:r w:rsidR="00334F25" w:rsidRPr="000330BA">
        <w:rPr>
          <w:rFonts w:ascii="Times New Roman" w:hAnsi="Times New Roman"/>
          <w:color w:val="000000" w:themeColor="text1"/>
          <w:sz w:val="28"/>
          <w:szCs w:val="28"/>
        </w:rPr>
        <w:t>Солнце-это наш самый важный источник энергии, безусловно. Он</w:t>
      </w:r>
      <w:r w:rsidR="00E9075F" w:rsidRPr="000330BA">
        <w:rPr>
          <w:rFonts w:ascii="Times New Roman" w:hAnsi="Times New Roman"/>
          <w:color w:val="000000" w:themeColor="text1"/>
          <w:sz w:val="28"/>
          <w:szCs w:val="28"/>
        </w:rPr>
        <w:t>о</w:t>
      </w:r>
      <w:r w:rsidR="00334F25" w:rsidRPr="000330BA">
        <w:rPr>
          <w:rFonts w:ascii="Times New Roman" w:hAnsi="Times New Roman"/>
          <w:color w:val="000000" w:themeColor="text1"/>
          <w:sz w:val="28"/>
          <w:szCs w:val="28"/>
        </w:rPr>
        <w:t xml:space="preserve"> нагревает земную атмосферу, испаряет воду из океанов, гонит образовавшиеся облака с помощью ветров на континенты, где они вызывают дожди и реки. Они питают жажду людей, животных и растений, которые черпают свою энергию непосредственно из Солнца и передают ее нам, когда мы их едим. Это происходит с доисторических времен. Теперь он</w:t>
      </w:r>
      <w:r w:rsidR="00E9075F" w:rsidRPr="000330BA">
        <w:rPr>
          <w:rFonts w:ascii="Times New Roman" w:hAnsi="Times New Roman"/>
          <w:color w:val="000000" w:themeColor="text1"/>
          <w:sz w:val="28"/>
          <w:szCs w:val="28"/>
        </w:rPr>
        <w:t>о</w:t>
      </w:r>
      <w:r w:rsidR="00334F25" w:rsidRPr="000330BA">
        <w:rPr>
          <w:rFonts w:ascii="Times New Roman" w:hAnsi="Times New Roman"/>
          <w:color w:val="000000" w:themeColor="text1"/>
          <w:sz w:val="28"/>
          <w:szCs w:val="28"/>
        </w:rPr>
        <w:t xml:space="preserve"> может сделать немного больше. Он</w:t>
      </w:r>
      <w:r w:rsidR="00E9075F" w:rsidRPr="000330BA">
        <w:rPr>
          <w:rFonts w:ascii="Times New Roman" w:hAnsi="Times New Roman"/>
          <w:color w:val="000000" w:themeColor="text1"/>
          <w:sz w:val="28"/>
          <w:szCs w:val="28"/>
        </w:rPr>
        <w:t>о</w:t>
      </w:r>
      <w:r w:rsidR="00334F25" w:rsidRPr="000330BA">
        <w:rPr>
          <w:rFonts w:ascii="Times New Roman" w:hAnsi="Times New Roman"/>
          <w:color w:val="000000" w:themeColor="text1"/>
          <w:sz w:val="28"/>
          <w:szCs w:val="28"/>
        </w:rPr>
        <w:t xml:space="preserve"> мог</w:t>
      </w:r>
      <w:r w:rsidR="00E9075F" w:rsidRPr="000330BA">
        <w:rPr>
          <w:rFonts w:ascii="Times New Roman" w:hAnsi="Times New Roman"/>
          <w:color w:val="000000" w:themeColor="text1"/>
          <w:sz w:val="28"/>
          <w:szCs w:val="28"/>
        </w:rPr>
        <w:t>ло</w:t>
      </w:r>
      <w:r w:rsidR="00334F25" w:rsidRPr="000330BA">
        <w:rPr>
          <w:rFonts w:ascii="Times New Roman" w:hAnsi="Times New Roman"/>
          <w:color w:val="000000" w:themeColor="text1"/>
          <w:sz w:val="28"/>
          <w:szCs w:val="28"/>
        </w:rPr>
        <w:t xml:space="preserve"> бы обеспечить всю энергию, необходимую современному индустриальному обществу во всем мире на неопределенное будущее, чего не мог бы сделать ни один «обычный» источник энергии. Он</w:t>
      </w:r>
      <w:r w:rsidR="00E9075F" w:rsidRPr="000330BA">
        <w:rPr>
          <w:rFonts w:ascii="Times New Roman" w:hAnsi="Times New Roman"/>
          <w:color w:val="000000" w:themeColor="text1"/>
          <w:sz w:val="28"/>
          <w:szCs w:val="28"/>
        </w:rPr>
        <w:t>о</w:t>
      </w:r>
      <w:r w:rsidR="00334F25" w:rsidRPr="000330BA">
        <w:rPr>
          <w:rFonts w:ascii="Times New Roman" w:hAnsi="Times New Roman"/>
          <w:color w:val="000000" w:themeColor="text1"/>
          <w:sz w:val="28"/>
          <w:szCs w:val="28"/>
        </w:rPr>
        <w:t xml:space="preserve"> мог</w:t>
      </w:r>
      <w:r w:rsidR="00E9075F" w:rsidRPr="000330BA">
        <w:rPr>
          <w:rFonts w:ascii="Times New Roman" w:hAnsi="Times New Roman"/>
          <w:color w:val="000000" w:themeColor="text1"/>
          <w:sz w:val="28"/>
          <w:szCs w:val="28"/>
        </w:rPr>
        <w:t>ло</w:t>
      </w:r>
      <w:r w:rsidR="00334F25" w:rsidRPr="000330BA">
        <w:rPr>
          <w:rFonts w:ascii="Times New Roman" w:hAnsi="Times New Roman"/>
          <w:color w:val="000000" w:themeColor="text1"/>
          <w:sz w:val="28"/>
          <w:szCs w:val="28"/>
        </w:rPr>
        <w:t xml:space="preserve"> бы сделать это легко, без загрязнения и опасностей, связанных с этими истощаемыми источниками. Большинство людей все еще хотели бы этого, особенно если бы они знали, что это можно сделать с пользой.</w:t>
      </w:r>
    </w:p>
    <w:p w:rsidR="00334F25" w:rsidRPr="000330BA" w:rsidRDefault="00D3119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           </w:t>
      </w:r>
      <w:r w:rsidR="00334F25" w:rsidRPr="000330BA">
        <w:rPr>
          <w:rFonts w:ascii="Times New Roman" w:hAnsi="Times New Roman"/>
          <w:color w:val="000000" w:themeColor="text1"/>
          <w:sz w:val="28"/>
          <w:szCs w:val="28"/>
        </w:rPr>
        <w:t>Предполагается, что они не осознают этого, и прилагаются большие усилия, чтобы заставить их поверить, что это потребует экономических жертв, а не выгод.</w:t>
      </w:r>
    </w:p>
    <w:p w:rsidR="00334F25" w:rsidRPr="000330BA" w:rsidRDefault="00334F2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В 1970-х годах был широко распространен энтузиазм, и в США возникло подлинное массовое движение в преддверии неизбежного перехода к экономике, основанной на солнечных источниках энергии, что произошло после первого «нефтяного шока» и бойкота (~1973). Есть и такие, кто боится перехода на солнечную энергию, и они очень сильны и решительны.</w:t>
      </w:r>
    </w:p>
    <w:p w:rsidR="00334F25" w:rsidRPr="000330BA" w:rsidRDefault="00D3119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           </w:t>
      </w:r>
      <w:r w:rsidR="00334F25" w:rsidRPr="000330BA">
        <w:rPr>
          <w:rFonts w:ascii="Times New Roman" w:hAnsi="Times New Roman"/>
          <w:color w:val="000000" w:themeColor="text1"/>
          <w:sz w:val="28"/>
          <w:szCs w:val="28"/>
        </w:rPr>
        <w:t>Вместо того чтобы ограничиваться несколькими небольшими «</w:t>
      </w:r>
      <w:proofErr w:type="spellStart"/>
      <w:r w:rsidR="00334F25" w:rsidRPr="000330BA">
        <w:rPr>
          <w:rFonts w:ascii="Times New Roman" w:hAnsi="Times New Roman"/>
          <w:color w:val="000000" w:themeColor="text1"/>
          <w:sz w:val="28"/>
          <w:szCs w:val="28"/>
        </w:rPr>
        <w:t>нишевыми</w:t>
      </w:r>
      <w:proofErr w:type="spellEnd"/>
      <w:r w:rsidR="00334F25" w:rsidRPr="000330BA">
        <w:rPr>
          <w:rFonts w:ascii="Times New Roman" w:hAnsi="Times New Roman"/>
          <w:color w:val="000000" w:themeColor="text1"/>
          <w:sz w:val="28"/>
          <w:szCs w:val="28"/>
        </w:rPr>
        <w:t xml:space="preserve"> рынками», новые солнечные технологии могли бы легко обеспечить двузначный процент используемой энергии к настоящему времени. Все, что мы утверждали в то время, было то, что она может быть очень существенной, начиная прибыльно почти сразу.</w:t>
      </w:r>
    </w:p>
    <w:p w:rsidR="00334F25" w:rsidRPr="000330BA" w:rsidRDefault="00334F2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Это был / является ярким примером слияния, а не конфликта, экологического и экономического благополучия. Это имеет важное значение для устойчивого развития во всем мире, т. е. Также в промышленно развитых странах. Главный ключ к серьезной прямой солнечной энергии заключается в том,</w:t>
      </w:r>
      <w:r w:rsidR="000330BA">
        <w:rPr>
          <w:rFonts w:ascii="Times New Roman" w:hAnsi="Times New Roman"/>
          <w:color w:val="000000" w:themeColor="text1"/>
          <w:sz w:val="28"/>
          <w:szCs w:val="28"/>
        </w:rPr>
        <w:t xml:space="preserve"> </w:t>
      </w:r>
      <w:r w:rsidRPr="000330BA">
        <w:rPr>
          <w:rFonts w:ascii="Times New Roman" w:hAnsi="Times New Roman"/>
          <w:color w:val="000000" w:themeColor="text1"/>
          <w:sz w:val="28"/>
          <w:szCs w:val="28"/>
        </w:rPr>
        <w:lastRenderedPageBreak/>
        <w:t>чтобы солнечный свет сначала был сфокусирован, сконцентрирован. Недорогие высокосортные фокусирующие устройства могли бы быть доступны при простом массовом производстве в 70-е годы.</w:t>
      </w:r>
    </w:p>
    <w:p w:rsidR="00334F25" w:rsidRPr="000330BA" w:rsidRDefault="00334F2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Были (и есть) проблемы, связанные с солнечным прогрессом. Из тех, что обычно цитируются, некоторые настоящие, некоторые фальшивые. Первое может вызвать легкое неприятие или поиск </w:t>
      </w:r>
      <w:proofErr w:type="gramStart"/>
      <w:r w:rsidRPr="000330BA">
        <w:rPr>
          <w:rFonts w:ascii="Times New Roman" w:hAnsi="Times New Roman"/>
          <w:color w:val="000000" w:themeColor="text1"/>
          <w:sz w:val="28"/>
          <w:szCs w:val="28"/>
        </w:rPr>
        <w:t>решений</w:t>
      </w:r>
      <w:proofErr w:type="gramEnd"/>
      <w:r w:rsidRPr="000330BA">
        <w:rPr>
          <w:rFonts w:ascii="Times New Roman" w:hAnsi="Times New Roman"/>
          <w:color w:val="000000" w:themeColor="text1"/>
          <w:sz w:val="28"/>
          <w:szCs w:val="28"/>
        </w:rPr>
        <w:t xml:space="preserve"> или способов обойти проблемы. Примером прямой солнечной энергии (СЭ) является то, что солнце не всегда светит даже в Калифорнии. Существуют различные способы решения эт</w:t>
      </w:r>
      <w:r w:rsidR="00A05688" w:rsidRPr="000330BA">
        <w:rPr>
          <w:rFonts w:ascii="Times New Roman" w:hAnsi="Times New Roman"/>
          <w:color w:val="000000" w:themeColor="text1"/>
          <w:sz w:val="28"/>
          <w:szCs w:val="28"/>
        </w:rPr>
        <w:t>ой проблемы. Утверждение, что СЭ</w:t>
      </w:r>
      <w:r w:rsidRPr="000330BA">
        <w:rPr>
          <w:rFonts w:ascii="Times New Roman" w:hAnsi="Times New Roman"/>
          <w:color w:val="000000" w:themeColor="text1"/>
          <w:sz w:val="28"/>
          <w:szCs w:val="28"/>
        </w:rPr>
        <w:t xml:space="preserve"> более опасен, чем ядерная энергия деления, потому что монтажники падают с лестниц, является хорошим примером фальшивого вида. </w:t>
      </w:r>
      <w:r w:rsidR="00A05688" w:rsidRPr="000330BA">
        <w:rPr>
          <w:rFonts w:ascii="Times New Roman" w:hAnsi="Times New Roman"/>
          <w:color w:val="000000" w:themeColor="text1"/>
          <w:sz w:val="28"/>
          <w:szCs w:val="28"/>
        </w:rPr>
        <w:t>Это не значит, что работа для СЭ</w:t>
      </w:r>
      <w:r w:rsidRPr="000330BA">
        <w:rPr>
          <w:rFonts w:ascii="Times New Roman" w:hAnsi="Times New Roman"/>
          <w:color w:val="000000" w:themeColor="text1"/>
          <w:sz w:val="28"/>
          <w:szCs w:val="28"/>
        </w:rPr>
        <w:t xml:space="preserve"> не может быть опасной.</w:t>
      </w:r>
    </w:p>
    <w:p w:rsidR="00334F25" w:rsidRPr="000330BA" w:rsidRDefault="00D3119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           </w:t>
      </w:r>
      <w:r w:rsidR="00E9075F" w:rsidRPr="000330BA">
        <w:rPr>
          <w:rFonts w:ascii="Times New Roman" w:hAnsi="Times New Roman"/>
          <w:color w:val="000000" w:themeColor="text1"/>
          <w:sz w:val="28"/>
          <w:szCs w:val="28"/>
        </w:rPr>
        <w:t>Некоторые аспекты СЭ</w:t>
      </w:r>
      <w:r w:rsidR="00334F25" w:rsidRPr="000330BA">
        <w:rPr>
          <w:rFonts w:ascii="Times New Roman" w:hAnsi="Times New Roman"/>
          <w:color w:val="000000" w:themeColor="text1"/>
          <w:sz w:val="28"/>
          <w:szCs w:val="28"/>
        </w:rPr>
        <w:t xml:space="preserve"> представляют собой проблему для одних, но благо для других. Вероятно, главным примером, приводимым в качестве проблемы, является ее "диффузный" характер. В той мере, в какой это означает, что солнце светит на каждое поле и крышу, а не концентрирует свои благословения там, где только гигантские региональные коммунальные службы и связанные с ними загрязняющие энергетические компании имеют доступ к нему, это может быть преимуществом для гораздо большего числа людей, чем связанные с этими компаниями.</w:t>
      </w:r>
    </w:p>
    <w:p w:rsidR="00334F25" w:rsidRPr="000330BA" w:rsidRDefault="00D31195" w:rsidP="00334F25">
      <w:pPr>
        <w:spacing w:after="0"/>
        <w:rPr>
          <w:rFonts w:ascii="Times New Roman" w:hAnsi="Times New Roman"/>
          <w:color w:val="000000" w:themeColor="text1"/>
          <w:sz w:val="28"/>
          <w:szCs w:val="28"/>
        </w:rPr>
      </w:pPr>
      <w:r w:rsidRPr="000330BA">
        <w:rPr>
          <w:rFonts w:ascii="Times New Roman" w:hAnsi="Times New Roman"/>
          <w:color w:val="000000" w:themeColor="text1"/>
          <w:sz w:val="28"/>
          <w:szCs w:val="28"/>
        </w:rPr>
        <w:t xml:space="preserve">           </w:t>
      </w:r>
      <w:r w:rsidR="00334F25" w:rsidRPr="000330BA">
        <w:rPr>
          <w:rFonts w:ascii="Times New Roman" w:hAnsi="Times New Roman"/>
          <w:color w:val="000000" w:themeColor="text1"/>
          <w:sz w:val="28"/>
          <w:szCs w:val="28"/>
        </w:rPr>
        <w:t>Однако без предварительной концентрации солнечного света он действительно был бы слишком рассеянным для таких важных целей, как солнечное (абсорбционное) охлаждение, производство тепловой электроэнергии или существенная экономичная фотоэлектрическая энергия. Это объясняет особую враждебность к доступности недорогих концентраторов со стороны контролирующих органов. Это могло бы уже давно привести к крупному распространению солнечной энергии.</w:t>
      </w:r>
    </w:p>
    <w:p w:rsidR="000330BA" w:rsidRDefault="00C45669" w:rsidP="00334F25">
      <w:pPr>
        <w:spacing w:after="0"/>
        <w:rPr>
          <w:rFonts w:ascii="Times New Roman" w:hAnsi="Times New Roman"/>
          <w:b/>
          <w:sz w:val="32"/>
          <w:szCs w:val="32"/>
        </w:rPr>
      </w:pPr>
      <w:r w:rsidRPr="000330BA">
        <w:rPr>
          <w:rFonts w:ascii="Times New Roman" w:hAnsi="Times New Roman"/>
          <w:b/>
          <w:sz w:val="32"/>
          <w:szCs w:val="32"/>
        </w:rPr>
        <w:t xml:space="preserve">                                          </w:t>
      </w: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0330BA" w:rsidRDefault="000330BA" w:rsidP="00334F25">
      <w:pPr>
        <w:spacing w:after="0"/>
        <w:rPr>
          <w:rFonts w:ascii="Times New Roman" w:hAnsi="Times New Roman"/>
          <w:b/>
          <w:sz w:val="32"/>
          <w:szCs w:val="32"/>
        </w:rPr>
      </w:pPr>
    </w:p>
    <w:p w:rsidR="00E9075F" w:rsidRPr="000330BA" w:rsidRDefault="000330BA" w:rsidP="00334F25">
      <w:pPr>
        <w:spacing w:after="0"/>
        <w:rPr>
          <w:rFonts w:ascii="Times New Roman" w:hAnsi="Times New Roman"/>
          <w:b/>
          <w:sz w:val="32"/>
          <w:szCs w:val="32"/>
        </w:rPr>
      </w:pPr>
      <w:r>
        <w:rPr>
          <w:rFonts w:ascii="Times New Roman" w:hAnsi="Times New Roman"/>
          <w:b/>
          <w:sz w:val="32"/>
          <w:szCs w:val="32"/>
        </w:rPr>
        <w:lastRenderedPageBreak/>
        <w:t xml:space="preserve">                                         </w:t>
      </w:r>
      <w:r w:rsidR="00C45669" w:rsidRPr="000330BA">
        <w:rPr>
          <w:rFonts w:ascii="Times New Roman" w:hAnsi="Times New Roman"/>
          <w:b/>
          <w:sz w:val="32"/>
          <w:szCs w:val="32"/>
        </w:rPr>
        <w:t xml:space="preserve">     </w:t>
      </w:r>
      <w:r w:rsidR="00E9075F" w:rsidRPr="000330BA">
        <w:rPr>
          <w:rFonts w:ascii="Times New Roman" w:hAnsi="Times New Roman"/>
          <w:b/>
          <w:sz w:val="32"/>
          <w:szCs w:val="32"/>
        </w:rPr>
        <w:t>Упражнение 1</w:t>
      </w:r>
    </w:p>
    <w:p w:rsidR="00E9075F" w:rsidRPr="000330BA" w:rsidRDefault="00E9075F" w:rsidP="00E9075F">
      <w:pPr>
        <w:pStyle w:val="a3"/>
        <w:numPr>
          <w:ilvl w:val="0"/>
          <w:numId w:val="7"/>
        </w:numPr>
        <w:spacing w:after="0"/>
        <w:rPr>
          <w:rFonts w:ascii="Times New Roman" w:hAnsi="Times New Roman"/>
          <w:sz w:val="28"/>
          <w:szCs w:val="28"/>
          <w:lang w:val="en-US"/>
        </w:rPr>
      </w:pPr>
      <w:r w:rsidRPr="000330BA">
        <w:rPr>
          <w:rFonts w:ascii="Times New Roman" w:hAnsi="Times New Roman"/>
          <w:sz w:val="28"/>
          <w:szCs w:val="28"/>
          <w:shd w:val="clear" w:color="auto" w:fill="FFFFFF"/>
          <w:lang w:val="en-US"/>
        </w:rPr>
        <w:t>The sun is our most important source of energy</w:t>
      </w:r>
    </w:p>
    <w:p w:rsidR="00E9075F" w:rsidRPr="000330BA" w:rsidRDefault="00A05688" w:rsidP="00E9075F">
      <w:pPr>
        <w:pStyle w:val="a3"/>
        <w:numPr>
          <w:ilvl w:val="0"/>
          <w:numId w:val="7"/>
        </w:numPr>
        <w:spacing w:after="0"/>
        <w:rPr>
          <w:rFonts w:ascii="Times New Roman" w:hAnsi="Times New Roman"/>
          <w:sz w:val="28"/>
          <w:szCs w:val="28"/>
          <w:lang w:val="en-US"/>
        </w:rPr>
      </w:pPr>
      <w:r w:rsidRPr="000330BA">
        <w:rPr>
          <w:rFonts w:ascii="Times New Roman" w:hAnsi="Times New Roman"/>
          <w:sz w:val="28"/>
          <w:szCs w:val="28"/>
          <w:shd w:val="clear" w:color="auto" w:fill="FFFFFF"/>
          <w:lang w:val="en-US"/>
        </w:rPr>
        <w:t>It could provide all the energy needed by a modern industrial society worldwide for the indefinite future</w:t>
      </w:r>
    </w:p>
    <w:p w:rsidR="00ED00EE" w:rsidRPr="000330BA" w:rsidRDefault="00791B94" w:rsidP="00791B94">
      <w:pPr>
        <w:pStyle w:val="a3"/>
        <w:numPr>
          <w:ilvl w:val="0"/>
          <w:numId w:val="7"/>
        </w:numPr>
        <w:spacing w:after="0"/>
        <w:rPr>
          <w:rFonts w:ascii="Times New Roman" w:hAnsi="Times New Roman"/>
          <w:sz w:val="28"/>
          <w:szCs w:val="28"/>
          <w:lang w:val="en-US"/>
        </w:rPr>
      </w:pPr>
      <w:r w:rsidRPr="000330BA">
        <w:rPr>
          <w:rFonts w:ascii="Times New Roman" w:hAnsi="Times New Roman"/>
          <w:sz w:val="28"/>
          <w:szCs w:val="28"/>
          <w:shd w:val="clear" w:color="auto" w:fill="FFFFFF"/>
          <w:lang w:val="en-US"/>
        </w:rPr>
        <w:t>In the 1970s, there was widespread enthusiasm, and a genuine grassroots movement emerged in the U. S. in anticipation of an imminent transition to an economy based on the nuclear energy.</w:t>
      </w:r>
    </w:p>
    <w:p w:rsidR="00A05688" w:rsidRPr="000330BA" w:rsidRDefault="00ED663C" w:rsidP="00791B94">
      <w:pPr>
        <w:pStyle w:val="a3"/>
        <w:numPr>
          <w:ilvl w:val="0"/>
          <w:numId w:val="7"/>
        </w:numPr>
        <w:spacing w:after="0"/>
        <w:rPr>
          <w:rFonts w:ascii="Times New Roman" w:hAnsi="Times New Roman"/>
          <w:sz w:val="28"/>
          <w:szCs w:val="28"/>
          <w:lang w:val="en-US"/>
        </w:rPr>
      </w:pPr>
      <w:r w:rsidRPr="000330BA">
        <w:rPr>
          <w:rFonts w:ascii="Times New Roman" w:hAnsi="Times New Roman"/>
          <w:sz w:val="28"/>
          <w:szCs w:val="28"/>
          <w:shd w:val="clear" w:color="auto" w:fill="FFFFFF"/>
          <w:lang w:val="en-US"/>
        </w:rPr>
        <w:t>The main key to serious direct solar energy</w:t>
      </w:r>
      <w:r w:rsidR="00A05688" w:rsidRPr="000330BA">
        <w:rPr>
          <w:rFonts w:ascii="Times New Roman" w:hAnsi="Times New Roman"/>
          <w:sz w:val="28"/>
          <w:szCs w:val="28"/>
          <w:shd w:val="clear" w:color="auto" w:fill="FFFFFF"/>
          <w:lang w:val="en-US"/>
        </w:rPr>
        <w:t> is that the sunlight first be focused, concentrated.</w:t>
      </w:r>
    </w:p>
    <w:p w:rsidR="00A05688" w:rsidRPr="000330BA" w:rsidRDefault="00A05688" w:rsidP="00E9075F">
      <w:pPr>
        <w:pStyle w:val="a3"/>
        <w:numPr>
          <w:ilvl w:val="0"/>
          <w:numId w:val="7"/>
        </w:numPr>
        <w:spacing w:after="0"/>
        <w:rPr>
          <w:rFonts w:ascii="Times New Roman" w:hAnsi="Times New Roman"/>
          <w:sz w:val="28"/>
          <w:szCs w:val="28"/>
          <w:lang w:val="en-US"/>
        </w:rPr>
      </w:pPr>
      <w:r w:rsidRPr="000330BA">
        <w:rPr>
          <w:rFonts w:ascii="Times New Roman" w:hAnsi="Times New Roman"/>
          <w:sz w:val="28"/>
          <w:szCs w:val="28"/>
          <w:shd w:val="clear" w:color="auto" w:fill="FFFFFF"/>
          <w:lang w:val="en-US"/>
        </w:rPr>
        <w:t> Sun does not always shine even in California</w:t>
      </w:r>
      <w:r w:rsidR="00331E26" w:rsidRPr="000330BA">
        <w:rPr>
          <w:rFonts w:ascii="Times New Roman" w:hAnsi="Times New Roman"/>
          <w:sz w:val="28"/>
          <w:szCs w:val="28"/>
          <w:shd w:val="clear" w:color="auto" w:fill="FFFFFF"/>
          <w:lang w:val="en-US"/>
        </w:rPr>
        <w:t xml:space="preserve"> and sun shines on every field and roof, rather than concentrating its blessings onto where only giant regional utilities and polluting energy companies tied to them have access to it, it can be an advantage for many more people than associated with those companies.</w:t>
      </w:r>
    </w:p>
    <w:p w:rsidR="00331E26" w:rsidRPr="000330BA" w:rsidRDefault="00331E26" w:rsidP="00334F25">
      <w:pPr>
        <w:spacing w:after="0"/>
        <w:rPr>
          <w:rFonts w:ascii="Times New Roman" w:hAnsi="Times New Roman"/>
          <w:color w:val="000000" w:themeColor="text1"/>
          <w:sz w:val="28"/>
          <w:szCs w:val="28"/>
          <w:lang w:val="en-US"/>
        </w:rPr>
      </w:pPr>
    </w:p>
    <w:p w:rsidR="00331E26" w:rsidRPr="000330BA" w:rsidRDefault="00C45669" w:rsidP="00791B94">
      <w:pPr>
        <w:spacing w:after="0"/>
        <w:rPr>
          <w:rFonts w:ascii="Times New Roman" w:hAnsi="Times New Roman"/>
          <w:b/>
          <w:color w:val="000000" w:themeColor="text1"/>
          <w:sz w:val="32"/>
          <w:szCs w:val="32"/>
        </w:rPr>
      </w:pPr>
      <w:r w:rsidRPr="000330BA">
        <w:rPr>
          <w:rFonts w:ascii="Times New Roman" w:hAnsi="Times New Roman"/>
          <w:b/>
          <w:color w:val="000000" w:themeColor="text1"/>
          <w:sz w:val="32"/>
          <w:szCs w:val="32"/>
          <w:lang w:val="en-US"/>
        </w:rPr>
        <w:t xml:space="preserve">                                               </w:t>
      </w:r>
      <w:r w:rsidR="00331E26" w:rsidRPr="000330BA">
        <w:rPr>
          <w:rFonts w:ascii="Times New Roman" w:hAnsi="Times New Roman"/>
          <w:b/>
          <w:color w:val="000000" w:themeColor="text1"/>
          <w:sz w:val="32"/>
          <w:szCs w:val="32"/>
        </w:rPr>
        <w:t>Упражнение 2</w:t>
      </w:r>
    </w:p>
    <w:p w:rsidR="00ED00EE" w:rsidRPr="000330BA" w:rsidRDefault="00791B94"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True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True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True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True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True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False</w:t>
      </w:r>
    </w:p>
    <w:p w:rsidR="00ED00EE" w:rsidRPr="000330BA" w:rsidRDefault="00ED00EE" w:rsidP="00ED00EE">
      <w:pPr>
        <w:pStyle w:val="a3"/>
        <w:numPr>
          <w:ilvl w:val="0"/>
          <w:numId w:val="9"/>
        </w:numPr>
        <w:spacing w:after="0"/>
        <w:rPr>
          <w:rFonts w:ascii="Times New Roman" w:hAnsi="Times New Roman"/>
          <w:color w:val="000000" w:themeColor="text1"/>
          <w:sz w:val="28"/>
          <w:szCs w:val="28"/>
          <w:lang w:val="en-US"/>
        </w:rPr>
      </w:pPr>
      <w:r w:rsidRPr="000330BA">
        <w:rPr>
          <w:rFonts w:ascii="Times New Roman" w:hAnsi="Times New Roman"/>
          <w:color w:val="000000" w:themeColor="text1"/>
          <w:sz w:val="28"/>
          <w:szCs w:val="28"/>
          <w:lang w:val="en-US"/>
        </w:rPr>
        <w:t>False</w:t>
      </w:r>
    </w:p>
    <w:p w:rsidR="000330BA" w:rsidRPr="000330BA" w:rsidRDefault="000330BA" w:rsidP="000330BA">
      <w:pPr>
        <w:rPr>
          <w:rFonts w:ascii="Times New Roman" w:hAnsi="Times New Roman"/>
          <w:b/>
          <w:sz w:val="32"/>
          <w:szCs w:val="32"/>
          <w:lang w:val="en-US"/>
        </w:rPr>
      </w:pPr>
      <w:r w:rsidRPr="000330BA">
        <w:rPr>
          <w:rFonts w:ascii="Times New Roman" w:hAnsi="Times New Roman"/>
          <w:b/>
          <w:color w:val="000000" w:themeColor="text1"/>
          <w:sz w:val="32"/>
          <w:szCs w:val="32"/>
          <w:lang w:val="en-US"/>
        </w:rPr>
        <w:t xml:space="preserve">               </w:t>
      </w:r>
      <w:r w:rsidRPr="000330BA">
        <w:rPr>
          <w:rFonts w:ascii="Times New Roman" w:hAnsi="Times New Roman"/>
          <w:b/>
          <w:color w:val="000000" w:themeColor="text1"/>
          <w:sz w:val="32"/>
          <w:szCs w:val="32"/>
          <w:lang w:val="en-US"/>
        </w:rPr>
        <w:t xml:space="preserve">                                   </w:t>
      </w:r>
      <w:r w:rsidRPr="000330BA">
        <w:rPr>
          <w:rFonts w:ascii="Times New Roman" w:hAnsi="Times New Roman"/>
          <w:b/>
          <w:sz w:val="32"/>
          <w:szCs w:val="32"/>
        </w:rPr>
        <w:t xml:space="preserve"> </w:t>
      </w:r>
      <w:r w:rsidRPr="000330BA">
        <w:rPr>
          <w:rFonts w:ascii="Times New Roman" w:hAnsi="Times New Roman"/>
          <w:b/>
          <w:sz w:val="32"/>
          <w:szCs w:val="32"/>
          <w:lang w:val="en-US"/>
        </w:rPr>
        <w:t xml:space="preserve">Grammar </w:t>
      </w:r>
    </w:p>
    <w:p w:rsidR="000330BA" w:rsidRPr="000330BA" w:rsidRDefault="000330BA" w:rsidP="000330BA">
      <w:pPr>
        <w:rPr>
          <w:rFonts w:ascii="Times New Roman" w:hAnsi="Times New Roman"/>
          <w:b/>
          <w:sz w:val="28"/>
          <w:szCs w:val="28"/>
        </w:rPr>
      </w:pPr>
      <w:r w:rsidRPr="000330BA">
        <w:rPr>
          <w:rFonts w:ascii="Times New Roman" w:hAnsi="Times New Roman"/>
          <w:b/>
          <w:sz w:val="28"/>
          <w:szCs w:val="28"/>
        </w:rPr>
        <w:t>E</w:t>
      </w:r>
      <w:r w:rsidRPr="000330BA">
        <w:rPr>
          <w:rFonts w:ascii="Times New Roman" w:hAnsi="Times New Roman"/>
          <w:b/>
          <w:sz w:val="28"/>
          <w:szCs w:val="28"/>
          <w:lang w:val="en-US"/>
        </w:rPr>
        <w:t>x</w:t>
      </w:r>
      <w:r w:rsidRPr="000330BA">
        <w:rPr>
          <w:rFonts w:ascii="Times New Roman" w:hAnsi="Times New Roman"/>
          <w:b/>
          <w:sz w:val="28"/>
          <w:szCs w:val="28"/>
        </w:rPr>
        <w:t>.</w:t>
      </w:r>
      <w:r w:rsidRPr="000330BA">
        <w:rPr>
          <w:rFonts w:ascii="Times New Roman" w:hAnsi="Times New Roman"/>
          <w:b/>
          <w:sz w:val="28"/>
          <w:szCs w:val="28"/>
          <w:lang w:val="en-US"/>
        </w:rPr>
        <w:t xml:space="preserve"> </w:t>
      </w:r>
      <w:r w:rsidRPr="000330BA">
        <w:rPr>
          <w:rFonts w:ascii="Times New Roman" w:hAnsi="Times New Roman"/>
          <w:b/>
          <w:sz w:val="28"/>
          <w:szCs w:val="28"/>
        </w:rPr>
        <w:t xml:space="preserve">1 </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Чтение книг полезно.</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я люблю читать</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Он настоял на участии в конференции.</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По возвращении домой он всегда отдыхает.</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Автор сообщает о применении нового метода.</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Извините за опоздание.</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Я удивлен его присуждением премии.</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Проведение экспериментов обязательно с каждым ученым.</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Не могли бы вы показать еще один слайд?</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Не могли бы вы показать мне несколько слайдов.</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Он не мог не присоединиться к дискуссии.</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Есть еще один момент, о котором стоит упомянуть.</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Бесполезно искать другой подход.</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lastRenderedPageBreak/>
        <w:t>Нет смысла спорить по этому вопросу.</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Мотор продолжал работать.</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Мы не можем не признать важность этого заявления.</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Не могли бы вы ответить еще на один вопрос?</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Несмотря на его слова, я не мог не чувствовать себя взволнованным.</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Мне кажется, дело не стоит упоминать.</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Продолжайте демонстрировать свои слайды.</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Избегайте смешивания этих двух веществ.</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Эту статью стоит прочитать.</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Я не могу не пожалеть об этом.</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Ему пришлось отказаться от экспериментов.</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Давайте попробуем нагревать несколько металлов.</w:t>
      </w:r>
    </w:p>
    <w:p w:rsidR="000330BA" w:rsidRPr="000330BA" w:rsidRDefault="000330BA" w:rsidP="000330BA">
      <w:pPr>
        <w:pStyle w:val="a3"/>
        <w:numPr>
          <w:ilvl w:val="0"/>
          <w:numId w:val="15"/>
        </w:numPr>
        <w:spacing w:after="160" w:line="259" w:lineRule="auto"/>
        <w:rPr>
          <w:rFonts w:ascii="Times New Roman" w:eastAsiaTheme="minorEastAsia" w:hAnsi="Times New Roman"/>
          <w:sz w:val="28"/>
          <w:szCs w:val="28"/>
        </w:rPr>
      </w:pPr>
      <w:r w:rsidRPr="000330BA">
        <w:rPr>
          <w:rFonts w:ascii="Times New Roman" w:hAnsi="Times New Roman"/>
          <w:sz w:val="28"/>
          <w:szCs w:val="28"/>
        </w:rPr>
        <w:t>Извините, что прерываю вас.</w:t>
      </w:r>
    </w:p>
    <w:p w:rsidR="000330BA" w:rsidRPr="000330BA" w:rsidRDefault="000330BA" w:rsidP="000330BA">
      <w:pPr>
        <w:rPr>
          <w:rFonts w:ascii="Times New Roman" w:hAnsi="Times New Roman"/>
          <w:b/>
          <w:sz w:val="28"/>
          <w:szCs w:val="28"/>
        </w:rPr>
      </w:pPr>
      <w:r w:rsidRPr="000330BA">
        <w:rPr>
          <w:rFonts w:ascii="Times New Roman" w:hAnsi="Times New Roman"/>
          <w:b/>
          <w:sz w:val="28"/>
          <w:szCs w:val="28"/>
        </w:rPr>
        <w:t>E</w:t>
      </w:r>
      <w:r w:rsidRPr="000330BA">
        <w:rPr>
          <w:rFonts w:ascii="Times New Roman" w:hAnsi="Times New Roman"/>
          <w:b/>
          <w:sz w:val="28"/>
          <w:szCs w:val="28"/>
          <w:lang w:val="en-US"/>
        </w:rPr>
        <w:t>x</w:t>
      </w:r>
      <w:r w:rsidRPr="000330BA">
        <w:rPr>
          <w:rFonts w:ascii="Times New Roman" w:hAnsi="Times New Roman"/>
          <w:b/>
          <w:sz w:val="28"/>
          <w:szCs w:val="28"/>
        </w:rPr>
        <w:t>. №3</w:t>
      </w:r>
      <w:r w:rsidRPr="000330BA">
        <w:rPr>
          <w:rFonts w:ascii="Times New Roman" w:hAnsi="Times New Roman"/>
          <w:sz w:val="28"/>
          <w:szCs w:val="28"/>
        </w:rPr>
        <w:t xml:space="preserve"> </w:t>
      </w:r>
    </w:p>
    <w:p w:rsidR="000330BA" w:rsidRPr="000330BA" w:rsidRDefault="000330BA" w:rsidP="000330BA">
      <w:pPr>
        <w:pStyle w:val="a3"/>
        <w:numPr>
          <w:ilvl w:val="0"/>
          <w:numId w:val="14"/>
        </w:numPr>
        <w:spacing w:after="160" w:line="256" w:lineRule="auto"/>
        <w:rPr>
          <w:rFonts w:ascii="Times New Roman" w:hAnsi="Times New Roman"/>
          <w:sz w:val="28"/>
          <w:szCs w:val="28"/>
        </w:rPr>
      </w:pPr>
      <w:proofErr w:type="gramStart"/>
      <w:r w:rsidRPr="000330BA">
        <w:rPr>
          <w:rFonts w:ascii="Times New Roman" w:hAnsi="Times New Roman"/>
          <w:sz w:val="28"/>
          <w:szCs w:val="28"/>
          <w:lang w:val="en-US"/>
        </w:rPr>
        <w:t>Finally</w:t>
      </w:r>
      <w:proofErr w:type="gramEnd"/>
      <w:r w:rsidRPr="000330BA">
        <w:rPr>
          <w:rFonts w:ascii="Times New Roman" w:hAnsi="Times New Roman"/>
          <w:sz w:val="28"/>
          <w:szCs w:val="28"/>
        </w:rPr>
        <w:t xml:space="preserve"> </w:t>
      </w:r>
      <w:r w:rsidRPr="000330BA">
        <w:rPr>
          <w:rFonts w:ascii="Times New Roman" w:hAnsi="Times New Roman"/>
          <w:sz w:val="28"/>
          <w:szCs w:val="28"/>
          <w:lang w:val="en-US"/>
        </w:rPr>
        <w:t>they</w:t>
      </w:r>
      <w:r w:rsidRPr="000330BA">
        <w:rPr>
          <w:rFonts w:ascii="Times New Roman" w:hAnsi="Times New Roman"/>
          <w:sz w:val="28"/>
          <w:szCs w:val="28"/>
        </w:rPr>
        <w:t xml:space="preserve"> </w:t>
      </w:r>
      <w:r w:rsidRPr="000330BA">
        <w:rPr>
          <w:rFonts w:ascii="Times New Roman" w:hAnsi="Times New Roman"/>
          <w:sz w:val="28"/>
          <w:szCs w:val="28"/>
          <w:lang w:val="en-US"/>
        </w:rPr>
        <w:t>stopped laughing.</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She</w:t>
      </w:r>
      <w:r w:rsidRPr="000330BA">
        <w:rPr>
          <w:rFonts w:ascii="Times New Roman" w:hAnsi="Times New Roman"/>
          <w:sz w:val="28"/>
          <w:szCs w:val="28"/>
        </w:rPr>
        <w:t xml:space="preserve"> </w:t>
      </w:r>
      <w:r w:rsidRPr="000330BA">
        <w:rPr>
          <w:rFonts w:ascii="Times New Roman" w:hAnsi="Times New Roman"/>
          <w:sz w:val="28"/>
          <w:szCs w:val="28"/>
          <w:lang w:val="en-US"/>
        </w:rPr>
        <w:t>denied</w:t>
      </w:r>
      <w:r w:rsidRPr="000330BA">
        <w:rPr>
          <w:rFonts w:ascii="Times New Roman" w:hAnsi="Times New Roman"/>
          <w:sz w:val="28"/>
          <w:szCs w:val="28"/>
        </w:rPr>
        <w:t xml:space="preserve"> </w:t>
      </w:r>
      <w:r w:rsidRPr="000330BA">
        <w:rPr>
          <w:rFonts w:ascii="Times New Roman" w:hAnsi="Times New Roman"/>
          <w:sz w:val="28"/>
          <w:szCs w:val="28"/>
          <w:lang w:val="en-US"/>
        </w:rPr>
        <w:t>stealing</w:t>
      </w:r>
      <w:r w:rsidRPr="000330BA">
        <w:rPr>
          <w:rFonts w:ascii="Times New Roman" w:hAnsi="Times New Roman"/>
          <w:sz w:val="28"/>
          <w:szCs w:val="28"/>
        </w:rPr>
        <w:t xml:space="preserve"> </w:t>
      </w:r>
      <w:r w:rsidRPr="000330BA">
        <w:rPr>
          <w:rFonts w:ascii="Times New Roman" w:hAnsi="Times New Roman"/>
          <w:sz w:val="28"/>
          <w:szCs w:val="28"/>
          <w:lang w:val="en-US"/>
        </w:rPr>
        <w:t>money.</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Let's putting off the trip to the cottage until next Saturday.</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Sorry me for losing your pen.</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When will she finish writing an essay?</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I don't mind staying home and working on my translation.</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Stop shaking. Avoid showing these people that you are afraid of them.</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I can't help but worry about them: they stopped writing.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I do not deny that I saw them that evening.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He did not mind being examined: he stopped pretending to be healthy</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He cannot forgive me for tearing his bag.</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Stop talking.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We have finished working on this issue.</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Continue</w:t>
      </w:r>
      <w:r w:rsidRPr="000330BA">
        <w:rPr>
          <w:rFonts w:ascii="Times New Roman" w:hAnsi="Times New Roman"/>
          <w:sz w:val="28"/>
          <w:szCs w:val="28"/>
        </w:rPr>
        <w:t xml:space="preserve"> t</w:t>
      </w:r>
      <w:r w:rsidRPr="000330BA">
        <w:rPr>
          <w:rFonts w:ascii="Times New Roman" w:hAnsi="Times New Roman"/>
          <w:sz w:val="28"/>
          <w:szCs w:val="28"/>
          <w:lang w:val="en-US"/>
        </w:rPr>
        <w:t>o</w:t>
      </w:r>
      <w:r w:rsidRPr="000330BA">
        <w:rPr>
          <w:rFonts w:ascii="Times New Roman" w:hAnsi="Times New Roman"/>
          <w:sz w:val="28"/>
          <w:szCs w:val="28"/>
        </w:rPr>
        <w:t xml:space="preserve"> </w:t>
      </w:r>
      <w:r w:rsidRPr="000330BA">
        <w:rPr>
          <w:rFonts w:ascii="Times New Roman" w:hAnsi="Times New Roman"/>
          <w:sz w:val="28"/>
          <w:szCs w:val="28"/>
          <w:lang w:val="en-US"/>
        </w:rPr>
        <w:t>sing.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Do you mind opening a window?</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He was denying his involvement in the crime.</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rPr>
        <w:t xml:space="preserve">I </w:t>
      </w:r>
      <w:r w:rsidRPr="000330BA">
        <w:rPr>
          <w:rFonts w:ascii="Times New Roman" w:hAnsi="Times New Roman"/>
          <w:sz w:val="28"/>
          <w:szCs w:val="28"/>
          <w:lang w:val="en-US"/>
        </w:rPr>
        <w:t>really</w:t>
      </w:r>
      <w:r w:rsidRPr="000330BA">
        <w:rPr>
          <w:rFonts w:ascii="Times New Roman" w:hAnsi="Times New Roman"/>
          <w:sz w:val="28"/>
          <w:szCs w:val="28"/>
        </w:rPr>
        <w:t xml:space="preserve"> </w:t>
      </w:r>
      <w:r w:rsidRPr="000330BA">
        <w:rPr>
          <w:rFonts w:ascii="Times New Roman" w:hAnsi="Times New Roman"/>
          <w:sz w:val="28"/>
          <w:szCs w:val="28"/>
          <w:lang w:val="en-US"/>
        </w:rPr>
        <w:t>like</w:t>
      </w:r>
      <w:r w:rsidRPr="000330BA">
        <w:rPr>
          <w:rFonts w:ascii="Times New Roman" w:hAnsi="Times New Roman"/>
          <w:sz w:val="28"/>
          <w:szCs w:val="28"/>
        </w:rPr>
        <w:t xml:space="preserve"> </w:t>
      </w:r>
      <w:r w:rsidRPr="000330BA">
        <w:rPr>
          <w:rFonts w:ascii="Times New Roman" w:hAnsi="Times New Roman"/>
          <w:sz w:val="28"/>
          <w:szCs w:val="28"/>
          <w:lang w:val="en-US"/>
        </w:rPr>
        <w:t>drawing.</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We</w:t>
      </w:r>
      <w:r w:rsidRPr="000330BA">
        <w:rPr>
          <w:rFonts w:ascii="Times New Roman" w:hAnsi="Times New Roman"/>
          <w:sz w:val="28"/>
          <w:szCs w:val="28"/>
        </w:rPr>
        <w:t xml:space="preserve"> </w:t>
      </w:r>
      <w:r w:rsidRPr="000330BA">
        <w:rPr>
          <w:rFonts w:ascii="Times New Roman" w:hAnsi="Times New Roman"/>
          <w:sz w:val="28"/>
          <w:szCs w:val="28"/>
          <w:lang w:val="en-US"/>
        </w:rPr>
        <w:t>enjoyed</w:t>
      </w:r>
      <w:r w:rsidRPr="000330BA">
        <w:rPr>
          <w:rFonts w:ascii="Times New Roman" w:hAnsi="Times New Roman"/>
          <w:sz w:val="28"/>
          <w:szCs w:val="28"/>
        </w:rPr>
        <w:t xml:space="preserve"> </w:t>
      </w:r>
      <w:r w:rsidRPr="000330BA">
        <w:rPr>
          <w:rFonts w:ascii="Times New Roman" w:hAnsi="Times New Roman"/>
          <w:sz w:val="28"/>
          <w:szCs w:val="28"/>
          <w:lang w:val="en-US"/>
        </w:rPr>
        <w:t>swimming.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I could not have disagreeing with him.</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He</w:t>
      </w:r>
      <w:r w:rsidRPr="000330BA">
        <w:rPr>
          <w:rFonts w:ascii="Times New Roman" w:hAnsi="Times New Roman"/>
          <w:sz w:val="28"/>
          <w:szCs w:val="28"/>
        </w:rPr>
        <w:t xml:space="preserve"> </w:t>
      </w:r>
      <w:r w:rsidRPr="000330BA">
        <w:rPr>
          <w:rFonts w:ascii="Times New Roman" w:hAnsi="Times New Roman"/>
          <w:sz w:val="28"/>
          <w:szCs w:val="28"/>
          <w:lang w:val="en-US"/>
        </w:rPr>
        <w:t>was</w:t>
      </w:r>
      <w:r w:rsidRPr="000330BA">
        <w:rPr>
          <w:rFonts w:ascii="Times New Roman" w:hAnsi="Times New Roman"/>
          <w:sz w:val="28"/>
          <w:szCs w:val="28"/>
        </w:rPr>
        <w:t xml:space="preserve"> </w:t>
      </w:r>
      <w:proofErr w:type="spellStart"/>
      <w:r w:rsidRPr="000330BA">
        <w:rPr>
          <w:rFonts w:ascii="Times New Roman" w:hAnsi="Times New Roman"/>
          <w:sz w:val="28"/>
          <w:szCs w:val="28"/>
          <w:lang w:val="en-US"/>
        </w:rPr>
        <w:t>laughting</w:t>
      </w:r>
      <w:proofErr w:type="spellEnd"/>
      <w:r w:rsidRPr="000330BA">
        <w:rPr>
          <w:rFonts w:ascii="Times New Roman" w:hAnsi="Times New Roman"/>
          <w:sz w:val="28"/>
          <w:szCs w:val="28"/>
          <w:lang w:val="en-US"/>
        </w:rPr>
        <w:t>.</w:t>
      </w:r>
    </w:p>
    <w:p w:rsidR="000330BA" w:rsidRPr="000330BA" w:rsidRDefault="000330BA" w:rsidP="000330BA">
      <w:pPr>
        <w:pStyle w:val="a3"/>
        <w:numPr>
          <w:ilvl w:val="0"/>
          <w:numId w:val="14"/>
        </w:numPr>
        <w:spacing w:after="160" w:line="256" w:lineRule="auto"/>
        <w:rPr>
          <w:rFonts w:ascii="Times New Roman" w:hAnsi="Times New Roman"/>
          <w:sz w:val="28"/>
          <w:szCs w:val="28"/>
        </w:rPr>
      </w:pPr>
      <w:r w:rsidRPr="000330BA">
        <w:rPr>
          <w:rFonts w:ascii="Times New Roman" w:hAnsi="Times New Roman"/>
          <w:sz w:val="28"/>
          <w:szCs w:val="28"/>
          <w:lang w:val="en-US"/>
        </w:rPr>
        <w:t>She</w:t>
      </w:r>
      <w:r w:rsidRPr="000330BA">
        <w:rPr>
          <w:rFonts w:ascii="Times New Roman" w:hAnsi="Times New Roman"/>
          <w:sz w:val="28"/>
          <w:szCs w:val="28"/>
        </w:rPr>
        <w:t xml:space="preserve"> </w:t>
      </w:r>
      <w:r w:rsidRPr="000330BA">
        <w:rPr>
          <w:rFonts w:ascii="Times New Roman" w:hAnsi="Times New Roman"/>
          <w:sz w:val="28"/>
          <w:szCs w:val="28"/>
          <w:lang w:val="en-US"/>
        </w:rPr>
        <w:t>Dropped</w:t>
      </w:r>
      <w:r w:rsidRPr="000330BA">
        <w:rPr>
          <w:rFonts w:ascii="Times New Roman" w:hAnsi="Times New Roman"/>
          <w:sz w:val="28"/>
          <w:szCs w:val="28"/>
        </w:rPr>
        <w:t xml:space="preserve"> </w:t>
      </w:r>
      <w:r w:rsidRPr="000330BA">
        <w:rPr>
          <w:rFonts w:ascii="Times New Roman" w:hAnsi="Times New Roman"/>
          <w:sz w:val="28"/>
          <w:szCs w:val="28"/>
          <w:lang w:val="en-US"/>
        </w:rPr>
        <w:t>smoking.</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She avoided meeting with him.</w:t>
      </w:r>
    </w:p>
    <w:p w:rsidR="000330BA" w:rsidRPr="000330BA" w:rsidRDefault="000330BA" w:rsidP="000330BA">
      <w:pPr>
        <w:pStyle w:val="a3"/>
        <w:numPr>
          <w:ilvl w:val="0"/>
          <w:numId w:val="14"/>
        </w:numPr>
        <w:spacing w:after="160" w:line="256" w:lineRule="auto"/>
        <w:rPr>
          <w:rFonts w:ascii="Times New Roman" w:hAnsi="Times New Roman"/>
          <w:sz w:val="28"/>
          <w:szCs w:val="28"/>
          <w:lang w:val="en-US"/>
        </w:rPr>
      </w:pPr>
      <w:r w:rsidRPr="000330BA">
        <w:rPr>
          <w:rFonts w:ascii="Times New Roman" w:hAnsi="Times New Roman"/>
          <w:sz w:val="28"/>
          <w:szCs w:val="28"/>
          <w:lang w:val="en-US"/>
        </w:rPr>
        <w:t>We will postpone the discussion of the reporting.</w:t>
      </w:r>
    </w:p>
    <w:p w:rsidR="000330BA" w:rsidRPr="00AE3C86" w:rsidRDefault="000330BA" w:rsidP="000330BA">
      <w:pPr>
        <w:rPr>
          <w:sz w:val="28"/>
          <w:szCs w:val="28"/>
          <w:lang w:val="en-US"/>
        </w:rPr>
      </w:pPr>
    </w:p>
    <w:p w:rsidR="00ED00EE" w:rsidRDefault="00ED00EE" w:rsidP="00ED00EE">
      <w:pPr>
        <w:spacing w:after="0"/>
        <w:rPr>
          <w:rFonts w:ascii="Times New Roman" w:hAnsi="Times New Roman"/>
          <w:color w:val="000000" w:themeColor="text1"/>
          <w:sz w:val="24"/>
          <w:szCs w:val="24"/>
          <w:lang w:val="en-US"/>
        </w:rPr>
      </w:pPr>
    </w:p>
    <w:sectPr w:rsidR="00ED0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40546"/>
    <w:multiLevelType w:val="hybridMultilevel"/>
    <w:tmpl w:val="D9CC070E"/>
    <w:lvl w:ilvl="0" w:tplc="FF76DD88">
      <w:start w:val="1"/>
      <w:numFmt w:val="decimal"/>
      <w:lvlText w:val="%1."/>
      <w:lvlJc w:val="left"/>
      <w:pPr>
        <w:ind w:left="720" w:hanging="360"/>
      </w:pPr>
    </w:lvl>
    <w:lvl w:ilvl="1" w:tplc="2A7E7E30">
      <w:start w:val="1"/>
      <w:numFmt w:val="lowerLetter"/>
      <w:lvlText w:val="%2."/>
      <w:lvlJc w:val="left"/>
      <w:pPr>
        <w:ind w:left="1440" w:hanging="360"/>
      </w:pPr>
    </w:lvl>
    <w:lvl w:ilvl="2" w:tplc="83805BB6">
      <w:start w:val="1"/>
      <w:numFmt w:val="lowerRoman"/>
      <w:lvlText w:val="%3."/>
      <w:lvlJc w:val="right"/>
      <w:pPr>
        <w:ind w:left="2160" w:hanging="180"/>
      </w:pPr>
    </w:lvl>
    <w:lvl w:ilvl="3" w:tplc="D40A2F22">
      <w:start w:val="1"/>
      <w:numFmt w:val="decimal"/>
      <w:lvlText w:val="%4."/>
      <w:lvlJc w:val="left"/>
      <w:pPr>
        <w:ind w:left="2880" w:hanging="360"/>
      </w:pPr>
    </w:lvl>
    <w:lvl w:ilvl="4" w:tplc="7BE20EE4">
      <w:start w:val="1"/>
      <w:numFmt w:val="lowerLetter"/>
      <w:lvlText w:val="%5."/>
      <w:lvlJc w:val="left"/>
      <w:pPr>
        <w:ind w:left="3600" w:hanging="360"/>
      </w:pPr>
    </w:lvl>
    <w:lvl w:ilvl="5" w:tplc="C31A7578">
      <w:start w:val="1"/>
      <w:numFmt w:val="lowerRoman"/>
      <w:lvlText w:val="%6."/>
      <w:lvlJc w:val="right"/>
      <w:pPr>
        <w:ind w:left="4320" w:hanging="180"/>
      </w:pPr>
    </w:lvl>
    <w:lvl w:ilvl="6" w:tplc="0630BC48">
      <w:start w:val="1"/>
      <w:numFmt w:val="decimal"/>
      <w:lvlText w:val="%7."/>
      <w:lvlJc w:val="left"/>
      <w:pPr>
        <w:ind w:left="5040" w:hanging="360"/>
      </w:pPr>
    </w:lvl>
    <w:lvl w:ilvl="7" w:tplc="CB2AA3E0">
      <w:start w:val="1"/>
      <w:numFmt w:val="lowerLetter"/>
      <w:lvlText w:val="%8."/>
      <w:lvlJc w:val="left"/>
      <w:pPr>
        <w:ind w:left="5760" w:hanging="360"/>
      </w:pPr>
    </w:lvl>
    <w:lvl w:ilvl="8" w:tplc="39A26606">
      <w:start w:val="1"/>
      <w:numFmt w:val="lowerRoman"/>
      <w:lvlText w:val="%9."/>
      <w:lvlJc w:val="right"/>
      <w:pPr>
        <w:ind w:left="6480" w:hanging="180"/>
      </w:pPr>
    </w:lvl>
  </w:abstractNum>
  <w:abstractNum w:abstractNumId="1" w15:restartNumberingAfterBreak="0">
    <w:nsid w:val="160E4449"/>
    <w:multiLevelType w:val="hybridMultilevel"/>
    <w:tmpl w:val="F50A49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92489"/>
    <w:multiLevelType w:val="hybridMultilevel"/>
    <w:tmpl w:val="4970D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B5595"/>
    <w:multiLevelType w:val="hybridMultilevel"/>
    <w:tmpl w:val="1C32E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C149E7"/>
    <w:multiLevelType w:val="hybridMultilevel"/>
    <w:tmpl w:val="F112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8425E"/>
    <w:multiLevelType w:val="hybridMultilevel"/>
    <w:tmpl w:val="D1FA1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BC35E4"/>
    <w:multiLevelType w:val="hybridMultilevel"/>
    <w:tmpl w:val="3B2C4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39349E"/>
    <w:multiLevelType w:val="hybridMultilevel"/>
    <w:tmpl w:val="A8A2E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4286E"/>
    <w:multiLevelType w:val="hybridMultilevel"/>
    <w:tmpl w:val="0F10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964814"/>
    <w:multiLevelType w:val="hybridMultilevel"/>
    <w:tmpl w:val="9B58F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523EA9"/>
    <w:multiLevelType w:val="hybridMultilevel"/>
    <w:tmpl w:val="233C0F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FE370F"/>
    <w:multiLevelType w:val="hybridMultilevel"/>
    <w:tmpl w:val="B038C9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0F6D36"/>
    <w:multiLevelType w:val="hybridMultilevel"/>
    <w:tmpl w:val="FF8C4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D20642"/>
    <w:multiLevelType w:val="hybridMultilevel"/>
    <w:tmpl w:val="62CA3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631D99"/>
    <w:multiLevelType w:val="hybridMultilevel"/>
    <w:tmpl w:val="0060B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0"/>
  </w:num>
  <w:num w:numId="4">
    <w:abstractNumId w:val="9"/>
  </w:num>
  <w:num w:numId="5">
    <w:abstractNumId w:val="12"/>
  </w:num>
  <w:num w:numId="6">
    <w:abstractNumId w:val="14"/>
  </w:num>
  <w:num w:numId="7">
    <w:abstractNumId w:val="3"/>
  </w:num>
  <w:num w:numId="8">
    <w:abstractNumId w:val="8"/>
  </w:num>
  <w:num w:numId="9">
    <w:abstractNumId w:val="1"/>
  </w:num>
  <w:num w:numId="10">
    <w:abstractNumId w:val="2"/>
  </w:num>
  <w:num w:numId="11">
    <w:abstractNumId w:val="4"/>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3"/>
    <w:rsid w:val="000330BA"/>
    <w:rsid w:val="00037A08"/>
    <w:rsid w:val="001C1DA4"/>
    <w:rsid w:val="0026566A"/>
    <w:rsid w:val="002D1350"/>
    <w:rsid w:val="00331E26"/>
    <w:rsid w:val="00334F25"/>
    <w:rsid w:val="00391413"/>
    <w:rsid w:val="004813C8"/>
    <w:rsid w:val="00547441"/>
    <w:rsid w:val="00624C9C"/>
    <w:rsid w:val="00791B94"/>
    <w:rsid w:val="00956E83"/>
    <w:rsid w:val="00A05688"/>
    <w:rsid w:val="00AD3271"/>
    <w:rsid w:val="00B9018F"/>
    <w:rsid w:val="00C45669"/>
    <w:rsid w:val="00CB1DC2"/>
    <w:rsid w:val="00D31195"/>
    <w:rsid w:val="00D35813"/>
    <w:rsid w:val="00DE7D5E"/>
    <w:rsid w:val="00E54D60"/>
    <w:rsid w:val="00E9075F"/>
    <w:rsid w:val="00E91BB6"/>
    <w:rsid w:val="00ED00EE"/>
    <w:rsid w:val="00ED663C"/>
    <w:rsid w:val="00F9718E"/>
    <w:rsid w:val="00FA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23CC"/>
  <w15:docId w15:val="{9B0CB7B9-4F38-4685-A23D-D82AE5B7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27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813"/>
    <w:pPr>
      <w:ind w:left="720"/>
      <w:contextualSpacing/>
    </w:pPr>
  </w:style>
  <w:style w:type="character" w:styleId="a4">
    <w:name w:val="Hyperlink"/>
    <w:basedOn w:val="a0"/>
    <w:uiPriority w:val="99"/>
    <w:semiHidden/>
    <w:unhideWhenUsed/>
    <w:rsid w:val="00E91BB6"/>
    <w:rPr>
      <w:color w:val="0000FF"/>
      <w:u w:val="single"/>
    </w:rPr>
  </w:style>
  <w:style w:type="character" w:customStyle="1" w:styleId="style-scope">
    <w:name w:val="style-scope"/>
    <w:basedOn w:val="a0"/>
    <w:rsid w:val="00547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3504">
      <w:bodyDiv w:val="1"/>
      <w:marLeft w:val="0"/>
      <w:marRight w:val="0"/>
      <w:marTop w:val="0"/>
      <w:marBottom w:val="0"/>
      <w:divBdr>
        <w:top w:val="none" w:sz="0" w:space="0" w:color="auto"/>
        <w:left w:val="none" w:sz="0" w:space="0" w:color="auto"/>
        <w:bottom w:val="none" w:sz="0" w:space="0" w:color="auto"/>
        <w:right w:val="none" w:sz="0" w:space="0" w:color="auto"/>
      </w:divBdr>
    </w:div>
    <w:div w:id="435250258">
      <w:bodyDiv w:val="1"/>
      <w:marLeft w:val="0"/>
      <w:marRight w:val="0"/>
      <w:marTop w:val="0"/>
      <w:marBottom w:val="0"/>
      <w:divBdr>
        <w:top w:val="none" w:sz="0" w:space="0" w:color="auto"/>
        <w:left w:val="none" w:sz="0" w:space="0" w:color="auto"/>
        <w:bottom w:val="none" w:sz="0" w:space="0" w:color="auto"/>
        <w:right w:val="none" w:sz="0" w:space="0" w:color="auto"/>
      </w:divBdr>
    </w:div>
    <w:div w:id="20507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КОРОЛЬ ЮМОРА</cp:lastModifiedBy>
  <cp:revision>6</cp:revision>
  <dcterms:created xsi:type="dcterms:W3CDTF">2020-04-08T09:02:00Z</dcterms:created>
  <dcterms:modified xsi:type="dcterms:W3CDTF">2020-04-08T09:16:00Z</dcterms:modified>
</cp:coreProperties>
</file>