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27" w:rsidRPr="00DA1B27" w:rsidRDefault="00DA1B27" w:rsidP="00DA1B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A1B27">
        <w:rPr>
          <w:rFonts w:ascii="Times New Roman" w:hAnsi="Times New Roman" w:cs="Times New Roman"/>
          <w:b/>
          <w:sz w:val="32"/>
          <w:szCs w:val="32"/>
          <w:lang w:val="en-US"/>
        </w:rPr>
        <w:t>Summery.</w:t>
      </w:r>
    </w:p>
    <w:p w:rsidR="00DA1B27" w:rsidRDefault="00DA1B27" w:rsidP="00DA1B2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video under consideration is entitled renewable energy. The video is devoted to types of renewable energy</w:t>
      </w:r>
      <w:r w:rsidRPr="00DA1B2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This video begins with the question: “What is renewable energy?”. Is generated from sources that naturally replenish themselves and never run out</w:t>
      </w:r>
      <w:r w:rsidR="00290C57">
        <w:rPr>
          <w:rFonts w:ascii="Times New Roman" w:hAnsi="Times New Roman" w:cs="Times New Roman"/>
          <w:sz w:val="28"/>
          <w:szCs w:val="28"/>
          <w:lang w:val="en-US"/>
        </w:rPr>
        <w:t>. T</w:t>
      </w:r>
      <w:r>
        <w:rPr>
          <w:rFonts w:ascii="Times New Roman" w:hAnsi="Times New Roman" w:cs="Times New Roman"/>
          <w:sz w:val="28"/>
          <w:szCs w:val="28"/>
          <w:lang w:val="en-US"/>
        </w:rPr>
        <w:t>he most common sources and wind</w:t>
      </w:r>
      <w:r w:rsidR="00290C57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hydro</w:t>
      </w:r>
      <w:r w:rsidR="00290C57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geothermal and biomass</w:t>
      </w:r>
      <w:r w:rsidR="00290C5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90C57" w:rsidRDefault="00290C57" w:rsidP="00DA1B2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author touches upon benefits of renewable energy.</w:t>
      </w:r>
    </w:p>
    <w:p w:rsidR="00290C57" w:rsidRPr="00B6388A" w:rsidRDefault="00290C57" w:rsidP="00B638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6388A">
        <w:rPr>
          <w:rFonts w:ascii="Times New Roman" w:hAnsi="Times New Roman" w:cs="Times New Roman"/>
          <w:sz w:val="28"/>
          <w:szCs w:val="28"/>
          <w:lang w:val="en-US"/>
        </w:rPr>
        <w:t>It can combat climate change.</w:t>
      </w:r>
    </w:p>
    <w:p w:rsidR="00290C57" w:rsidRDefault="00B6388A" w:rsidP="00290C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can decrease pollution.</w:t>
      </w:r>
    </w:p>
    <w:p w:rsidR="00B6388A" w:rsidRDefault="00B6388A" w:rsidP="00B6388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video is concluded by with the words: “Renewable energy more accessible affordable and efficient an end to climate change could be within our reach”.</w:t>
      </w:r>
    </w:p>
    <w:p w:rsidR="00B6388A" w:rsidRDefault="00B6388A" w:rsidP="00B6388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Translation</w:t>
      </w:r>
    </w:p>
    <w:p w:rsidR="00B6388A" w:rsidRPr="00B6388A" w:rsidRDefault="00B6388A" w:rsidP="00B6388A">
      <w:pPr>
        <w:rPr>
          <w:rFonts w:ascii="Times New Roman" w:hAnsi="Times New Roman" w:cs="Times New Roman"/>
          <w:b/>
          <w:sz w:val="28"/>
          <w:szCs w:val="28"/>
        </w:rPr>
      </w:pPr>
      <w:r w:rsidRPr="00B6388A">
        <w:rPr>
          <w:rFonts w:ascii="Times New Roman" w:hAnsi="Times New Roman" w:cs="Times New Roman"/>
          <w:b/>
          <w:sz w:val="32"/>
          <w:szCs w:val="28"/>
        </w:rPr>
        <w:t>передача сигналов из одной точки в другую</w:t>
      </w:r>
    </w:p>
    <w:p w:rsidR="00B6388A" w:rsidRPr="00B6388A" w:rsidRDefault="00B6388A" w:rsidP="00B6388A">
      <w:pPr>
        <w:rPr>
          <w:rFonts w:ascii="Times New Roman" w:hAnsi="Times New Roman" w:cs="Times New Roman"/>
          <w:sz w:val="28"/>
          <w:szCs w:val="28"/>
        </w:rPr>
      </w:pPr>
      <w:r w:rsidRPr="00B6388A">
        <w:rPr>
          <w:rFonts w:ascii="Times New Roman" w:hAnsi="Times New Roman" w:cs="Times New Roman"/>
          <w:sz w:val="28"/>
          <w:szCs w:val="28"/>
        </w:rPr>
        <w:t>Линии электропередачи очень широко используются для передачи высокочастотных сигналов на большие или короткие расстояния с минимальными потерями мощности. Один из знакомых примеров-это нисходящий провод от телевизионной или радиоантенны к приемнику.</w:t>
      </w:r>
    </w:p>
    <w:p w:rsidR="00B6388A" w:rsidRPr="00B6388A" w:rsidRDefault="00B6388A" w:rsidP="00B6388A">
      <w:pPr>
        <w:rPr>
          <w:rFonts w:ascii="Times New Roman" w:hAnsi="Times New Roman" w:cs="Times New Roman"/>
          <w:b/>
          <w:sz w:val="32"/>
          <w:szCs w:val="28"/>
        </w:rPr>
      </w:pPr>
      <w:r w:rsidRPr="00B6388A">
        <w:rPr>
          <w:rFonts w:ascii="Times New Roman" w:hAnsi="Times New Roman" w:cs="Times New Roman"/>
          <w:b/>
          <w:sz w:val="32"/>
          <w:szCs w:val="28"/>
        </w:rPr>
        <w:t>генерация импульсов</w:t>
      </w:r>
    </w:p>
    <w:p w:rsidR="00B6388A" w:rsidRPr="00B6388A" w:rsidRDefault="00B6388A" w:rsidP="00B6388A">
      <w:pPr>
        <w:rPr>
          <w:rFonts w:ascii="Times New Roman" w:hAnsi="Times New Roman" w:cs="Times New Roman"/>
          <w:sz w:val="28"/>
          <w:szCs w:val="28"/>
        </w:rPr>
      </w:pPr>
      <w:r w:rsidRPr="00B6388A">
        <w:rPr>
          <w:rFonts w:ascii="Times New Roman" w:hAnsi="Times New Roman" w:cs="Times New Roman"/>
          <w:sz w:val="28"/>
          <w:szCs w:val="28"/>
        </w:rPr>
        <w:t xml:space="preserve">Линии электропередачи также используются в качестве генераторов импульсов. Зарядив линию электропередачи и затем разрядив ее в резистивную нагрузку, можно получить прямоугольный импульс, равный по длине в два раза электрической длине линии, хотя и с половиной напряжения. </w:t>
      </w:r>
      <w:proofErr w:type="gramStart"/>
      <w:r w:rsidRPr="00B6388A">
        <w:rPr>
          <w:rFonts w:ascii="Times New Roman" w:hAnsi="Times New Roman" w:cs="Times New Roman"/>
          <w:sz w:val="28"/>
          <w:szCs w:val="28"/>
        </w:rPr>
        <w:t xml:space="preserve">Линия передачи </w:t>
      </w:r>
      <w:proofErr w:type="spellStart"/>
      <w:r w:rsidRPr="00B6388A">
        <w:rPr>
          <w:rFonts w:ascii="Times New Roman" w:hAnsi="Times New Roman" w:cs="Times New Roman"/>
          <w:sz w:val="28"/>
          <w:szCs w:val="28"/>
          <w:lang w:val="en-US"/>
        </w:rPr>
        <w:t>Blumlein</w:t>
      </w:r>
      <w:proofErr w:type="spellEnd"/>
      <w:r w:rsidRPr="00B6388A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B6388A">
        <w:rPr>
          <w:rFonts w:ascii="Times New Roman" w:hAnsi="Times New Roman" w:cs="Times New Roman"/>
          <w:sz w:val="28"/>
          <w:szCs w:val="28"/>
        </w:rPr>
        <w:t xml:space="preserve"> родственное устройство формирования импульсов, которое преодолевает это ограничение. Они иногда используются в качестве импульсных источников энергии для радиолокационных передатчиков и других устройств.</w:t>
      </w:r>
    </w:p>
    <w:p w:rsidR="00B6388A" w:rsidRPr="00B6388A" w:rsidRDefault="00B6388A" w:rsidP="00B6388A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spellStart"/>
      <w:r w:rsidRPr="00B6388A">
        <w:rPr>
          <w:rFonts w:ascii="Times New Roman" w:hAnsi="Times New Roman" w:cs="Times New Roman"/>
          <w:b/>
          <w:sz w:val="32"/>
          <w:szCs w:val="32"/>
          <w:lang w:val="en-US"/>
        </w:rPr>
        <w:t>фильтры</w:t>
      </w:r>
      <w:proofErr w:type="spellEnd"/>
      <w:r w:rsidRPr="00B6388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B6388A">
        <w:rPr>
          <w:rFonts w:ascii="Times New Roman" w:hAnsi="Times New Roman" w:cs="Times New Roman"/>
          <w:b/>
          <w:sz w:val="32"/>
          <w:szCs w:val="32"/>
          <w:lang w:val="en-US"/>
        </w:rPr>
        <w:t>заглушек</w:t>
      </w:r>
      <w:proofErr w:type="spellEnd"/>
    </w:p>
    <w:p w:rsidR="00B6388A" w:rsidRDefault="00B6388A" w:rsidP="00B6388A">
      <w:pPr>
        <w:rPr>
          <w:rFonts w:ascii="Times New Roman" w:hAnsi="Times New Roman" w:cs="Times New Roman"/>
          <w:sz w:val="28"/>
          <w:szCs w:val="28"/>
        </w:rPr>
      </w:pPr>
      <w:r w:rsidRPr="00B6388A">
        <w:rPr>
          <w:rFonts w:ascii="Times New Roman" w:hAnsi="Times New Roman" w:cs="Times New Roman"/>
          <w:sz w:val="28"/>
          <w:szCs w:val="28"/>
        </w:rPr>
        <w:t xml:space="preserve">Если короткозамкнутая или разомкнутая линия передачи проводится параллельно линии, используемой для передачи сигналов из точки А в точку в, то она будет функционировать как фильтр. Метод изготовления заглушек аналогичен методу использования линий распутника для грубого измерения частоты, но он "работает в обратном направлении". Один из методов, рекомендуемых в руководстве по радиосвязи, заключается в том, чтобы взять разомкнутую длину линии передачи, проводимую параллельно фидеру, передающему сигналы с антенны. Отрезая свободный конец линии передачи, можно найти минимум силы сигнала, наблюдаемого на приемнике. На этом </w:t>
      </w:r>
      <w:r w:rsidRPr="00B6388A">
        <w:rPr>
          <w:rFonts w:ascii="Times New Roman" w:hAnsi="Times New Roman" w:cs="Times New Roman"/>
          <w:sz w:val="28"/>
          <w:szCs w:val="28"/>
        </w:rPr>
        <w:lastRenderedPageBreak/>
        <w:t>этапе заглушка фильтра будет отклонять эту частоту и нечетные гармоники, но если свободный конец заглушки закорочен, то заглушка станет фильтром, отклоняющим четные гармоники.</w:t>
      </w:r>
    </w:p>
    <w:p w:rsidR="00B6388A" w:rsidRPr="00F11761" w:rsidRDefault="00B6388A" w:rsidP="00B6388A">
      <w:pPr>
        <w:rPr>
          <w:rFonts w:ascii="Times New Roman" w:hAnsi="Times New Roman" w:cs="Times New Roman"/>
          <w:b/>
          <w:sz w:val="32"/>
          <w:szCs w:val="28"/>
        </w:rPr>
      </w:pPr>
      <w:r w:rsidRPr="00B6388A">
        <w:rPr>
          <w:rFonts w:ascii="Times New Roman" w:hAnsi="Times New Roman" w:cs="Times New Roman"/>
          <w:b/>
          <w:sz w:val="32"/>
          <w:szCs w:val="28"/>
          <w:lang w:val="en-US"/>
        </w:rPr>
        <w:t>EX</w:t>
      </w:r>
      <w:r w:rsidRPr="00F11761">
        <w:rPr>
          <w:rFonts w:ascii="Times New Roman" w:hAnsi="Times New Roman" w:cs="Times New Roman"/>
          <w:b/>
          <w:sz w:val="32"/>
          <w:szCs w:val="28"/>
        </w:rPr>
        <w:t>.1</w:t>
      </w:r>
    </w:p>
    <w:p w:rsidR="00B6388A" w:rsidRPr="00F11761" w:rsidRDefault="00F11761" w:rsidP="00F117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11761">
        <w:rPr>
          <w:rFonts w:ascii="Times New Roman" w:hAnsi="Times New Roman" w:cs="Times New Roman"/>
          <w:sz w:val="28"/>
          <w:szCs w:val="28"/>
          <w:shd w:val="clear" w:color="auto" w:fill="FFFFFF"/>
        </w:rPr>
        <w:t>Electrical</w:t>
      </w:r>
      <w:proofErr w:type="spellEnd"/>
      <w:r w:rsidRPr="00F1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11761">
        <w:rPr>
          <w:rFonts w:ascii="Times New Roman" w:hAnsi="Times New Roman" w:cs="Times New Roman"/>
          <w:sz w:val="28"/>
          <w:szCs w:val="28"/>
          <w:shd w:val="clear" w:color="auto" w:fill="FFFFFF"/>
        </w:rPr>
        <w:t>transmission</w:t>
      </w:r>
      <w:proofErr w:type="spellEnd"/>
    </w:p>
    <w:p w:rsidR="00F11761" w:rsidRPr="00F11761" w:rsidRDefault="00F11761" w:rsidP="00F11761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7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2) </w:t>
      </w:r>
      <w:proofErr w:type="spellStart"/>
      <w:r w:rsidRPr="00F11761"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Pr="00F11761">
        <w:rPr>
          <w:rFonts w:ascii="Times New Roman" w:hAnsi="Times New Roman" w:cs="Times New Roman"/>
          <w:sz w:val="28"/>
          <w:szCs w:val="28"/>
          <w:shd w:val="clear" w:color="auto" w:fill="FFFFFF"/>
        </w:rPr>
        <w:t>ransmit</w:t>
      </w:r>
      <w:proofErr w:type="spellEnd"/>
      <w:r w:rsidRPr="00F1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11761">
        <w:rPr>
          <w:rFonts w:ascii="Times New Roman" w:hAnsi="Times New Roman" w:cs="Times New Roman"/>
          <w:sz w:val="28"/>
          <w:szCs w:val="28"/>
          <w:shd w:val="clear" w:color="auto" w:fill="FFFFFF"/>
        </w:rPr>
        <w:t>high</w:t>
      </w:r>
      <w:proofErr w:type="spellEnd"/>
      <w:r w:rsidRPr="00F1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11761">
        <w:rPr>
          <w:rFonts w:ascii="Times New Roman" w:hAnsi="Times New Roman" w:cs="Times New Roman"/>
          <w:sz w:val="28"/>
          <w:szCs w:val="28"/>
          <w:shd w:val="clear" w:color="auto" w:fill="FFFFFF"/>
        </w:rPr>
        <w:t>frequency</w:t>
      </w:r>
      <w:proofErr w:type="spellEnd"/>
      <w:r w:rsidRPr="00F1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11761">
        <w:rPr>
          <w:rFonts w:ascii="Times New Roman" w:hAnsi="Times New Roman" w:cs="Times New Roman"/>
          <w:sz w:val="28"/>
          <w:szCs w:val="28"/>
          <w:shd w:val="clear" w:color="auto" w:fill="FFFFFF"/>
        </w:rPr>
        <w:t>signals</w:t>
      </w:r>
      <w:proofErr w:type="spellEnd"/>
    </w:p>
    <w:p w:rsidR="00F11761" w:rsidRPr="00F11761" w:rsidRDefault="00F11761" w:rsidP="00F11761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7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3)</w:t>
      </w:r>
      <w:r w:rsidRPr="00F1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117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F11761">
        <w:rPr>
          <w:rFonts w:ascii="Times New Roman" w:hAnsi="Times New Roman" w:cs="Times New Roman"/>
          <w:sz w:val="28"/>
          <w:szCs w:val="28"/>
          <w:shd w:val="clear" w:color="auto" w:fill="FFFFFF"/>
        </w:rPr>
        <w:t>R</w:t>
      </w:r>
      <w:r w:rsidRPr="00F11761">
        <w:rPr>
          <w:rFonts w:ascii="Times New Roman" w:hAnsi="Times New Roman" w:cs="Times New Roman"/>
          <w:sz w:val="28"/>
          <w:szCs w:val="28"/>
          <w:shd w:val="clear" w:color="auto" w:fill="FFFFFF"/>
        </w:rPr>
        <w:t>ectangular</w:t>
      </w:r>
      <w:proofErr w:type="spellEnd"/>
      <w:r w:rsidRPr="00F1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11761">
        <w:rPr>
          <w:rFonts w:ascii="Times New Roman" w:hAnsi="Times New Roman" w:cs="Times New Roman"/>
          <w:sz w:val="28"/>
          <w:szCs w:val="28"/>
          <w:shd w:val="clear" w:color="auto" w:fill="FFFFFF"/>
        </w:rPr>
        <w:t>pulse</w:t>
      </w:r>
      <w:proofErr w:type="spellEnd"/>
    </w:p>
    <w:p w:rsidR="00F11761" w:rsidRPr="00F11761" w:rsidRDefault="00F11761" w:rsidP="00F11761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F117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4) P</w:t>
      </w:r>
      <w:r w:rsidRPr="00F117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ulse generators</w:t>
      </w:r>
    </w:p>
    <w:p w:rsidR="00F11761" w:rsidRPr="00F11761" w:rsidRDefault="00F11761" w:rsidP="00F11761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F117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5) R</w:t>
      </w:r>
      <w:r w:rsidRPr="00F117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elated pulse forming device</w:t>
      </w:r>
    </w:p>
    <w:p w:rsidR="00F11761" w:rsidRPr="00F11761" w:rsidRDefault="00F11761" w:rsidP="00F11761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176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6) </w:t>
      </w:r>
      <w:proofErr w:type="spellStart"/>
      <w:r w:rsidRPr="00F11761">
        <w:rPr>
          <w:rFonts w:ascii="Times New Roman" w:hAnsi="Times New Roman" w:cs="Times New Roman"/>
          <w:sz w:val="28"/>
          <w:szCs w:val="28"/>
          <w:shd w:val="clear" w:color="auto" w:fill="FFFFFF"/>
        </w:rPr>
        <w:t>F</w:t>
      </w:r>
      <w:r w:rsidRPr="00F11761">
        <w:rPr>
          <w:rFonts w:ascii="Times New Roman" w:hAnsi="Times New Roman" w:cs="Times New Roman"/>
          <w:sz w:val="28"/>
          <w:szCs w:val="28"/>
          <w:shd w:val="clear" w:color="auto" w:fill="FFFFFF"/>
        </w:rPr>
        <w:t>unction</w:t>
      </w:r>
      <w:proofErr w:type="spellEnd"/>
      <w:r w:rsidRPr="00F1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11761">
        <w:rPr>
          <w:rFonts w:ascii="Times New Roman" w:hAnsi="Times New Roman" w:cs="Times New Roman"/>
          <w:sz w:val="28"/>
          <w:szCs w:val="28"/>
          <w:shd w:val="clear" w:color="auto" w:fill="FFFFFF"/>
        </w:rPr>
        <w:t>as</w:t>
      </w:r>
      <w:proofErr w:type="spellEnd"/>
      <w:r w:rsidRPr="00F1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</w:t>
      </w:r>
      <w:proofErr w:type="spellStart"/>
      <w:r w:rsidRPr="00F11761">
        <w:rPr>
          <w:rFonts w:ascii="Times New Roman" w:hAnsi="Times New Roman" w:cs="Times New Roman"/>
          <w:sz w:val="28"/>
          <w:szCs w:val="28"/>
          <w:shd w:val="clear" w:color="auto" w:fill="FFFFFF"/>
        </w:rPr>
        <w:t>filter</w:t>
      </w:r>
      <w:proofErr w:type="spellEnd"/>
    </w:p>
    <w:p w:rsidR="00F11761" w:rsidRPr="00A775D9" w:rsidRDefault="00F11761" w:rsidP="00F11761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A775D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7) F</w:t>
      </w:r>
      <w:r w:rsidRPr="00A775D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ilter rejecting the even harmonics</w:t>
      </w:r>
    </w:p>
    <w:p w:rsidR="00F11761" w:rsidRDefault="00A775D9" w:rsidP="00A775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A775D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By charging the transmission line and then discharging it into a resistive load, a rectangular pulse equal in length to twice the electrical length of the line can be obtained, although with half the voltage.</w:t>
      </w:r>
    </w:p>
    <w:p w:rsidR="00A775D9" w:rsidRPr="00A775D9" w:rsidRDefault="00A775D9" w:rsidP="00A775D9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</w:p>
    <w:p w:rsidR="00A775D9" w:rsidRPr="00A775D9" w:rsidRDefault="00A775D9" w:rsidP="00A775D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775D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By cutting the free end of the transmission line, a minimum in the strength of the signal observed at a receiver can be found.</w:t>
      </w:r>
    </w:p>
    <w:sectPr w:rsidR="00A775D9" w:rsidRPr="00A7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62E1"/>
    <w:multiLevelType w:val="hybridMultilevel"/>
    <w:tmpl w:val="B1CA0744"/>
    <w:lvl w:ilvl="0" w:tplc="2A10FA98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61B82"/>
    <w:multiLevelType w:val="hybridMultilevel"/>
    <w:tmpl w:val="01240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630AB"/>
    <w:multiLevelType w:val="hybridMultilevel"/>
    <w:tmpl w:val="B01EF958"/>
    <w:lvl w:ilvl="0" w:tplc="37D2D40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E46B0"/>
    <w:multiLevelType w:val="hybridMultilevel"/>
    <w:tmpl w:val="10865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71D32"/>
    <w:multiLevelType w:val="hybridMultilevel"/>
    <w:tmpl w:val="7220B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1DF"/>
    <w:rsid w:val="00290C57"/>
    <w:rsid w:val="006331DF"/>
    <w:rsid w:val="00A775D9"/>
    <w:rsid w:val="00B6388A"/>
    <w:rsid w:val="00D02D83"/>
    <w:rsid w:val="00DA1B27"/>
    <w:rsid w:val="00F1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0125"/>
  <w15:chartTrackingRefBased/>
  <w15:docId w15:val="{22DDF617-E0CA-4440-9559-D416138C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ЮМОРА</dc:creator>
  <cp:keywords/>
  <dc:description/>
  <cp:lastModifiedBy>КОРОЛЬ ЮМОРА</cp:lastModifiedBy>
  <cp:revision>2</cp:revision>
  <dcterms:created xsi:type="dcterms:W3CDTF">2020-04-13T08:28:00Z</dcterms:created>
  <dcterms:modified xsi:type="dcterms:W3CDTF">2020-04-13T09:28:00Z</dcterms:modified>
</cp:coreProperties>
</file>