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rcice 2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-polluting photovoltaic cells - экологически чистые фотоэлектрические элементы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rbine - турбин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undant - обильный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ble-digit growth - двузначный рост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chase - приобретение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e to - из-за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undance - изобилие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clear-generated radioactive waste - ядерные радиоактивные отход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rs pressure - давление избирателей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voltaic - фотоэлектрический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ratically - хаотично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rst - взрыв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ion - наблюдение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developed communities - слаборазвитые сообществ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istent sunshine - постоянный солнечный свет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rcise 3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лнечная батарея - solar battery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оссальный термоядерный реактор - colossal fusion reacto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граниченный природный ресурс - unlimited natural resourc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поративные акционеры - corporate shareholder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мунальные услуги - utilitie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ировать безопасно и спокойно - to function safely and quietl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чезнуть - disappear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rcice 5: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ext under consideration is entitled – Solar energy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ext is devoted to solar energy and its benefits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ext begins with the story about the sun and how beneficial it is to use solar energy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uthor touches upon the ultimate system, the cheapness of solar energy and the history of science devoted to the study of the sun and its energy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uthor introduces the notions of solar energy, photovoltaic, persistent sunshine and defines them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ext has concluded the benefits and indispensability of solar energy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