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A3BB3" w14:textId="77777777" w:rsidR="0002178D" w:rsidRPr="0042072F" w:rsidRDefault="0002178D" w:rsidP="0002178D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2072F">
        <w:rPr>
          <w:rFonts w:ascii="Times New Roman" w:hAnsi="Times New Roman" w:cs="Times New Roman"/>
          <w:b/>
          <w:bCs/>
          <w:sz w:val="28"/>
          <w:szCs w:val="28"/>
        </w:rPr>
        <w:t xml:space="preserve">Работу выполнила </w:t>
      </w:r>
      <w:proofErr w:type="spellStart"/>
      <w:r w:rsidRPr="0042072F">
        <w:rPr>
          <w:rFonts w:ascii="Times New Roman" w:hAnsi="Times New Roman" w:cs="Times New Roman"/>
          <w:b/>
          <w:bCs/>
          <w:sz w:val="28"/>
          <w:szCs w:val="28"/>
        </w:rPr>
        <w:t>Чуняева</w:t>
      </w:r>
      <w:proofErr w:type="spellEnd"/>
      <w:r w:rsidRPr="0042072F">
        <w:rPr>
          <w:rFonts w:ascii="Times New Roman" w:hAnsi="Times New Roman" w:cs="Times New Roman"/>
          <w:b/>
          <w:bCs/>
          <w:sz w:val="28"/>
          <w:szCs w:val="28"/>
        </w:rPr>
        <w:t xml:space="preserve"> Алина, гр. ПИ-2-19</w:t>
      </w:r>
    </w:p>
    <w:p w14:paraId="4F411E90" w14:textId="77777777" w:rsidR="0002178D" w:rsidRPr="0042072F" w:rsidRDefault="0002178D" w:rsidP="0002178D">
      <w:pPr>
        <w:pStyle w:val="a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03E60AB" w14:textId="6204BE45" w:rsidR="0002178D" w:rsidRPr="0042072F" w:rsidRDefault="0002178D" w:rsidP="000217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072F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42072F">
        <w:rPr>
          <w:rFonts w:ascii="Times New Roman" w:hAnsi="Times New Roman" w:cs="Times New Roman"/>
          <w:b/>
          <w:bCs/>
          <w:sz w:val="28"/>
          <w:szCs w:val="28"/>
        </w:rPr>
        <w:t>x. 2.</w:t>
      </w:r>
    </w:p>
    <w:p w14:paraId="5ED471E5" w14:textId="7B12C9EF" w:rsidR="0042072F" w:rsidRDefault="0042072F" w:rsidP="0042072F">
      <w:pPr>
        <w:rPr>
          <w:rFonts w:ascii="Times New Roman" w:hAnsi="Times New Roman" w:cs="Times New Roman"/>
          <w:sz w:val="28"/>
          <w:szCs w:val="28"/>
        </w:rPr>
      </w:pPr>
      <w:r w:rsidRPr="0042072F">
        <w:rPr>
          <w:rFonts w:ascii="Times New Roman" w:hAnsi="Times New Roman" w:cs="Times New Roman"/>
          <w:sz w:val="28"/>
          <w:szCs w:val="28"/>
        </w:rPr>
        <w:t>Б</w:t>
      </w:r>
      <w:r w:rsidRPr="0042072F">
        <w:rPr>
          <w:rFonts w:ascii="Times New Roman" w:hAnsi="Times New Roman" w:cs="Times New Roman"/>
          <w:sz w:val="28"/>
          <w:szCs w:val="28"/>
        </w:rPr>
        <w:t>езвредные</w:t>
      </w:r>
      <w:r w:rsidRPr="0042072F">
        <w:rPr>
          <w:rFonts w:ascii="Times New Roman" w:hAnsi="Times New Roman" w:cs="Times New Roman"/>
          <w:sz w:val="28"/>
          <w:szCs w:val="28"/>
        </w:rPr>
        <w:t>;</w:t>
      </w:r>
      <w:r w:rsidRPr="0042072F">
        <w:rPr>
          <w:rFonts w:ascii="Times New Roman" w:hAnsi="Times New Roman" w:cs="Times New Roman"/>
          <w:sz w:val="28"/>
          <w:szCs w:val="28"/>
        </w:rPr>
        <w:t xml:space="preserve"> фотоэлектрические частицы</w:t>
      </w:r>
      <w:r w:rsidRPr="0042072F">
        <w:rPr>
          <w:rFonts w:ascii="Times New Roman" w:hAnsi="Times New Roman" w:cs="Times New Roman"/>
          <w:sz w:val="28"/>
          <w:szCs w:val="28"/>
        </w:rPr>
        <w:t xml:space="preserve">; </w:t>
      </w:r>
      <w:r w:rsidRPr="0042072F">
        <w:rPr>
          <w:rFonts w:ascii="Times New Roman" w:hAnsi="Times New Roman" w:cs="Times New Roman"/>
          <w:sz w:val="28"/>
          <w:szCs w:val="28"/>
        </w:rPr>
        <w:t>турбина</w:t>
      </w:r>
      <w:r w:rsidRPr="0042072F">
        <w:rPr>
          <w:rFonts w:ascii="Times New Roman" w:hAnsi="Times New Roman" w:cs="Times New Roman"/>
          <w:sz w:val="28"/>
          <w:szCs w:val="28"/>
        </w:rPr>
        <w:t>;</w:t>
      </w:r>
      <w:r w:rsidRPr="0042072F">
        <w:rPr>
          <w:rFonts w:ascii="Times New Roman" w:hAnsi="Times New Roman" w:cs="Times New Roman"/>
          <w:sz w:val="28"/>
          <w:szCs w:val="28"/>
        </w:rPr>
        <w:t xml:space="preserve"> богатый(обильный)</w:t>
      </w:r>
      <w:r w:rsidRPr="0042072F">
        <w:rPr>
          <w:rFonts w:ascii="Times New Roman" w:hAnsi="Times New Roman" w:cs="Times New Roman"/>
          <w:sz w:val="28"/>
          <w:szCs w:val="28"/>
        </w:rPr>
        <w:t xml:space="preserve">; </w:t>
      </w:r>
      <w:r w:rsidRPr="0042072F">
        <w:rPr>
          <w:rFonts w:ascii="Times New Roman" w:hAnsi="Times New Roman" w:cs="Times New Roman"/>
          <w:sz w:val="28"/>
          <w:szCs w:val="28"/>
        </w:rPr>
        <w:t>двукратный рост</w:t>
      </w:r>
      <w:r w:rsidRPr="0042072F">
        <w:rPr>
          <w:rFonts w:ascii="Times New Roman" w:hAnsi="Times New Roman" w:cs="Times New Roman"/>
          <w:sz w:val="28"/>
          <w:szCs w:val="28"/>
        </w:rPr>
        <w:t xml:space="preserve">; </w:t>
      </w:r>
      <w:r w:rsidRPr="0042072F">
        <w:rPr>
          <w:rFonts w:ascii="Times New Roman" w:hAnsi="Times New Roman" w:cs="Times New Roman"/>
          <w:sz w:val="28"/>
          <w:szCs w:val="28"/>
        </w:rPr>
        <w:t>сделка</w:t>
      </w:r>
      <w:r w:rsidRPr="0042072F">
        <w:rPr>
          <w:rFonts w:ascii="Times New Roman" w:hAnsi="Times New Roman" w:cs="Times New Roman"/>
          <w:sz w:val="28"/>
          <w:szCs w:val="28"/>
        </w:rPr>
        <w:t xml:space="preserve">; </w:t>
      </w:r>
      <w:r w:rsidRPr="0042072F">
        <w:rPr>
          <w:rFonts w:ascii="Times New Roman" w:hAnsi="Times New Roman" w:cs="Times New Roman"/>
          <w:sz w:val="28"/>
          <w:szCs w:val="28"/>
        </w:rPr>
        <w:t>«из-за»</w:t>
      </w:r>
      <w:r w:rsidRPr="0042072F">
        <w:rPr>
          <w:rFonts w:ascii="Times New Roman" w:hAnsi="Times New Roman" w:cs="Times New Roman"/>
          <w:sz w:val="28"/>
          <w:szCs w:val="28"/>
        </w:rPr>
        <w:t xml:space="preserve">; </w:t>
      </w:r>
      <w:r w:rsidRPr="0042072F">
        <w:rPr>
          <w:rFonts w:ascii="Times New Roman" w:hAnsi="Times New Roman" w:cs="Times New Roman"/>
          <w:sz w:val="28"/>
          <w:szCs w:val="28"/>
        </w:rPr>
        <w:t xml:space="preserve">ядерные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радиоктивные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отходы</w:t>
      </w:r>
      <w:r w:rsidRPr="0042072F">
        <w:rPr>
          <w:rFonts w:ascii="Times New Roman" w:hAnsi="Times New Roman" w:cs="Times New Roman"/>
          <w:sz w:val="28"/>
          <w:szCs w:val="28"/>
        </w:rPr>
        <w:t xml:space="preserve">; </w:t>
      </w:r>
      <w:r w:rsidRPr="0042072F">
        <w:rPr>
          <w:rFonts w:ascii="Times New Roman" w:hAnsi="Times New Roman" w:cs="Times New Roman"/>
          <w:sz w:val="28"/>
          <w:szCs w:val="28"/>
        </w:rPr>
        <w:t>давление избирателей</w:t>
      </w:r>
      <w:r w:rsidRPr="0042072F">
        <w:rPr>
          <w:rFonts w:ascii="Times New Roman" w:hAnsi="Times New Roman" w:cs="Times New Roman"/>
          <w:sz w:val="28"/>
          <w:szCs w:val="28"/>
        </w:rPr>
        <w:t xml:space="preserve">; </w:t>
      </w:r>
      <w:r w:rsidRPr="0042072F">
        <w:rPr>
          <w:rFonts w:ascii="Times New Roman" w:hAnsi="Times New Roman" w:cs="Times New Roman"/>
          <w:sz w:val="28"/>
          <w:szCs w:val="28"/>
        </w:rPr>
        <w:t>фотоэлектрический</w:t>
      </w:r>
      <w:r w:rsidRPr="0042072F">
        <w:rPr>
          <w:rFonts w:ascii="Times New Roman" w:hAnsi="Times New Roman" w:cs="Times New Roman"/>
          <w:sz w:val="28"/>
          <w:szCs w:val="28"/>
        </w:rPr>
        <w:t xml:space="preserve">; </w:t>
      </w:r>
      <w:r w:rsidRPr="0042072F">
        <w:rPr>
          <w:rFonts w:ascii="Times New Roman" w:hAnsi="Times New Roman" w:cs="Times New Roman"/>
          <w:sz w:val="28"/>
          <w:szCs w:val="28"/>
        </w:rPr>
        <w:t>выброс</w:t>
      </w:r>
      <w:r w:rsidRPr="0042072F">
        <w:rPr>
          <w:rFonts w:ascii="Times New Roman" w:hAnsi="Times New Roman" w:cs="Times New Roman"/>
          <w:sz w:val="28"/>
          <w:szCs w:val="28"/>
        </w:rPr>
        <w:t xml:space="preserve">; </w:t>
      </w:r>
      <w:r w:rsidRPr="0042072F">
        <w:rPr>
          <w:rFonts w:ascii="Times New Roman" w:hAnsi="Times New Roman" w:cs="Times New Roman"/>
          <w:sz w:val="28"/>
          <w:szCs w:val="28"/>
        </w:rPr>
        <w:t>пристальное внимание</w:t>
      </w:r>
      <w:r w:rsidRPr="0042072F">
        <w:rPr>
          <w:rFonts w:ascii="Times New Roman" w:hAnsi="Times New Roman" w:cs="Times New Roman"/>
          <w:sz w:val="28"/>
          <w:szCs w:val="28"/>
        </w:rPr>
        <w:t xml:space="preserve">; </w:t>
      </w:r>
      <w:r w:rsidRPr="0042072F">
        <w:rPr>
          <w:rFonts w:ascii="Times New Roman" w:hAnsi="Times New Roman" w:cs="Times New Roman"/>
          <w:sz w:val="28"/>
          <w:szCs w:val="28"/>
        </w:rPr>
        <w:t>недоразвитый</w:t>
      </w:r>
      <w:r w:rsidRPr="0042072F">
        <w:rPr>
          <w:rFonts w:ascii="Times New Roman" w:hAnsi="Times New Roman" w:cs="Times New Roman"/>
          <w:sz w:val="28"/>
          <w:szCs w:val="28"/>
        </w:rPr>
        <w:t>; в</w:t>
      </w:r>
      <w:r w:rsidRPr="0042072F">
        <w:rPr>
          <w:rFonts w:ascii="Times New Roman" w:hAnsi="Times New Roman" w:cs="Times New Roman"/>
          <w:sz w:val="28"/>
          <w:szCs w:val="28"/>
        </w:rPr>
        <w:t>ечное солнце</w:t>
      </w:r>
    </w:p>
    <w:p w14:paraId="1AD9C8D7" w14:textId="77777777" w:rsidR="0042072F" w:rsidRPr="0042072F" w:rsidRDefault="0042072F" w:rsidP="0042072F">
      <w:pPr>
        <w:rPr>
          <w:rFonts w:ascii="Times New Roman" w:hAnsi="Times New Roman" w:cs="Times New Roman"/>
          <w:sz w:val="28"/>
          <w:szCs w:val="28"/>
        </w:rPr>
      </w:pPr>
    </w:p>
    <w:p w14:paraId="6B984DF2" w14:textId="04CE8509" w:rsidR="0002178D" w:rsidRPr="0042072F" w:rsidRDefault="0002178D" w:rsidP="000217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072F">
        <w:rPr>
          <w:rFonts w:ascii="Times New Roman" w:hAnsi="Times New Roman" w:cs="Times New Roman"/>
          <w:b/>
          <w:bCs/>
          <w:sz w:val="28"/>
          <w:szCs w:val="28"/>
          <w:lang w:val="en-US"/>
        </w:rPr>
        <w:t>Ex</w:t>
      </w:r>
      <w:r w:rsidRPr="0042072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2072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2072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5291AE5" w14:textId="7D3B91F6" w:rsidR="0042072F" w:rsidRPr="0042072F" w:rsidRDefault="0042072F" w:rsidP="0042072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2072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2072F">
        <w:rPr>
          <w:rFonts w:ascii="Times New Roman" w:hAnsi="Times New Roman" w:cs="Times New Roman"/>
          <w:sz w:val="28"/>
          <w:szCs w:val="28"/>
          <w:lang w:val="en-US"/>
        </w:rPr>
        <w:t>olar power</w:t>
      </w:r>
      <w:r w:rsidRPr="0042072F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42072F">
        <w:rPr>
          <w:rFonts w:ascii="Times New Roman" w:hAnsi="Times New Roman" w:cs="Times New Roman"/>
          <w:sz w:val="28"/>
          <w:szCs w:val="28"/>
          <w:lang w:val="en-US"/>
        </w:rPr>
        <w:t xml:space="preserve"> colossal fusion</w:t>
      </w:r>
      <w:r w:rsidRPr="0042072F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42072F">
        <w:rPr>
          <w:rFonts w:ascii="Times New Roman" w:hAnsi="Times New Roman" w:cs="Times New Roman"/>
          <w:sz w:val="28"/>
          <w:szCs w:val="28"/>
          <w:lang w:val="en-US"/>
        </w:rPr>
        <w:t xml:space="preserve"> unlimited natural resource</w:t>
      </w:r>
      <w:r w:rsidRPr="0042072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2072F">
        <w:rPr>
          <w:rFonts w:ascii="Times New Roman" w:hAnsi="Times New Roman" w:cs="Times New Roman"/>
          <w:sz w:val="28"/>
          <w:szCs w:val="28"/>
          <w:lang w:val="en-US"/>
        </w:rPr>
        <w:t>corporate shareholder</w:t>
      </w:r>
      <w:r w:rsidRPr="0042072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2072F">
        <w:rPr>
          <w:rFonts w:ascii="Times New Roman" w:hAnsi="Times New Roman" w:cs="Times New Roman"/>
          <w:sz w:val="28"/>
          <w:szCs w:val="28"/>
          <w:lang w:val="en-US"/>
        </w:rPr>
        <w:t>utilities</w:t>
      </w:r>
      <w:r w:rsidRPr="0042072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2072F">
        <w:rPr>
          <w:rFonts w:ascii="Times New Roman" w:hAnsi="Times New Roman" w:cs="Times New Roman"/>
          <w:sz w:val="28"/>
          <w:szCs w:val="28"/>
          <w:lang w:val="en-US"/>
        </w:rPr>
        <w:t xml:space="preserve">function safely and </w:t>
      </w:r>
      <w:proofErr w:type="spellStart"/>
      <w:r w:rsidRPr="0042072F">
        <w:rPr>
          <w:rFonts w:ascii="Times New Roman" w:hAnsi="Times New Roman" w:cs="Times New Roman"/>
          <w:sz w:val="28"/>
          <w:szCs w:val="28"/>
          <w:lang w:val="en-US"/>
        </w:rPr>
        <w:t>calmy</w:t>
      </w:r>
      <w:proofErr w:type="spellEnd"/>
      <w:r w:rsidRPr="0042072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42072F">
        <w:rPr>
          <w:rFonts w:ascii="Times New Roman" w:hAnsi="Times New Roman" w:cs="Times New Roman"/>
          <w:sz w:val="28"/>
          <w:szCs w:val="28"/>
          <w:lang w:val="en-US"/>
        </w:rPr>
        <w:t xml:space="preserve">fade </w:t>
      </w:r>
      <w:proofErr w:type="gramStart"/>
      <w:r w:rsidRPr="0042072F">
        <w:rPr>
          <w:rFonts w:ascii="Times New Roman" w:hAnsi="Times New Roman" w:cs="Times New Roman"/>
          <w:sz w:val="28"/>
          <w:szCs w:val="28"/>
          <w:lang w:val="en-US"/>
        </w:rPr>
        <w:t>away</w:t>
      </w:r>
      <w:r w:rsidRPr="0042072F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16AFA6A2" w14:textId="4CF3267D" w:rsidR="0002178D" w:rsidRPr="0042072F" w:rsidRDefault="0002178D" w:rsidP="0002178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D42A451" w14:textId="184FC93E" w:rsidR="0002178D" w:rsidRPr="0042072F" w:rsidRDefault="0002178D" w:rsidP="0002178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2072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Ex. </w:t>
      </w:r>
      <w:r w:rsidRPr="0042072F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Pr="0042072F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534AD482" w14:textId="77777777" w:rsidR="0042072F" w:rsidRPr="0042072F" w:rsidRDefault="0042072F" w:rsidP="004207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07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consideration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entitled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– SOLAR ENERGY.</w:t>
      </w:r>
    </w:p>
    <w:p w14:paraId="78C751DF" w14:textId="77777777" w:rsidR="0042072F" w:rsidRPr="0042072F" w:rsidRDefault="0042072F" w:rsidP="004207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07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devoted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solar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it’s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benefits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>.</w:t>
      </w:r>
    </w:p>
    <w:p w14:paraId="119CBF44" w14:textId="77777777" w:rsidR="0042072F" w:rsidRPr="0042072F" w:rsidRDefault="0042072F" w:rsidP="004207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07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begins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story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sun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beneficial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solar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>.</w:t>
      </w:r>
    </w:p>
    <w:p w14:paraId="456252DE" w14:textId="77777777" w:rsidR="0042072F" w:rsidRPr="0042072F" w:rsidRDefault="0042072F" w:rsidP="004207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07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author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touches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upon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ultimate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cheapness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solar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devoted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sun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>.</w:t>
      </w:r>
    </w:p>
    <w:p w14:paraId="6811ED35" w14:textId="77777777" w:rsidR="0042072F" w:rsidRPr="0042072F" w:rsidRDefault="0042072F" w:rsidP="004207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07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author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introduces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notions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solar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solar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photovoltaic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persistent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sunshine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burst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nuclear-generated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radioactive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waste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non-polluting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photovoltaic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cells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defines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>.</w:t>
      </w:r>
    </w:p>
    <w:p w14:paraId="508EF501" w14:textId="72F34E61" w:rsidR="00ED2918" w:rsidRPr="0042072F" w:rsidRDefault="004207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207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concluded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summarizing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benefits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indispensability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solar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72F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42072F">
        <w:rPr>
          <w:rFonts w:ascii="Times New Roman" w:hAnsi="Times New Roman" w:cs="Times New Roman"/>
          <w:sz w:val="28"/>
          <w:szCs w:val="28"/>
        </w:rPr>
        <w:t>.</w:t>
      </w:r>
    </w:p>
    <w:sectPr w:rsidR="00ED2918" w:rsidRPr="0042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67"/>
    <w:rsid w:val="0002178D"/>
    <w:rsid w:val="0042072F"/>
    <w:rsid w:val="00597367"/>
    <w:rsid w:val="00E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9036"/>
  <w15:chartTrackingRefBased/>
  <w15:docId w15:val="{7DE29B57-20C6-483C-9DCB-09CEDCB1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78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2178D"/>
    <w:pPr>
      <w:spacing w:after="0" w:line="240" w:lineRule="auto"/>
    </w:pPr>
    <w:rPr>
      <w:rFonts w:ascii="Calibri" w:eastAsia="Times New Roman" w:hAnsi="Calibri" w:cs="Calibri"/>
      <w:szCs w:val="21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02178D"/>
    <w:rPr>
      <w:rFonts w:ascii="Calibri" w:eastAsia="Times New Roman" w:hAnsi="Calibri" w:cs="Calibri"/>
      <w:szCs w:val="21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207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072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Камалетдинова Татьяна</dc:creator>
  <cp:keywords/>
  <dc:description/>
  <cp:lastModifiedBy>Камалетдинова Татьяна</cp:lastModifiedBy>
  <cp:revision>2</cp:revision>
  <dcterms:created xsi:type="dcterms:W3CDTF">2020-04-14T12:22:00Z</dcterms:created>
  <dcterms:modified xsi:type="dcterms:W3CDTF">2020-04-14T13:07:00Z</dcterms:modified>
</cp:coreProperties>
</file>