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4D">
        <w:rPr>
          <w:rFonts w:ascii="Times New Roman" w:hAnsi="Times New Roman"/>
          <w:b/>
          <w:sz w:val="24"/>
          <w:szCs w:val="24"/>
        </w:rPr>
        <w:t>Децентрализация производства энергии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Возобновляемая энерг</w:t>
      </w:r>
      <w:r>
        <w:rPr>
          <w:rFonts w:ascii="Times New Roman" w:hAnsi="Times New Roman"/>
          <w:sz w:val="24"/>
          <w:szCs w:val="24"/>
        </w:rPr>
        <w:t xml:space="preserve">етика может быть любого размера, </w:t>
      </w:r>
      <w:r w:rsidRPr="00E7264D">
        <w:rPr>
          <w:rFonts w:ascii="Times New Roman" w:hAnsi="Times New Roman"/>
          <w:sz w:val="24"/>
          <w:szCs w:val="24"/>
        </w:rPr>
        <w:t xml:space="preserve">от массивных морских </w:t>
      </w:r>
      <w:proofErr w:type="spellStart"/>
      <w:r w:rsidRPr="00E7264D">
        <w:rPr>
          <w:rFonts w:ascii="Times New Roman" w:hAnsi="Times New Roman"/>
          <w:sz w:val="24"/>
          <w:szCs w:val="24"/>
        </w:rPr>
        <w:t>ветроэлектростанций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 и местных гидроэлектростанций до ветряной турбины в вашем заднем саду или солнечной панели на крыше (маленькие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64D">
        <w:rPr>
          <w:rFonts w:ascii="Times New Roman" w:hAnsi="Times New Roman"/>
          <w:sz w:val="24"/>
          <w:szCs w:val="24"/>
        </w:rPr>
        <w:t>обычно называют "</w:t>
      </w:r>
      <w:proofErr w:type="spellStart"/>
      <w:r w:rsidRPr="00E7264D">
        <w:rPr>
          <w:rFonts w:ascii="Times New Roman" w:hAnsi="Times New Roman"/>
          <w:sz w:val="24"/>
          <w:szCs w:val="24"/>
        </w:rPr>
        <w:t>микропроизводством</w:t>
      </w:r>
      <w:proofErr w:type="spellEnd"/>
      <w:r w:rsidRPr="00E7264D">
        <w:rPr>
          <w:rFonts w:ascii="Times New Roman" w:hAnsi="Times New Roman"/>
          <w:sz w:val="24"/>
          <w:szCs w:val="24"/>
        </w:rPr>
        <w:t>").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4D">
        <w:rPr>
          <w:rFonts w:ascii="Times New Roman" w:hAnsi="Times New Roman"/>
          <w:b/>
          <w:sz w:val="24"/>
          <w:szCs w:val="24"/>
        </w:rPr>
        <w:t>Переход к местному уровню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 xml:space="preserve">Расположение электростанции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E7264D">
        <w:rPr>
          <w:rFonts w:ascii="Times New Roman" w:hAnsi="Times New Roman"/>
          <w:sz w:val="24"/>
          <w:szCs w:val="24"/>
        </w:rPr>
        <w:t>микрогенерацию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содержание, направленные на создание нового поколения «</w:t>
      </w:r>
      <w:proofErr w:type="spellStart"/>
      <w:r w:rsidRPr="00E7264D">
        <w:rPr>
          <w:rFonts w:ascii="Times New Roman" w:hAnsi="Times New Roman"/>
          <w:sz w:val="24"/>
          <w:szCs w:val="24"/>
        </w:rPr>
        <w:t>просумеров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». Создание собственных </w:t>
      </w:r>
      <w:proofErr w:type="spellStart"/>
      <w:r w:rsidRPr="00E7264D">
        <w:rPr>
          <w:rFonts w:ascii="Times New Roman" w:hAnsi="Times New Roman"/>
          <w:sz w:val="24"/>
          <w:szCs w:val="24"/>
        </w:rPr>
        <w:t>просумеров</w:t>
      </w:r>
      <w:proofErr w:type="spellEnd"/>
      <w:r w:rsidRPr="00E7264D">
        <w:rPr>
          <w:rFonts w:ascii="Times New Roman" w:hAnsi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E7264D" w:rsidRPr="00E7264D" w:rsidRDefault="00E7264D" w:rsidP="00E726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Они угождают собственным потребностям в электроэнергии и, таким образом, избегают затрат на ее покупку.</w:t>
      </w:r>
    </w:p>
    <w:p w:rsidR="00E7264D" w:rsidRPr="00E7264D" w:rsidRDefault="00E7264D" w:rsidP="00E726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64D">
        <w:rPr>
          <w:rFonts w:ascii="Times New Roman" w:hAnsi="Times New Roman"/>
          <w:sz w:val="24"/>
          <w:szCs w:val="24"/>
        </w:rPr>
        <w:t>Им платят за каждый киловатт-час, который они производят, и за любой избыток, который они возвращают в сеть.</w:t>
      </w:r>
      <w:proofErr w:type="gramEnd"/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E7264D">
        <w:rPr>
          <w:rFonts w:ascii="Times New Roman" w:hAnsi="Times New Roman"/>
          <w:sz w:val="24"/>
          <w:szCs w:val="24"/>
        </w:rPr>
        <w:t>микрогенерации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E7264D">
        <w:rPr>
          <w:rFonts w:ascii="Times New Roman" w:hAnsi="Times New Roman"/>
          <w:sz w:val="24"/>
          <w:szCs w:val="24"/>
        </w:rPr>
        <w:t>Просумеры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proofErr w:type="spellStart"/>
      <w:r w:rsidRPr="00E7264D">
        <w:rPr>
          <w:rFonts w:ascii="Times New Roman" w:hAnsi="Times New Roman"/>
          <w:sz w:val="24"/>
          <w:szCs w:val="24"/>
        </w:rPr>
        <w:t>Просумеры</w:t>
      </w:r>
      <w:proofErr w:type="spellEnd"/>
      <w:r w:rsidRPr="00E7264D">
        <w:rPr>
          <w:rFonts w:ascii="Times New Roman" w:hAnsi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</w:t>
      </w:r>
      <w:r w:rsidRPr="00E7264D">
        <w:rPr>
          <w:rFonts w:ascii="Times New Roman" w:hAnsi="Times New Roman"/>
          <w:sz w:val="24"/>
          <w:szCs w:val="24"/>
        </w:rPr>
        <w:lastRenderedPageBreak/>
        <w:t>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 xml:space="preserve">         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4D">
        <w:rPr>
          <w:rFonts w:ascii="Times New Roman" w:hAnsi="Times New Roman"/>
          <w:b/>
          <w:sz w:val="24"/>
          <w:szCs w:val="24"/>
        </w:rPr>
        <w:t>Предложение лучшего обслуживания потребителей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E7264D" w:rsidRPr="00E7264D" w:rsidRDefault="00E7264D" w:rsidP="00E726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Меньше колебаний.</w:t>
      </w:r>
    </w:p>
    <w:p w:rsidR="00E7264D" w:rsidRPr="00E7264D" w:rsidRDefault="00E7264D" w:rsidP="00E726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Меньше мерцания.</w:t>
      </w:r>
    </w:p>
    <w:p w:rsidR="00E7264D" w:rsidRPr="00E7264D" w:rsidRDefault="00E7264D" w:rsidP="00E726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Меньше помех в системах связи и другой электронике.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</w:t>
      </w:r>
      <w:bookmarkStart w:id="0" w:name="_GoBack"/>
      <w:bookmarkEnd w:id="0"/>
      <w:r w:rsidRPr="00E7264D">
        <w:rPr>
          <w:rFonts w:ascii="Times New Roman" w:hAnsi="Times New Roman"/>
          <w:sz w:val="24"/>
          <w:szCs w:val="24"/>
        </w:rPr>
        <w:t>димое для подключения новых клиентов.</w:t>
      </w:r>
    </w:p>
    <w:p w:rsid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64D">
        <w:rPr>
          <w:rFonts w:ascii="Times New Roman" w:hAnsi="Times New Roman"/>
          <w:b/>
          <w:sz w:val="24"/>
          <w:szCs w:val="24"/>
        </w:rPr>
        <w:t>Оптимизация распространения</w:t>
      </w:r>
    </w:p>
    <w:p w:rsidR="00E7264D" w:rsidRPr="00E7264D" w:rsidRDefault="00E7264D" w:rsidP="00E7264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64D">
        <w:rPr>
          <w:rFonts w:ascii="Times New Roman" w:hAnsi="Times New Roman"/>
          <w:sz w:val="24"/>
          <w:szCs w:val="24"/>
        </w:rPr>
        <w:t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мониторинг активности и оптимизация интеллектуальных сетей позволяет дистрибьютору «сохранить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за счет менее ненужного обслуживания, так и капитальные затраты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клиентов в сеть, не выкапывая улицу и прокладывая новые кабели, означает больший доход при меньших инвестициях.</w:t>
      </w:r>
    </w:p>
    <w:p w:rsidR="00E32D39" w:rsidRDefault="00E32D39"/>
    <w:sectPr w:rsidR="00E3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59"/>
    <w:multiLevelType w:val="hybridMultilevel"/>
    <w:tmpl w:val="6EDC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522B0"/>
    <w:multiLevelType w:val="hybridMultilevel"/>
    <w:tmpl w:val="D6F2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D236E"/>
    <w:multiLevelType w:val="hybridMultilevel"/>
    <w:tmpl w:val="B5AA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D2"/>
    <w:rsid w:val="005566D2"/>
    <w:rsid w:val="00E32D39"/>
    <w:rsid w:val="00E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2020-03-24T13:51:00Z</dcterms:created>
  <dcterms:modified xsi:type="dcterms:W3CDTF">2020-03-24T13:55:00Z</dcterms:modified>
</cp:coreProperties>
</file>