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3769"/>
      </w:tblGrid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bookmarkStart w:id="0" w:name="_GoBack"/>
            <w:bookmarkEnd w:id="0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the lack of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отсутствие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составить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</w:t>
            </w:r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cope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объем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xtend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простираться</w:t>
            </w:r>
          </w:p>
        </w:tc>
      </w:tr>
      <w:tr w:rsidR="00DB6BA7" w:rsidRPr="00DB6BA7" w:rsidTr="008A1DCE">
        <w:trPr>
          <w:trHeight w:val="414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исключить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ontributor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участник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ядро</w:t>
            </w:r>
          </w:p>
        </w:tc>
      </w:tr>
      <w:tr w:rsidR="00DB6BA7" w:rsidRPr="00DB6BA7" w:rsidTr="008A1DCE">
        <w:trPr>
          <w:trHeight w:val="571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Активное сетевое управление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увеличить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разведка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контроль за напряжением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уровень ошибки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восстановление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способность</w:t>
            </w:r>
          </w:p>
        </w:tc>
      </w:tr>
      <w:tr w:rsidR="00DB6BA7" w:rsidRPr="00DB6BA7" w:rsidTr="008A1DCE">
        <w:trPr>
          <w:trHeight w:val="571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8A1DCE" w:rsidP="008A1DCE">
            <w:r>
              <w:t>распределенная</w:t>
            </w:r>
            <w:r w:rsidR="00DB6BA7" w:rsidRPr="00FD3D7D">
              <w:t xml:space="preserve"> </w:t>
            </w:r>
            <w:r>
              <w:t>энергия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укрепить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подстанция</w:t>
            </w:r>
          </w:p>
        </w:tc>
      </w:tr>
      <w:tr w:rsidR="00DB6BA7" w:rsidRPr="00DB6BA7" w:rsidTr="008A1DCE">
        <w:trPr>
          <w:trHeight w:val="784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система управления распределением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8A1DCE" w:rsidP="00DB6BA7">
            <w:r>
              <w:t>последствие</w:t>
            </w:r>
          </w:p>
        </w:tc>
      </w:tr>
      <w:tr w:rsidR="00DB6BA7" w:rsidRPr="00DB6BA7" w:rsidTr="008A1DCE">
        <w:trPr>
          <w:trHeight w:val="414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применение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программное обеспечение</w:t>
            </w:r>
          </w:p>
        </w:tc>
      </w:tr>
      <w:tr w:rsidR="00DB6BA7" w:rsidRPr="00DB6BA7" w:rsidTr="008A1DCE">
        <w:trPr>
          <w:trHeight w:val="660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автоматический контроль за напряжением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измениться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приемлемые пределы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груз</w:t>
            </w:r>
          </w:p>
        </w:tc>
      </w:tr>
      <w:tr w:rsidR="00DB6BA7" w:rsidRPr="00DB6BA7" w:rsidTr="008A1DCE">
        <w:trPr>
          <w:trHeight w:val="571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8A1DCE">
            <w:r w:rsidRPr="00FD3D7D">
              <w:t>установленный минимум</w:t>
            </w:r>
          </w:p>
        </w:tc>
      </w:tr>
      <w:tr w:rsidR="00DB6BA7" w:rsidRPr="00DB6BA7" w:rsidTr="008A1DCE">
        <w:trPr>
          <w:trHeight w:val="571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8A1DCE" w:rsidP="008A1DCE">
            <w:r>
              <w:t xml:space="preserve">установленный </w:t>
            </w:r>
            <w:r w:rsidR="00DB6BA7" w:rsidRPr="00FD3D7D">
              <w:t xml:space="preserve"> максимум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результат в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energy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энергетические потери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приспособиться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эффективность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задайте предел</w:t>
            </w:r>
          </w:p>
        </w:tc>
      </w:tr>
      <w:tr w:rsidR="00DB6BA7" w:rsidRPr="00DB6BA7" w:rsidTr="008A1DCE">
        <w:trPr>
          <w:trHeight w:val="414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8A1DCE" w:rsidP="00DB6BA7">
            <w:r w:rsidRPr="00FD3D7D">
              <w:t>С</w:t>
            </w:r>
            <w:r w:rsidR="00DB6BA7" w:rsidRPr="00FD3D7D">
              <w:t>правиться</w:t>
            </w:r>
            <w:r>
              <w:t xml:space="preserve"> с </w:t>
            </w:r>
          </w:p>
        </w:tc>
      </w:tr>
      <w:tr w:rsidR="00DB6BA7" w:rsidRPr="00DB6BA7" w:rsidTr="008A1DCE">
        <w:trPr>
          <w:trHeight w:val="559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обратный поток энергии</w:t>
            </w:r>
          </w:p>
        </w:tc>
      </w:tr>
      <w:tr w:rsidR="00DB6BA7" w:rsidRPr="00DB6BA7" w:rsidTr="008A1DCE">
        <w:trPr>
          <w:trHeight w:val="571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динамический рейтинг линии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верхняя линия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стоимость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способность</w:t>
            </w:r>
          </w:p>
        </w:tc>
      </w:tr>
      <w:tr w:rsidR="00DB6BA7" w:rsidRPr="00DB6BA7" w:rsidTr="008A1DCE">
        <w:trPr>
          <w:trHeight w:val="414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определить</w:t>
            </w:r>
          </w:p>
        </w:tc>
      </w:tr>
      <w:tr w:rsidR="00DB6BA7" w:rsidRPr="00DB6BA7" w:rsidTr="008A1DCE">
        <w:trPr>
          <w:trHeight w:val="559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пиковая производительность</w:t>
            </w:r>
          </w:p>
        </w:tc>
      </w:tr>
      <w:tr w:rsidR="00DB6BA7" w:rsidRPr="00DB6BA7" w:rsidTr="008A1DCE">
        <w:trPr>
          <w:trHeight w:val="571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Единица измерения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образец</w:t>
            </w:r>
          </w:p>
        </w:tc>
      </w:tr>
      <w:tr w:rsidR="00DB6BA7" w:rsidRPr="00DB6BA7" w:rsidTr="008A1DCE">
        <w:trPr>
          <w:trHeight w:val="660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Представление в режиме реального времени</w:t>
            </w:r>
          </w:p>
        </w:tc>
      </w:tr>
      <w:tr w:rsidR="00DB6BA7" w:rsidRPr="00DB6BA7" w:rsidTr="008A1DCE">
        <w:trPr>
          <w:trHeight w:val="1007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Контроль и сбор данных (SCADA)</w:t>
            </w:r>
          </w:p>
        </w:tc>
      </w:tr>
      <w:tr w:rsidR="00DB6BA7" w:rsidRPr="00DB6BA7" w:rsidTr="008A1DCE">
        <w:trPr>
          <w:trHeight w:val="660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компенсация реактивной мощности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кабель</w:t>
            </w:r>
          </w:p>
        </w:tc>
      </w:tr>
      <w:tr w:rsidR="00DB6BA7" w:rsidRPr="00DB6BA7" w:rsidTr="008A1DCE">
        <w:trPr>
          <w:trHeight w:val="403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Pr="00FD3D7D" w:rsidRDefault="00DB6BA7" w:rsidP="00DB6BA7">
            <w:r w:rsidRPr="00FD3D7D">
              <w:t>инъекция</w:t>
            </w:r>
          </w:p>
        </w:tc>
      </w:tr>
      <w:tr w:rsidR="00DB6BA7" w:rsidRPr="00DB6BA7" w:rsidTr="008A1DCE">
        <w:trPr>
          <w:trHeight w:val="414"/>
        </w:trPr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6BA7" w:rsidRPr="00DB6BA7" w:rsidRDefault="00DB6BA7" w:rsidP="00DB6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B6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6BA7" w:rsidRDefault="00DB6BA7" w:rsidP="00DB6BA7">
            <w:r w:rsidRPr="00FD3D7D">
              <w:t>поглощение</w:t>
            </w:r>
          </w:p>
        </w:tc>
      </w:tr>
    </w:tbl>
    <w:p w:rsidR="002862B7" w:rsidRDefault="002862B7"/>
    <w:sectPr w:rsidR="0028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81"/>
    <w:rsid w:val="002862B7"/>
    <w:rsid w:val="005C7281"/>
    <w:rsid w:val="008A1DCE"/>
    <w:rsid w:val="00D10E01"/>
    <w:rsid w:val="00D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D95"/>
  <w15:chartTrackingRefBased/>
  <w15:docId w15:val="{A7CBDC87-76D1-4732-B4EC-D3A90E4B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Radik</cp:lastModifiedBy>
  <cp:revision>2</cp:revision>
  <dcterms:created xsi:type="dcterms:W3CDTF">2020-03-26T15:10:00Z</dcterms:created>
  <dcterms:modified xsi:type="dcterms:W3CDTF">2020-03-26T15:26:00Z</dcterms:modified>
</cp:coreProperties>
</file>