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2217" w14:textId="3999D642" w:rsidR="00F50403" w:rsidRPr="00E91440" w:rsidRDefault="00E91440" w:rsidP="00E914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Cs w:val="21"/>
          <w:lang w:val="en-US" w:eastAsia="ru-RU"/>
        </w:rPr>
      </w:pPr>
      <w:r w:rsidRPr="00E9144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Часть</w:t>
      </w:r>
      <w:r w:rsidRPr="00E91440">
        <w:rPr>
          <w:rFonts w:ascii="Times New Roman" w:eastAsia="Times New Roman" w:hAnsi="Times New Roman" w:cs="Times New Roman"/>
          <w:b/>
          <w:color w:val="333333"/>
          <w:sz w:val="32"/>
          <w:szCs w:val="28"/>
          <w:lang w:val="en-US" w:eastAsia="ru-RU"/>
        </w:rPr>
        <w:t xml:space="preserve"> 3.</w:t>
      </w:r>
      <w:r w:rsidRPr="00E9144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Словарь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797"/>
      </w:tblGrid>
      <w:tr w:rsidR="00F50403" w:rsidRPr="00E91440" w14:paraId="5DBD605D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BA1ED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the lack of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FC53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отсутствие</w:t>
            </w:r>
          </w:p>
        </w:tc>
      </w:tr>
      <w:tr w:rsidR="00F50403" w:rsidRPr="00E91440" w14:paraId="5E98A3A0" w14:textId="77777777" w:rsidTr="00BC6EB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26AF0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constitute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7815277B" w14:textId="3B25088B" w:rsidR="00F50403" w:rsidRPr="00BC6EBF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red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составлять</w:t>
            </w:r>
          </w:p>
        </w:tc>
      </w:tr>
      <w:tr w:rsidR="00F50403" w:rsidRPr="00E91440" w14:paraId="7C81B948" w14:textId="77777777" w:rsidTr="00BC6EB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CA1A6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scope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04639CC4" w14:textId="19C41221" w:rsidR="00F50403" w:rsidRPr="00BC6EBF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red"/>
                <w:lang w:val="en-US"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рамки</w:t>
            </w:r>
          </w:p>
        </w:tc>
      </w:tr>
      <w:tr w:rsidR="00F50403" w:rsidRPr="00E91440" w14:paraId="05A71625" w14:textId="77777777" w:rsidTr="00BC6EB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ADF432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extend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077DF184" w14:textId="7CC11FF1" w:rsidR="00F50403" w:rsidRPr="00A4630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val="en-US"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простираться</w:t>
            </w:r>
          </w:p>
        </w:tc>
      </w:tr>
      <w:tr w:rsidR="00F50403" w:rsidRPr="00E91440" w14:paraId="673DAADA" w14:textId="77777777" w:rsidTr="00BC6EB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093DF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exclude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5B9B133B" w14:textId="6C8C1809" w:rsidR="00F50403" w:rsidRPr="00A4630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val="en-US"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исключать</w:t>
            </w:r>
          </w:p>
        </w:tc>
      </w:tr>
      <w:tr w:rsidR="00F50403" w:rsidRPr="00E91440" w14:paraId="74F79740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D0670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contribut</w:t>
            </w: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or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D5EB9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</w:t>
            </w:r>
          </w:p>
        </w:tc>
      </w:tr>
      <w:tr w:rsidR="00F50403" w:rsidRPr="00E91440" w14:paraId="6D0ACD41" w14:textId="77777777" w:rsidTr="00BC6EB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726D5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5DA26AF" w14:textId="22AC1E38" w:rsidR="00F50403" w:rsidRPr="00A46300" w:rsidRDefault="00BC6EBF" w:rsidP="00BC6E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 xml:space="preserve">  </w:t>
            </w: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shd w:val="clear" w:color="auto" w:fill="FF0000"/>
                <w:lang w:eastAsia="ru-RU"/>
              </w:rPr>
              <w:t>ключевой</w:t>
            </w:r>
          </w:p>
        </w:tc>
      </w:tr>
      <w:tr w:rsidR="00F50403" w:rsidRPr="00E91440" w14:paraId="42AF0BFF" w14:textId="77777777" w:rsidTr="00BC6EB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7133F8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Active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Network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E38696" w14:textId="7B1E0F19" w:rsidR="00F50403" w:rsidRPr="00A4630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управление активной схемой</w:t>
            </w:r>
          </w:p>
        </w:tc>
      </w:tr>
      <w:tr w:rsidR="00F50403" w:rsidRPr="00E91440" w14:paraId="6EEE196A" w14:textId="77777777" w:rsidTr="00BC6EB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6C17DE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DDC7E82" w14:textId="773A0306" w:rsidR="00F50403" w:rsidRPr="00A4630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улучшать</w:t>
            </w:r>
          </w:p>
        </w:tc>
      </w:tr>
      <w:tr w:rsidR="00F50403" w:rsidRPr="00E91440" w14:paraId="586D2678" w14:textId="77777777" w:rsidTr="00BC6EB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51EFB1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56540A0" w14:textId="1DBD0CC2" w:rsidR="00F50403" w:rsidRPr="00A4630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быстрое понимание</w:t>
            </w:r>
          </w:p>
        </w:tc>
      </w:tr>
      <w:tr w:rsidR="00F50403" w:rsidRPr="00E91440" w14:paraId="7F1DF981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69BC7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voltage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FBFCD" w14:textId="2BD6765B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напряжения</w:t>
            </w:r>
          </w:p>
        </w:tc>
      </w:tr>
      <w:tr w:rsidR="00F50403" w:rsidRPr="00E91440" w14:paraId="6310D142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9C87E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fault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D62B6" w14:textId="26603742" w:rsidR="00F50403" w:rsidRPr="00E91440" w:rsidRDefault="00F50403" w:rsidP="00B5185E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уровень </w:t>
            </w:r>
            <w:r w:rsidR="00B5185E"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отказа</w:t>
            </w:r>
          </w:p>
        </w:tc>
      </w:tr>
      <w:tr w:rsidR="00F50403" w:rsidRPr="00E91440" w14:paraId="75F98839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38B59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BD2F9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восстановление</w:t>
            </w:r>
          </w:p>
        </w:tc>
      </w:tr>
      <w:tr w:rsidR="00F50403" w:rsidRPr="00E91440" w14:paraId="4D2080C8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EBF6F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DDF68" w14:textId="2251C1B3" w:rsidR="00F50403" w:rsidRPr="00E91440" w:rsidRDefault="00B5185E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способность</w:t>
            </w:r>
          </w:p>
        </w:tc>
      </w:tr>
      <w:tr w:rsidR="00F50403" w:rsidRPr="00E91440" w14:paraId="641B9A30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F9628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distributed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5C822" w14:textId="77777777" w:rsidR="00F50403" w:rsidRPr="00E91440" w:rsidRDefault="00F50403" w:rsidP="00E91440">
            <w:pPr>
              <w:spacing w:after="15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распределенные источники генерирования электрической энергии</w:t>
            </w:r>
          </w:p>
        </w:tc>
      </w:tr>
      <w:tr w:rsidR="00F50403" w:rsidRPr="00E91440" w14:paraId="3D90868F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F71B7A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CA59" w14:textId="2695C68F" w:rsidR="00F50403" w:rsidRPr="00A46300" w:rsidRDefault="00F50403" w:rsidP="00B5185E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у</w:t>
            </w:r>
            <w:r w:rsidR="00B5185E"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силивать</w:t>
            </w:r>
          </w:p>
        </w:tc>
      </w:tr>
      <w:tr w:rsidR="00F50403" w:rsidRPr="00E91440" w14:paraId="0741E72F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86E7B3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3B05F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подстанция</w:t>
            </w:r>
          </w:p>
        </w:tc>
      </w:tr>
      <w:tr w:rsidR="00F50403" w:rsidRPr="00E91440" w14:paraId="27995702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4EB22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distribution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management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5E90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F50403" w:rsidRPr="00E91440" w14:paraId="097886C9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ABBAA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53540" w14:textId="48564F95" w:rsidR="00F50403" w:rsidRPr="00A46300" w:rsidRDefault="00B5185E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набор</w:t>
            </w:r>
          </w:p>
        </w:tc>
      </w:tr>
      <w:tr w:rsidR="00F50403" w:rsidRPr="00E91440" w14:paraId="3B5298ED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D778C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14721" w14:textId="1C4329E3" w:rsidR="00F50403" w:rsidRPr="00A46300" w:rsidRDefault="00F50403" w:rsidP="00B5185E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при</w:t>
            </w:r>
            <w:r w:rsidR="00B5185E"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ложение</w:t>
            </w:r>
          </w:p>
        </w:tc>
      </w:tr>
      <w:tr w:rsidR="00F50403" w:rsidRPr="00E91440" w14:paraId="21B4936C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C1911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7124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программное обеспечение</w:t>
            </w:r>
          </w:p>
        </w:tc>
      </w:tr>
      <w:tr w:rsidR="00F50403" w:rsidRPr="00E91440" w14:paraId="53D90746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84C1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automatic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voltage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C98A7" w14:textId="1A80701A" w:rsidR="00F50403" w:rsidRPr="00A46300" w:rsidRDefault="00B5185E" w:rsidP="00E91440">
            <w:pPr>
              <w:spacing w:after="15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автоматическое регули</w:t>
            </w:r>
            <w:r w:rsidR="00F50403"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р</w:t>
            </w: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ование</w:t>
            </w:r>
            <w:r w:rsidR="00F50403"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 xml:space="preserve"> </w:t>
            </w:r>
            <w:r w:rsidR="00E91440"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 xml:space="preserve"> </w:t>
            </w:r>
            <w:r w:rsidR="00F50403"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напряжения</w:t>
            </w:r>
          </w:p>
        </w:tc>
      </w:tr>
      <w:tr w:rsidR="00F50403" w:rsidRPr="00E91440" w14:paraId="69263780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F8E2A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BA218" w14:textId="72B1D1ED" w:rsidR="00F50403" w:rsidRPr="00A4630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изменять</w:t>
            </w:r>
            <w:r w:rsidR="00BC6EBF"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ся</w:t>
            </w:r>
          </w:p>
        </w:tc>
      </w:tr>
      <w:tr w:rsidR="00F50403" w:rsidRPr="00E91440" w14:paraId="7ED5696A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2C1FF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acceptable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300E1" w14:textId="39EA75B1" w:rsidR="00F50403" w:rsidRPr="00A4630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приемлемые приделы</w:t>
            </w:r>
          </w:p>
        </w:tc>
      </w:tr>
      <w:tr w:rsidR="00F50403" w:rsidRPr="00E91440" w14:paraId="2F4E868D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39F1C1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C68D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нагрузка</w:t>
            </w:r>
          </w:p>
        </w:tc>
      </w:tr>
      <w:tr w:rsidR="00F50403" w:rsidRPr="00E91440" w14:paraId="00A9DBA7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8C9A8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statutory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0F594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установленный минимум</w:t>
            </w:r>
          </w:p>
        </w:tc>
      </w:tr>
      <w:tr w:rsidR="00F50403" w:rsidRPr="00E91440" w14:paraId="511D9078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5C4194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statutory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C8F2D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установленный максимум</w:t>
            </w:r>
          </w:p>
        </w:tc>
      </w:tr>
      <w:tr w:rsidR="00F50403" w:rsidRPr="00E91440" w14:paraId="6A6F54F6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3C28F4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result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FEEA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приводить к</w:t>
            </w:r>
          </w:p>
        </w:tc>
      </w:tr>
      <w:tr w:rsidR="00F50403" w:rsidRPr="00E91440" w14:paraId="5B532376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1B483E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energy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F5B6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потери энергии</w:t>
            </w:r>
          </w:p>
        </w:tc>
      </w:tr>
      <w:tr w:rsidR="00F50403" w:rsidRPr="00E91440" w14:paraId="3A942ACB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844EE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45A2C" w14:textId="62558F9C" w:rsidR="00F50403" w:rsidRPr="00A4630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регулировать</w:t>
            </w:r>
          </w:p>
        </w:tc>
      </w:tr>
      <w:tr w:rsidR="00F50403" w:rsidRPr="00E91440" w14:paraId="54B0E994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3A7B4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8EC60" w14:textId="25CFDBB3" w:rsidR="00F50403" w:rsidRPr="00A46300" w:rsidRDefault="00BC6EBF" w:rsidP="00BC6EBF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производительность</w:t>
            </w:r>
          </w:p>
        </w:tc>
      </w:tr>
      <w:tr w:rsidR="00F50403" w:rsidRPr="00E91440" w14:paraId="388EC637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FDB04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preset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061A5" w14:textId="09DA7D18" w:rsidR="00F50403" w:rsidRPr="00A4630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установленный предел</w:t>
            </w:r>
          </w:p>
        </w:tc>
      </w:tr>
      <w:tr w:rsidR="00F50403" w:rsidRPr="00E91440" w14:paraId="27E362EB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570C9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cope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9CF53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справляться с </w:t>
            </w:r>
          </w:p>
        </w:tc>
      </w:tr>
      <w:tr w:rsidR="00F50403" w:rsidRPr="00E91440" w14:paraId="48E21600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569AF3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reverse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power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3445A" w14:textId="2D68706E" w:rsidR="00F50403" w:rsidRPr="00A4630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 xml:space="preserve">обратная мощность </w:t>
            </w:r>
          </w:p>
        </w:tc>
      </w:tr>
      <w:tr w:rsidR="00F50403" w:rsidRPr="00E91440" w14:paraId="6E59674C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72C7A8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dynamic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line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240B6" w14:textId="262F782F" w:rsidR="00F50403" w:rsidRPr="00E91440" w:rsidRDefault="00BC6EBF" w:rsidP="00BC6EBF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динамический </w:t>
            </w: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режим работы</w:t>
            </w:r>
          </w:p>
        </w:tc>
      </w:tr>
      <w:tr w:rsidR="00F50403" w:rsidRPr="00E91440" w14:paraId="27093755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DCBF0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overhead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84E8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воздушная линия</w:t>
            </w:r>
          </w:p>
        </w:tc>
      </w:tr>
      <w:tr w:rsidR="00F50403" w:rsidRPr="00E91440" w14:paraId="480B5683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9C8AC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3BD8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значение</w:t>
            </w:r>
          </w:p>
        </w:tc>
      </w:tr>
      <w:tr w:rsidR="00F50403" w:rsidRPr="00E91440" w14:paraId="7A3BAE32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02B15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A1099" w14:textId="40BC24F8" w:rsidR="00F50403" w:rsidRPr="00E9144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пропускная способность</w:t>
            </w:r>
          </w:p>
        </w:tc>
      </w:tr>
      <w:tr w:rsidR="00F50403" w:rsidRPr="00E91440" w14:paraId="104C8E18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96B49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AEB9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определять</w:t>
            </w:r>
          </w:p>
        </w:tc>
      </w:tr>
      <w:tr w:rsidR="00F50403" w:rsidRPr="00E91440" w14:paraId="77AE6F7B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F3F5D3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peak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A87F4" w14:textId="3A0FCE9D" w:rsidR="00F50403" w:rsidRPr="00E9144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максимальная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производительность</w:t>
            </w:r>
          </w:p>
        </w:tc>
      </w:tr>
      <w:tr w:rsidR="00F50403" w:rsidRPr="00E91440" w14:paraId="08EB4E9A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F7CBB3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Measurement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E8259" w14:textId="3106C22B" w:rsidR="00F50403" w:rsidRPr="00E9144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прибор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50403"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измерений</w:t>
            </w:r>
          </w:p>
        </w:tc>
      </w:tr>
      <w:tr w:rsidR="00F50403" w:rsidRPr="00E91440" w14:paraId="424963D7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331B4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92DA8" w14:textId="76295B55" w:rsidR="00F50403" w:rsidRPr="00E9144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производить выборку</w:t>
            </w:r>
          </w:p>
        </w:tc>
      </w:tr>
      <w:tr w:rsidR="00F50403" w:rsidRPr="00E91440" w14:paraId="1C1BEDB4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8818D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" w:eastAsia="ru-RU"/>
              </w:rPr>
              <w:t>a near real time view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D622B" w14:textId="2B315402" w:rsidR="00F50403" w:rsidRPr="00E91440" w:rsidRDefault="00BC6EBF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50403"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реальном времени</w:t>
            </w:r>
          </w:p>
        </w:tc>
      </w:tr>
      <w:tr w:rsidR="00F50403" w:rsidRPr="00E91440" w14:paraId="41095D49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7AE34F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547E" w14:textId="2838EEE8" w:rsidR="00F50403" w:rsidRPr="00E91440" w:rsidRDefault="00BC6EBF" w:rsidP="00E91440">
            <w:pPr>
              <w:spacing w:after="15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диспетчерский контроль и сбор данных</w:t>
            </w:r>
          </w:p>
        </w:tc>
      </w:tr>
      <w:tr w:rsidR="00F50403" w:rsidRPr="00E91440" w14:paraId="398131F6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4C887F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reactive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power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D34D8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F50403" w:rsidRPr="00E91440" w14:paraId="16140BBF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668EFF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8A44D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кабель</w:t>
            </w:r>
          </w:p>
        </w:tc>
      </w:tr>
      <w:tr w:rsidR="00F50403" w:rsidRPr="00E91440" w14:paraId="3A2D527D" w14:textId="77777777" w:rsidTr="00A46300">
        <w:trPr>
          <w:trHeight w:val="332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355E9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395F8" w14:textId="5B01BDDA" w:rsidR="00F50403" w:rsidRPr="00A46300" w:rsidRDefault="00CD35A0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A46300"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  <w:t>введение</w:t>
            </w:r>
          </w:p>
        </w:tc>
      </w:tr>
      <w:tr w:rsidR="00F50403" w:rsidRPr="00E91440" w14:paraId="266B9198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C267F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5CE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поглощение</w:t>
            </w:r>
          </w:p>
        </w:tc>
      </w:tr>
    </w:tbl>
    <w:p w14:paraId="07BD2F31" w14:textId="77777777" w:rsidR="00F50403" w:rsidRPr="00E91440" w:rsidRDefault="00F50403" w:rsidP="00F50403">
      <w:pPr>
        <w:rPr>
          <w:b/>
        </w:rPr>
      </w:pPr>
    </w:p>
    <w:p w14:paraId="5603F655" w14:textId="77777777" w:rsidR="008A7165" w:rsidRDefault="008A7165"/>
    <w:sectPr w:rsidR="008A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93"/>
    <w:rsid w:val="000D4393"/>
    <w:rsid w:val="008A7165"/>
    <w:rsid w:val="00A46300"/>
    <w:rsid w:val="00B5185E"/>
    <w:rsid w:val="00BC6EBF"/>
    <w:rsid w:val="00CD35A0"/>
    <w:rsid w:val="00E91440"/>
    <w:rsid w:val="00F5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562B"/>
  <w15:docId w15:val="{33C83D92-C7D1-4A38-89BC-627EA0A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Петров</dc:creator>
  <cp:lastModifiedBy>Пользователь</cp:lastModifiedBy>
  <cp:revision>2</cp:revision>
  <dcterms:created xsi:type="dcterms:W3CDTF">2020-04-07T16:41:00Z</dcterms:created>
  <dcterms:modified xsi:type="dcterms:W3CDTF">2020-04-07T16:41:00Z</dcterms:modified>
</cp:coreProperties>
</file>