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3FD" w:rsidRPr="001B3773" w:rsidRDefault="00265B75" w:rsidP="001B37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1B3773">
        <w:rPr>
          <w:rFonts w:ascii="Times New Roman" w:hAnsi="Times New Roman" w:cs="Times New Roman"/>
          <w:sz w:val="28"/>
          <w:szCs w:val="24"/>
        </w:rPr>
        <w:t xml:space="preserve">В качестве линеаризации системы с </w:t>
      </w:r>
      <w:r w:rsidR="00D03971" w:rsidRPr="001B3773">
        <w:rPr>
          <w:rFonts w:ascii="Times New Roman" w:hAnsi="Times New Roman" w:cs="Times New Roman"/>
          <w:sz w:val="28"/>
          <w:szCs w:val="24"/>
        </w:rPr>
        <w:t xml:space="preserve">реакцией </w:t>
      </w:r>
      <w:r w:rsidRPr="001B3773">
        <w:rPr>
          <w:rFonts w:ascii="Times New Roman" w:hAnsi="Times New Roman" w:cs="Times New Roman"/>
          <w:sz w:val="28"/>
          <w:szCs w:val="24"/>
        </w:rPr>
        <w:t>управляющий ввод определяется методом вычисленного крутящего момента.</w:t>
      </w:r>
    </w:p>
    <w:p w:rsidR="001B3773" w:rsidRDefault="00E426C6" w:rsidP="00E426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E426C6">
        <w:rPr>
          <w:rFonts w:ascii="Times New Roman" w:hAnsi="Times New Roman" w:cs="Times New Roman"/>
          <w:sz w:val="28"/>
          <w:szCs w:val="24"/>
        </w:rPr>
        <w:t xml:space="preserve">Поскольку каждый объект является автономной </w:t>
      </w:r>
      <w:r w:rsidR="00563759">
        <w:rPr>
          <w:rFonts w:ascii="Times New Roman" w:hAnsi="Times New Roman" w:cs="Times New Roman"/>
          <w:sz w:val="28"/>
          <w:szCs w:val="24"/>
        </w:rPr>
        <w:t>единицей</w:t>
      </w:r>
      <w:r w:rsidRPr="00E426C6">
        <w:rPr>
          <w:rFonts w:ascii="Times New Roman" w:hAnsi="Times New Roman" w:cs="Times New Roman"/>
          <w:sz w:val="28"/>
          <w:szCs w:val="24"/>
        </w:rPr>
        <w:t>, вы можете перемещать и изменять его свойства.</w:t>
      </w:r>
    </w:p>
    <w:p w:rsidR="00563759" w:rsidRDefault="00283F98" w:rsidP="00283F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283F98">
        <w:rPr>
          <w:rFonts w:ascii="Times New Roman" w:hAnsi="Times New Roman" w:cs="Times New Roman"/>
          <w:sz w:val="28"/>
          <w:szCs w:val="24"/>
        </w:rPr>
        <w:t>Интернет представляет собой совокупность сообществ как совокупность технологий, и его успех во многом объясняется как удовлетворением основных потребностей сообщества, так и эффективным использованием сообщества</w:t>
      </w:r>
      <w:r>
        <w:rPr>
          <w:rFonts w:ascii="Times New Roman" w:hAnsi="Times New Roman" w:cs="Times New Roman"/>
          <w:sz w:val="28"/>
          <w:szCs w:val="24"/>
        </w:rPr>
        <w:t xml:space="preserve"> для продвижения инфраструктуры.</w:t>
      </w:r>
    </w:p>
    <w:p w:rsidR="00283F98" w:rsidRDefault="007E0B8B" w:rsidP="007E0B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7E0B8B">
        <w:rPr>
          <w:rFonts w:ascii="Times New Roman" w:hAnsi="Times New Roman" w:cs="Times New Roman"/>
          <w:sz w:val="28"/>
          <w:szCs w:val="24"/>
        </w:rPr>
        <w:t>На основании цены на усилители с прямой связью между 30 и 40 Вт, проданных сегодня, можно рассчитать теоретические постоянные и переменные затраты.</w:t>
      </w:r>
    </w:p>
    <w:p w:rsidR="007E0B8B" w:rsidRDefault="004119E0" w:rsidP="004119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4119E0">
        <w:rPr>
          <w:rFonts w:ascii="Times New Roman" w:hAnsi="Times New Roman" w:cs="Times New Roman"/>
          <w:sz w:val="28"/>
          <w:szCs w:val="24"/>
        </w:rPr>
        <w:t>По мере уменьшения зазора между электродами прочность соединения увеличивалась.</w:t>
      </w:r>
    </w:p>
    <w:p w:rsidR="004119E0" w:rsidRDefault="004119E0" w:rsidP="004119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4119E0">
        <w:rPr>
          <w:rFonts w:ascii="Times New Roman" w:hAnsi="Times New Roman" w:cs="Times New Roman"/>
          <w:sz w:val="28"/>
          <w:szCs w:val="24"/>
        </w:rPr>
        <w:t>Индуктивность рассеивания, связанная с блокировочными конденсаторами (конденсаторы фильтра по питанию), часто создает проблемы стабильности либо в диапазоне, либо на более высоких частотах.</w:t>
      </w:r>
    </w:p>
    <w:p w:rsidR="004119E0" w:rsidRDefault="00FC377D" w:rsidP="00FC37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FC377D">
        <w:rPr>
          <w:rFonts w:ascii="Times New Roman" w:hAnsi="Times New Roman" w:cs="Times New Roman"/>
          <w:sz w:val="28"/>
          <w:szCs w:val="24"/>
        </w:rPr>
        <w:t>Из-за конкуренции на рынке необходимо инвестировать капитал в разработку новых продуктовых линеек и технологий производства, а также в приобретение активов для будущего расширения.</w:t>
      </w:r>
    </w:p>
    <w:p w:rsidR="00FC377D" w:rsidRPr="001B3773" w:rsidRDefault="00FC377D" w:rsidP="00FC37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FC377D">
        <w:rPr>
          <w:rFonts w:ascii="Times New Roman" w:hAnsi="Times New Roman" w:cs="Times New Roman"/>
          <w:sz w:val="28"/>
          <w:szCs w:val="24"/>
        </w:rPr>
        <w:t>Поскольку требуется больше ликвидности, а существующая система не собирается ее предоставлять, естественно, были внесены предложения по реформе.</w:t>
      </w:r>
      <w:bookmarkStart w:id="0" w:name="_GoBack"/>
      <w:bookmarkEnd w:id="0"/>
    </w:p>
    <w:sectPr w:rsidR="00FC377D" w:rsidRPr="001B3773" w:rsidSect="00265B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04DE5"/>
    <w:multiLevelType w:val="hybridMultilevel"/>
    <w:tmpl w:val="D1B46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B75"/>
    <w:rsid w:val="001B3773"/>
    <w:rsid w:val="002548FB"/>
    <w:rsid w:val="00265B75"/>
    <w:rsid w:val="00283F98"/>
    <w:rsid w:val="003709D1"/>
    <w:rsid w:val="004119E0"/>
    <w:rsid w:val="00563759"/>
    <w:rsid w:val="007E0B8B"/>
    <w:rsid w:val="00D03971"/>
    <w:rsid w:val="00E426C6"/>
    <w:rsid w:val="00FC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7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0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2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1612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01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5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96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</dc:creator>
  <cp:lastModifiedBy>Fran</cp:lastModifiedBy>
  <cp:revision>9</cp:revision>
  <dcterms:created xsi:type="dcterms:W3CDTF">2020-04-08T05:41:00Z</dcterms:created>
  <dcterms:modified xsi:type="dcterms:W3CDTF">2020-04-08T06:00:00Z</dcterms:modified>
</cp:coreProperties>
</file>