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9B" w:rsidRPr="00D3706D" w:rsidRDefault="00154D9B" w:rsidP="00D37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Кулакова М.А. АУСм-1-19</w:t>
      </w:r>
    </w:p>
    <w:p w:rsidR="00D3706D" w:rsidRPr="00D3706D" w:rsidRDefault="00D3706D" w:rsidP="00D37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Перевод текста.</w:t>
      </w:r>
    </w:p>
    <w:p w:rsidR="00D3706D" w:rsidRPr="00D3706D" w:rsidRDefault="00D3706D" w:rsidP="00D370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706D">
        <w:rPr>
          <w:rFonts w:ascii="Times New Roman" w:hAnsi="Times New Roman" w:cs="Times New Roman"/>
          <w:bCs/>
          <w:sz w:val="28"/>
          <w:szCs w:val="28"/>
        </w:rPr>
        <w:t xml:space="preserve">Взгляд на </w:t>
      </w: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НеУмную</w:t>
      </w:r>
      <w:proofErr w:type="spellEnd"/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3706D">
        <w:rPr>
          <w:rFonts w:ascii="Times New Roman" w:hAnsi="Times New Roman" w:cs="Times New Roman"/>
          <w:bCs/>
          <w:sz w:val="28"/>
          <w:szCs w:val="28"/>
        </w:rPr>
        <w:t>сеть</w:t>
      </w:r>
      <w:r w:rsidRPr="00D3706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Традиционно небольшое количество энергии вырабатывается на крупных электростанциях. После этого он транспортируется высоким напряжением в зоны спроса по линиям электропередачи и доставляется низким напряжением конечным потребителям через распределительную сеть.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 xml:space="preserve">Потоки в распределительной сети обычно являются односторонними, только когда мощность передается от высоковольтной сети передачи к конечному пользователю. Системы передачи всегда были относительно умными, </w:t>
      </w:r>
      <w:proofErr w:type="gramStart"/>
      <w:r w:rsidRPr="00D3706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3706D">
        <w:rPr>
          <w:rFonts w:ascii="Times New Roman" w:hAnsi="Times New Roman" w:cs="Times New Roman"/>
          <w:sz w:val="28"/>
          <w:szCs w:val="28"/>
        </w:rPr>
        <w:t xml:space="preserve">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это не так много, что нужно для существования сети.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 xml:space="preserve">Однако давление глобального потепления на страны в направлении перехода к </w:t>
      </w:r>
      <w:proofErr w:type="spellStart"/>
      <w:r w:rsidRPr="00D3706D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D3706D">
        <w:rPr>
          <w:rFonts w:ascii="Times New Roman" w:hAnsi="Times New Roman" w:cs="Times New Roman"/>
          <w:sz w:val="28"/>
          <w:szCs w:val="28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D3706D" w:rsidRPr="00D3706D" w:rsidRDefault="00D3706D" w:rsidP="00D370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 с потребителями, которых они снабжают, чтобы быстро справиться с меняющимися требованиями к сети.</w:t>
      </w:r>
    </w:p>
    <w:p w:rsidR="00D3706D" w:rsidRPr="00D3706D" w:rsidRDefault="00D3706D" w:rsidP="00D3706D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Шаги к умным сетям.</w:t>
      </w:r>
    </w:p>
    <w:p w:rsidR="00D3706D" w:rsidRPr="00D3706D" w:rsidRDefault="00D3706D" w:rsidP="00D3706D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Умные сети не были изначально задуманы как умные </w:t>
      </w:r>
      <w:proofErr w:type="gramStart"/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сети .</w:t>
      </w:r>
      <w:proofErr w:type="gramEnd"/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Подавляющее большинство распределительных электрических сетей существует уже продолжительное время и предшествуют «умной» эре на несколько десятилетий.</w:t>
      </w: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Как развивается умная сеть.</w:t>
      </w:r>
    </w:p>
    <w:p w:rsidR="00D3706D" w:rsidRDefault="00D3706D" w:rsidP="00D37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«глупую» сеть. Таким образом, интеллектуальная сеть </w:t>
      </w:r>
      <w:proofErr w:type="gramStart"/>
      <w:r w:rsidRPr="00D3706D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 сеть распределения электроэнергии с некоторыми дополнительными ИКТ. Рад, что мы это прояснили.</w:t>
      </w:r>
    </w:p>
    <w:p w:rsidR="00D3706D" w:rsidRPr="00D3706D" w:rsidRDefault="00D3706D" w:rsidP="00D37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Но технология - это только часть того, что позволяет </w:t>
      </w:r>
      <w:proofErr w:type="gramStart"/>
      <w:r w:rsidRPr="00D3706D">
        <w:rPr>
          <w:rFonts w:ascii="Times New Roman" w:hAnsi="Times New Roman" w:cs="Times New Roman"/>
          <w:sz w:val="28"/>
          <w:szCs w:val="28"/>
          <w:lang w:eastAsia="ru-RU"/>
        </w:rPr>
        <w:t>интеллектуальная  сеть</w:t>
      </w:r>
      <w:proofErr w:type="gramEnd"/>
      <w:r w:rsidRPr="00D3706D">
        <w:rPr>
          <w:rFonts w:ascii="Times New Roman" w:hAnsi="Times New Roman" w:cs="Times New Roman"/>
          <w:sz w:val="28"/>
          <w:szCs w:val="28"/>
          <w:lang w:eastAsia="ru-RU"/>
        </w:rPr>
        <w:t>. Также требуются масшт</w:t>
      </w:r>
      <w:bookmarkStart w:id="0" w:name="_GoBack"/>
      <w:bookmarkEnd w:id="0"/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</w:t>
      </w:r>
      <w:r w:rsidRPr="00D370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нормативных отношений между распределительными, сбытовыми, генерирующими и передающими компаниями.</w:t>
      </w:r>
    </w:p>
    <w:p w:rsidR="00D3706D" w:rsidRPr="00D3706D" w:rsidRDefault="00D3706D" w:rsidP="00D37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D3706D"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интеллектуальные сети.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Что умная сеть может сделать.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связанной с сетью, а также самой сетью.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помогает доставлять энергию более эффективно и надежно благодаря:</w:t>
      </w:r>
    </w:p>
    <w:p w:rsidR="00D3706D" w:rsidRPr="00D3706D" w:rsidRDefault="00D3706D" w:rsidP="00D3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Segoe UI Symbol" w:eastAsia="MS Gothic" w:hAnsi="Segoe UI Symbol" w:cs="Segoe UI Symbol"/>
          <w:sz w:val="28"/>
          <w:szCs w:val="28"/>
        </w:rPr>
        <w:t>✓</w:t>
      </w:r>
      <w:r w:rsidRPr="00D3706D">
        <w:rPr>
          <w:rFonts w:ascii="Times New Roman" w:hAnsi="Times New Roman" w:cs="Times New Roman"/>
          <w:sz w:val="28"/>
          <w:szCs w:val="28"/>
        </w:rPr>
        <w:t xml:space="preserve"> Автоматическое перенаправление питания, переключение нагрузки и / или управление низкой генерацией для управления сетевыми ограничениями и перебоями.</w:t>
      </w:r>
    </w:p>
    <w:p w:rsidR="00D3706D" w:rsidRPr="00D3706D" w:rsidRDefault="00D3706D" w:rsidP="00D3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Segoe UI Symbol" w:eastAsia="MS Gothic" w:hAnsi="Segoe UI Symbol" w:cs="Segoe UI Symbol"/>
          <w:sz w:val="28"/>
          <w:szCs w:val="28"/>
        </w:rPr>
        <w:t>✓</w:t>
      </w:r>
      <w:r w:rsidRPr="00D3706D"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3706D" w:rsidRPr="00D3706D" w:rsidRDefault="00D3706D" w:rsidP="00D3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Segoe UI Symbol" w:eastAsia="MS Gothic" w:hAnsi="Segoe UI Symbol" w:cs="Segoe UI Symbol"/>
          <w:sz w:val="28"/>
          <w:szCs w:val="28"/>
        </w:rPr>
        <w:t>✓</w:t>
      </w:r>
      <w:r w:rsidRPr="00D3706D">
        <w:rPr>
          <w:rFonts w:ascii="Times New Roman" w:hAnsi="Times New Roman" w:cs="Times New Roman"/>
          <w:sz w:val="28"/>
          <w:szCs w:val="28"/>
        </w:rPr>
        <w:t xml:space="preserve"> Интеллектуальное управление сетью для максимального распределения электроэнергии.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D3706D" w:rsidRPr="00D3706D" w:rsidRDefault="00D3706D" w:rsidP="00D37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Тем не менее, с большой властью приходит большая ответственность ... с такой большой автоматизацией и зависимостью от ИКТ, умная сеть также должна быть защищена от злонамеренных атак путем включения кибербезопасности в ее основу.</w:t>
      </w:r>
    </w:p>
    <w:p w:rsidR="00154D9B" w:rsidRPr="00D3706D" w:rsidRDefault="00154D9B" w:rsidP="00D37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D9B" w:rsidRPr="00D3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9B"/>
    <w:rsid w:val="00154D9B"/>
    <w:rsid w:val="00BD4466"/>
    <w:rsid w:val="00D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9356"/>
  <w15:chartTrackingRefBased/>
  <w15:docId w15:val="{3E5289CE-08DB-4F1A-AF85-CEE7D40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2020-04-08T14:41:00Z</dcterms:created>
  <dcterms:modified xsi:type="dcterms:W3CDTF">2020-04-08T15:03:00Z</dcterms:modified>
</cp:coreProperties>
</file>