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447" w:rsidRPr="007F5B01" w:rsidRDefault="00316447" w:rsidP="00316447">
      <w:pPr>
        <w:jc w:val="center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r w:rsidRPr="007F5B01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Smart grids (Part 3 (III)) </w:t>
      </w:r>
    </w:p>
    <w:tbl>
      <w:tblPr>
        <w:tblStyle w:val="a3"/>
        <w:tblW w:w="0" w:type="auto"/>
        <w:tblLook w:val="04A0"/>
      </w:tblPr>
      <w:tblGrid>
        <w:gridCol w:w="4672"/>
        <w:gridCol w:w="4673"/>
      </w:tblGrid>
      <w:tr w:rsidR="00C630DB" w:rsidRPr="007F5B01" w:rsidTr="007340C7">
        <w:tc>
          <w:tcPr>
            <w:tcW w:w="4672" w:type="dxa"/>
            <w:vAlign w:val="center"/>
          </w:tcPr>
          <w:p w:rsidR="00C630DB" w:rsidRPr="007F5B01" w:rsidRDefault="00C630DB" w:rsidP="007340C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7F5B01">
              <w:rPr>
                <w:rFonts w:ascii="Arial" w:hAnsi="Arial" w:cs="Arial"/>
                <w:sz w:val="28"/>
                <w:szCs w:val="28"/>
              </w:rPr>
              <w:t>microgeneration</w:t>
            </w:r>
            <w:proofErr w:type="spellEnd"/>
          </w:p>
        </w:tc>
        <w:tc>
          <w:tcPr>
            <w:tcW w:w="4673" w:type="dxa"/>
            <w:vAlign w:val="center"/>
          </w:tcPr>
          <w:p w:rsidR="00C630DB" w:rsidRPr="007F5B01" w:rsidRDefault="00316447" w:rsidP="007340C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7F5B01">
              <w:rPr>
                <w:rFonts w:ascii="Arial" w:hAnsi="Arial" w:cs="Arial"/>
                <w:sz w:val="28"/>
                <w:szCs w:val="28"/>
              </w:rPr>
              <w:t>М</w:t>
            </w:r>
            <w:r w:rsidR="00C630DB" w:rsidRPr="007F5B01">
              <w:rPr>
                <w:rFonts w:ascii="Arial" w:hAnsi="Arial" w:cs="Arial"/>
                <w:sz w:val="28"/>
                <w:szCs w:val="28"/>
              </w:rPr>
              <w:t>икропроизводство</w:t>
            </w:r>
            <w:proofErr w:type="spellEnd"/>
          </w:p>
        </w:tc>
      </w:tr>
      <w:tr w:rsidR="00C630DB" w:rsidRPr="007F5B01" w:rsidTr="007340C7">
        <w:tc>
          <w:tcPr>
            <w:tcW w:w="4672" w:type="dxa"/>
            <w:vAlign w:val="center"/>
          </w:tcPr>
          <w:p w:rsidR="00C630DB" w:rsidRPr="007F5B01" w:rsidRDefault="00C630DB" w:rsidP="007340C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7F5B01">
              <w:rPr>
                <w:rFonts w:ascii="Arial" w:hAnsi="Arial" w:cs="Arial"/>
                <w:sz w:val="28"/>
                <w:szCs w:val="28"/>
              </w:rPr>
              <w:t>photo</w:t>
            </w:r>
            <w:proofErr w:type="spellEnd"/>
            <w:r w:rsidRPr="007F5B01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7F5B01">
              <w:rPr>
                <w:rFonts w:ascii="Arial" w:hAnsi="Arial" w:cs="Arial"/>
                <w:sz w:val="28"/>
                <w:szCs w:val="28"/>
              </w:rPr>
              <w:t>voltaic</w:t>
            </w:r>
            <w:proofErr w:type="spellEnd"/>
          </w:p>
        </w:tc>
        <w:tc>
          <w:tcPr>
            <w:tcW w:w="4673" w:type="dxa"/>
            <w:vAlign w:val="center"/>
          </w:tcPr>
          <w:p w:rsidR="00C630DB" w:rsidRPr="007F5B01" w:rsidRDefault="00316447" w:rsidP="007A327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F5B01">
              <w:rPr>
                <w:rFonts w:ascii="Arial" w:hAnsi="Arial" w:cs="Arial"/>
                <w:sz w:val="28"/>
                <w:szCs w:val="28"/>
              </w:rPr>
              <w:t>Ф</w:t>
            </w:r>
            <w:r w:rsidR="00C630DB" w:rsidRPr="007F5B01">
              <w:rPr>
                <w:rFonts w:ascii="Arial" w:hAnsi="Arial" w:cs="Arial"/>
                <w:sz w:val="28"/>
                <w:szCs w:val="28"/>
              </w:rPr>
              <w:t>отоэлектрическ</w:t>
            </w:r>
            <w:r w:rsidR="007A3272" w:rsidRPr="007F5B01">
              <w:rPr>
                <w:rFonts w:ascii="Arial" w:hAnsi="Arial" w:cs="Arial"/>
                <w:sz w:val="28"/>
                <w:szCs w:val="28"/>
              </w:rPr>
              <w:t>ий</w:t>
            </w:r>
          </w:p>
        </w:tc>
      </w:tr>
      <w:tr w:rsidR="00C630DB" w:rsidRPr="007F5B01" w:rsidTr="007340C7">
        <w:tc>
          <w:tcPr>
            <w:tcW w:w="4672" w:type="dxa"/>
            <w:vAlign w:val="center"/>
          </w:tcPr>
          <w:p w:rsidR="00C630DB" w:rsidRPr="007F5B01" w:rsidRDefault="00C630DB" w:rsidP="007340C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7F5B01">
              <w:rPr>
                <w:rFonts w:ascii="Arial" w:hAnsi="Arial" w:cs="Arial"/>
                <w:sz w:val="28"/>
                <w:szCs w:val="28"/>
              </w:rPr>
              <w:t>boiler</w:t>
            </w:r>
            <w:proofErr w:type="spellEnd"/>
          </w:p>
        </w:tc>
        <w:tc>
          <w:tcPr>
            <w:tcW w:w="4673" w:type="dxa"/>
            <w:vAlign w:val="center"/>
          </w:tcPr>
          <w:p w:rsidR="00C630DB" w:rsidRPr="007F5B01" w:rsidRDefault="00316447" w:rsidP="007340C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F5B01">
              <w:rPr>
                <w:rFonts w:ascii="Arial" w:hAnsi="Arial" w:cs="Arial"/>
                <w:sz w:val="28"/>
                <w:szCs w:val="28"/>
              </w:rPr>
              <w:t>К</w:t>
            </w:r>
            <w:r w:rsidR="00C630DB" w:rsidRPr="007F5B01">
              <w:rPr>
                <w:rFonts w:ascii="Arial" w:hAnsi="Arial" w:cs="Arial"/>
                <w:sz w:val="28"/>
                <w:szCs w:val="28"/>
              </w:rPr>
              <w:t>отел</w:t>
            </w:r>
          </w:p>
        </w:tc>
      </w:tr>
      <w:tr w:rsidR="00C630DB" w:rsidRPr="007F5B01" w:rsidTr="007340C7">
        <w:tc>
          <w:tcPr>
            <w:tcW w:w="4672" w:type="dxa"/>
            <w:vAlign w:val="center"/>
          </w:tcPr>
          <w:p w:rsidR="00C630DB" w:rsidRPr="007F5B01" w:rsidRDefault="00C630DB" w:rsidP="007340C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7F5B01">
              <w:rPr>
                <w:rFonts w:ascii="Arial" w:hAnsi="Arial" w:cs="Arial"/>
                <w:sz w:val="28"/>
                <w:szCs w:val="28"/>
              </w:rPr>
              <w:t>by-product</w:t>
            </w:r>
            <w:proofErr w:type="spellEnd"/>
          </w:p>
        </w:tc>
        <w:tc>
          <w:tcPr>
            <w:tcW w:w="4673" w:type="dxa"/>
            <w:vAlign w:val="center"/>
          </w:tcPr>
          <w:p w:rsidR="00C630DB" w:rsidRPr="007F5B01" w:rsidRDefault="00316447" w:rsidP="007340C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F5B01">
              <w:rPr>
                <w:rFonts w:ascii="Arial" w:hAnsi="Arial" w:cs="Arial"/>
                <w:sz w:val="28"/>
                <w:szCs w:val="28"/>
              </w:rPr>
              <w:t>П</w:t>
            </w:r>
            <w:r w:rsidR="00C630DB" w:rsidRPr="007F5B01">
              <w:rPr>
                <w:rFonts w:ascii="Arial" w:hAnsi="Arial" w:cs="Arial"/>
                <w:sz w:val="28"/>
                <w:szCs w:val="28"/>
              </w:rPr>
              <w:t>обочный продукт</w:t>
            </w:r>
          </w:p>
        </w:tc>
      </w:tr>
      <w:tr w:rsidR="00C630DB" w:rsidRPr="007F5B01" w:rsidTr="007340C7">
        <w:tc>
          <w:tcPr>
            <w:tcW w:w="4672" w:type="dxa"/>
            <w:vAlign w:val="center"/>
          </w:tcPr>
          <w:p w:rsidR="00C630DB" w:rsidRPr="007F5B01" w:rsidRDefault="00C630DB" w:rsidP="007340C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7F5B01">
              <w:rPr>
                <w:rFonts w:ascii="Arial" w:hAnsi="Arial" w:cs="Arial"/>
                <w:sz w:val="28"/>
                <w:szCs w:val="28"/>
              </w:rPr>
              <w:t>set</w:t>
            </w:r>
            <w:proofErr w:type="spellEnd"/>
          </w:p>
        </w:tc>
        <w:tc>
          <w:tcPr>
            <w:tcW w:w="4673" w:type="dxa"/>
            <w:vAlign w:val="center"/>
          </w:tcPr>
          <w:p w:rsidR="00C630DB" w:rsidRPr="007F5B01" w:rsidRDefault="00316447" w:rsidP="007340C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F5B01">
              <w:rPr>
                <w:rFonts w:ascii="Arial" w:hAnsi="Arial" w:cs="Arial"/>
                <w:sz w:val="28"/>
                <w:szCs w:val="28"/>
              </w:rPr>
              <w:t>С</w:t>
            </w:r>
            <w:r w:rsidR="00C630DB" w:rsidRPr="007F5B01">
              <w:rPr>
                <w:rFonts w:ascii="Arial" w:hAnsi="Arial" w:cs="Arial"/>
                <w:sz w:val="28"/>
                <w:szCs w:val="28"/>
              </w:rPr>
              <w:t>тавить</w:t>
            </w:r>
          </w:p>
        </w:tc>
      </w:tr>
      <w:tr w:rsidR="00C630DB" w:rsidRPr="007F5B01" w:rsidTr="007340C7">
        <w:tc>
          <w:tcPr>
            <w:tcW w:w="4672" w:type="dxa"/>
            <w:vAlign w:val="center"/>
          </w:tcPr>
          <w:p w:rsidR="00C630DB" w:rsidRPr="007F5B01" w:rsidRDefault="00C630DB" w:rsidP="007340C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7F5B01">
              <w:rPr>
                <w:rFonts w:ascii="Arial" w:hAnsi="Arial" w:cs="Arial"/>
                <w:sz w:val="28"/>
                <w:szCs w:val="28"/>
              </w:rPr>
              <w:t>evenly</w:t>
            </w:r>
            <w:proofErr w:type="spellEnd"/>
          </w:p>
        </w:tc>
        <w:tc>
          <w:tcPr>
            <w:tcW w:w="4673" w:type="dxa"/>
            <w:vAlign w:val="center"/>
          </w:tcPr>
          <w:p w:rsidR="00C630DB" w:rsidRPr="007F5B01" w:rsidRDefault="00316447" w:rsidP="007340C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F5B01">
              <w:rPr>
                <w:rFonts w:ascii="Arial" w:hAnsi="Arial" w:cs="Arial"/>
                <w:sz w:val="28"/>
                <w:szCs w:val="28"/>
              </w:rPr>
              <w:t>Р</w:t>
            </w:r>
            <w:r w:rsidR="00C630DB" w:rsidRPr="007F5B01">
              <w:rPr>
                <w:rFonts w:ascii="Arial" w:hAnsi="Arial" w:cs="Arial"/>
                <w:sz w:val="28"/>
                <w:szCs w:val="28"/>
              </w:rPr>
              <w:t>авномерно</w:t>
            </w:r>
          </w:p>
        </w:tc>
      </w:tr>
      <w:tr w:rsidR="00C630DB" w:rsidRPr="007F5B01" w:rsidTr="007340C7">
        <w:tc>
          <w:tcPr>
            <w:tcW w:w="4672" w:type="dxa"/>
            <w:vAlign w:val="center"/>
          </w:tcPr>
          <w:p w:rsidR="00C630DB" w:rsidRPr="007F5B01" w:rsidRDefault="00C630DB" w:rsidP="007340C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7F5B01">
              <w:rPr>
                <w:rFonts w:ascii="Arial" w:hAnsi="Arial" w:cs="Arial"/>
                <w:sz w:val="28"/>
                <w:szCs w:val="28"/>
              </w:rPr>
              <w:t>interference</w:t>
            </w:r>
            <w:proofErr w:type="spellEnd"/>
          </w:p>
        </w:tc>
        <w:tc>
          <w:tcPr>
            <w:tcW w:w="4673" w:type="dxa"/>
            <w:vAlign w:val="center"/>
          </w:tcPr>
          <w:p w:rsidR="00C630DB" w:rsidRPr="007F5B01" w:rsidRDefault="00316447" w:rsidP="007A327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F5B01">
              <w:rPr>
                <w:rFonts w:ascii="Arial" w:hAnsi="Arial" w:cs="Arial"/>
                <w:sz w:val="28"/>
                <w:szCs w:val="28"/>
              </w:rPr>
              <w:t>П</w:t>
            </w:r>
            <w:r w:rsidR="00C630DB" w:rsidRPr="007F5B01">
              <w:rPr>
                <w:rFonts w:ascii="Arial" w:hAnsi="Arial" w:cs="Arial"/>
                <w:sz w:val="28"/>
                <w:szCs w:val="28"/>
              </w:rPr>
              <w:t>омех</w:t>
            </w:r>
            <w:r w:rsidR="007A3272" w:rsidRPr="007F5B01">
              <w:rPr>
                <w:rFonts w:ascii="Arial" w:hAnsi="Arial" w:cs="Arial"/>
                <w:sz w:val="28"/>
                <w:szCs w:val="28"/>
              </w:rPr>
              <w:t>а</w:t>
            </w:r>
          </w:p>
        </w:tc>
      </w:tr>
      <w:tr w:rsidR="00C630DB" w:rsidRPr="007F5B01" w:rsidTr="007340C7">
        <w:tc>
          <w:tcPr>
            <w:tcW w:w="4672" w:type="dxa"/>
            <w:vAlign w:val="center"/>
          </w:tcPr>
          <w:p w:rsidR="00C630DB" w:rsidRPr="007F5B01" w:rsidRDefault="00C630DB" w:rsidP="007340C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7F5B01">
              <w:rPr>
                <w:rFonts w:ascii="Arial" w:hAnsi="Arial" w:cs="Arial"/>
                <w:sz w:val="28"/>
                <w:szCs w:val="28"/>
              </w:rPr>
              <w:t>remotely</w:t>
            </w:r>
            <w:proofErr w:type="spellEnd"/>
          </w:p>
        </w:tc>
        <w:tc>
          <w:tcPr>
            <w:tcW w:w="4673" w:type="dxa"/>
            <w:vAlign w:val="center"/>
          </w:tcPr>
          <w:p w:rsidR="00C630DB" w:rsidRPr="007F5B01" w:rsidRDefault="00316447" w:rsidP="007340C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F5B01">
              <w:rPr>
                <w:rFonts w:ascii="Arial" w:hAnsi="Arial" w:cs="Arial"/>
                <w:sz w:val="28"/>
                <w:szCs w:val="28"/>
              </w:rPr>
              <w:t>Д</w:t>
            </w:r>
            <w:r w:rsidR="00C630DB" w:rsidRPr="007F5B01">
              <w:rPr>
                <w:rFonts w:ascii="Arial" w:hAnsi="Arial" w:cs="Arial"/>
                <w:sz w:val="28"/>
                <w:szCs w:val="28"/>
              </w:rPr>
              <w:t>истанционно</w:t>
            </w:r>
          </w:p>
        </w:tc>
      </w:tr>
      <w:tr w:rsidR="00C630DB" w:rsidRPr="007F5B01" w:rsidTr="007340C7">
        <w:tc>
          <w:tcPr>
            <w:tcW w:w="4672" w:type="dxa"/>
            <w:vAlign w:val="center"/>
          </w:tcPr>
          <w:p w:rsidR="00C630DB" w:rsidRPr="007F5B01" w:rsidRDefault="00C630DB" w:rsidP="007340C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7F5B01">
              <w:rPr>
                <w:rFonts w:ascii="Arial" w:hAnsi="Arial" w:cs="Arial"/>
                <w:sz w:val="28"/>
                <w:szCs w:val="28"/>
              </w:rPr>
              <w:t>to</w:t>
            </w:r>
            <w:proofErr w:type="spellEnd"/>
            <w:r w:rsidRPr="007F5B01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7F5B01">
              <w:rPr>
                <w:rFonts w:ascii="Arial" w:hAnsi="Arial" w:cs="Arial"/>
                <w:sz w:val="28"/>
                <w:szCs w:val="28"/>
              </w:rPr>
              <w:t>run</w:t>
            </w:r>
            <w:proofErr w:type="spellEnd"/>
          </w:p>
        </w:tc>
        <w:tc>
          <w:tcPr>
            <w:tcW w:w="4673" w:type="dxa"/>
            <w:vAlign w:val="center"/>
          </w:tcPr>
          <w:p w:rsidR="00C630DB" w:rsidRPr="007F5B01" w:rsidRDefault="00316447" w:rsidP="007340C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F5B01">
              <w:rPr>
                <w:rFonts w:ascii="Arial" w:hAnsi="Arial" w:cs="Arial"/>
                <w:sz w:val="28"/>
                <w:szCs w:val="28"/>
              </w:rPr>
              <w:t>Б</w:t>
            </w:r>
            <w:r w:rsidR="00C630DB" w:rsidRPr="007F5B01">
              <w:rPr>
                <w:rFonts w:ascii="Arial" w:hAnsi="Arial" w:cs="Arial"/>
                <w:sz w:val="28"/>
                <w:szCs w:val="28"/>
              </w:rPr>
              <w:t>ежать</w:t>
            </w:r>
          </w:p>
        </w:tc>
      </w:tr>
      <w:tr w:rsidR="00C630DB" w:rsidRPr="007F5B01" w:rsidTr="007340C7">
        <w:tc>
          <w:tcPr>
            <w:tcW w:w="4672" w:type="dxa"/>
            <w:vAlign w:val="center"/>
          </w:tcPr>
          <w:p w:rsidR="00C630DB" w:rsidRPr="007F5B01" w:rsidRDefault="00C630DB" w:rsidP="007340C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7F5B01">
              <w:rPr>
                <w:rFonts w:ascii="Arial" w:hAnsi="Arial" w:cs="Arial"/>
                <w:sz w:val="28"/>
                <w:szCs w:val="28"/>
              </w:rPr>
              <w:t>occur</w:t>
            </w:r>
            <w:proofErr w:type="spellEnd"/>
          </w:p>
        </w:tc>
        <w:tc>
          <w:tcPr>
            <w:tcW w:w="4673" w:type="dxa"/>
            <w:vAlign w:val="center"/>
          </w:tcPr>
          <w:p w:rsidR="00C630DB" w:rsidRPr="007F5B01" w:rsidRDefault="00316447" w:rsidP="007340C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F5B01">
              <w:rPr>
                <w:rFonts w:ascii="Arial" w:hAnsi="Arial" w:cs="Arial"/>
                <w:sz w:val="28"/>
                <w:szCs w:val="28"/>
              </w:rPr>
              <w:t>В</w:t>
            </w:r>
            <w:r w:rsidR="00C630DB" w:rsidRPr="007F5B01">
              <w:rPr>
                <w:rFonts w:ascii="Arial" w:hAnsi="Arial" w:cs="Arial"/>
                <w:sz w:val="28"/>
                <w:szCs w:val="28"/>
              </w:rPr>
              <w:t>озникать</w:t>
            </w:r>
          </w:p>
        </w:tc>
      </w:tr>
      <w:tr w:rsidR="00C630DB" w:rsidRPr="007F5B01" w:rsidTr="007340C7">
        <w:tc>
          <w:tcPr>
            <w:tcW w:w="4672" w:type="dxa"/>
            <w:vAlign w:val="center"/>
          </w:tcPr>
          <w:p w:rsidR="00C630DB" w:rsidRPr="007F5B01" w:rsidRDefault="00C630DB" w:rsidP="007340C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7F5B01">
              <w:rPr>
                <w:rFonts w:ascii="Arial" w:hAnsi="Arial" w:cs="Arial"/>
                <w:sz w:val="28"/>
                <w:szCs w:val="28"/>
              </w:rPr>
              <w:t>flatten</w:t>
            </w:r>
            <w:proofErr w:type="spellEnd"/>
          </w:p>
        </w:tc>
        <w:tc>
          <w:tcPr>
            <w:tcW w:w="4673" w:type="dxa"/>
            <w:vAlign w:val="center"/>
          </w:tcPr>
          <w:p w:rsidR="00C630DB" w:rsidRPr="007F5B01" w:rsidRDefault="00316447" w:rsidP="007A327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F5B01">
              <w:rPr>
                <w:rFonts w:ascii="Arial" w:hAnsi="Arial" w:cs="Arial"/>
                <w:sz w:val="28"/>
                <w:szCs w:val="28"/>
              </w:rPr>
              <w:t>С</w:t>
            </w:r>
            <w:r w:rsidR="00C630DB" w:rsidRPr="007F5B01">
              <w:rPr>
                <w:rFonts w:ascii="Arial" w:hAnsi="Arial" w:cs="Arial"/>
                <w:sz w:val="28"/>
                <w:szCs w:val="28"/>
              </w:rPr>
              <w:t>гла</w:t>
            </w:r>
            <w:r w:rsidR="007A3272" w:rsidRPr="007F5B01">
              <w:rPr>
                <w:rFonts w:ascii="Arial" w:hAnsi="Arial" w:cs="Arial"/>
                <w:sz w:val="28"/>
                <w:szCs w:val="28"/>
              </w:rPr>
              <w:t>жива</w:t>
            </w:r>
            <w:r w:rsidR="00C630DB" w:rsidRPr="007F5B01">
              <w:rPr>
                <w:rFonts w:ascii="Arial" w:hAnsi="Arial" w:cs="Arial"/>
                <w:sz w:val="28"/>
                <w:szCs w:val="28"/>
              </w:rPr>
              <w:t>ть</w:t>
            </w:r>
          </w:p>
        </w:tc>
      </w:tr>
      <w:tr w:rsidR="00C630DB" w:rsidRPr="007F5B01" w:rsidTr="007340C7">
        <w:tc>
          <w:tcPr>
            <w:tcW w:w="4672" w:type="dxa"/>
            <w:vAlign w:val="center"/>
          </w:tcPr>
          <w:p w:rsidR="00C630DB" w:rsidRPr="007F5B01" w:rsidRDefault="00C630DB" w:rsidP="007340C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7F5B01">
              <w:rPr>
                <w:rFonts w:ascii="Arial" w:hAnsi="Arial" w:cs="Arial"/>
                <w:sz w:val="28"/>
                <w:szCs w:val="28"/>
              </w:rPr>
              <w:t>peak</w:t>
            </w:r>
            <w:proofErr w:type="spellEnd"/>
            <w:r w:rsidRPr="007F5B01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7F5B01">
              <w:rPr>
                <w:rFonts w:ascii="Arial" w:hAnsi="Arial" w:cs="Arial"/>
                <w:sz w:val="28"/>
                <w:szCs w:val="28"/>
              </w:rPr>
              <w:t>shaving</w:t>
            </w:r>
            <w:proofErr w:type="spellEnd"/>
          </w:p>
        </w:tc>
        <w:tc>
          <w:tcPr>
            <w:tcW w:w="4673" w:type="dxa"/>
            <w:vAlign w:val="center"/>
          </w:tcPr>
          <w:p w:rsidR="00C630DB" w:rsidRPr="007F5B01" w:rsidRDefault="00316447" w:rsidP="007A327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F5B01">
              <w:rPr>
                <w:rFonts w:ascii="Arial" w:hAnsi="Arial" w:cs="Arial"/>
                <w:sz w:val="28"/>
                <w:szCs w:val="28"/>
              </w:rPr>
              <w:t>П</w:t>
            </w:r>
            <w:r w:rsidR="00C630DB" w:rsidRPr="007F5B01">
              <w:rPr>
                <w:rFonts w:ascii="Arial" w:hAnsi="Arial" w:cs="Arial"/>
                <w:sz w:val="28"/>
                <w:szCs w:val="28"/>
              </w:rPr>
              <w:t>иков</w:t>
            </w:r>
            <w:r w:rsidR="007A3272" w:rsidRPr="007F5B01">
              <w:rPr>
                <w:rFonts w:ascii="Arial" w:hAnsi="Arial" w:cs="Arial"/>
                <w:sz w:val="28"/>
                <w:szCs w:val="28"/>
              </w:rPr>
              <w:t>ые нагрузки</w:t>
            </w:r>
          </w:p>
        </w:tc>
      </w:tr>
      <w:tr w:rsidR="00C630DB" w:rsidRPr="007F5B01" w:rsidTr="007340C7">
        <w:tc>
          <w:tcPr>
            <w:tcW w:w="4672" w:type="dxa"/>
            <w:vAlign w:val="center"/>
          </w:tcPr>
          <w:p w:rsidR="00C630DB" w:rsidRPr="007F5B01" w:rsidRDefault="00C630DB" w:rsidP="007340C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7F5B01">
              <w:rPr>
                <w:rFonts w:ascii="Arial" w:hAnsi="Arial" w:cs="Arial"/>
                <w:sz w:val="28"/>
                <w:szCs w:val="28"/>
              </w:rPr>
              <w:t>hub</w:t>
            </w:r>
            <w:proofErr w:type="spellEnd"/>
          </w:p>
        </w:tc>
        <w:tc>
          <w:tcPr>
            <w:tcW w:w="4673" w:type="dxa"/>
            <w:vAlign w:val="center"/>
          </w:tcPr>
          <w:p w:rsidR="00C630DB" w:rsidRPr="007F5B01" w:rsidRDefault="00316447" w:rsidP="007340C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F5B01">
              <w:rPr>
                <w:rFonts w:ascii="Arial" w:hAnsi="Arial" w:cs="Arial"/>
                <w:sz w:val="28"/>
                <w:szCs w:val="28"/>
              </w:rPr>
              <w:t>К</w:t>
            </w:r>
            <w:r w:rsidR="00C630DB" w:rsidRPr="007F5B01">
              <w:rPr>
                <w:rFonts w:ascii="Arial" w:hAnsi="Arial" w:cs="Arial"/>
                <w:sz w:val="28"/>
                <w:szCs w:val="28"/>
              </w:rPr>
              <w:t>онцентратор</w:t>
            </w:r>
          </w:p>
        </w:tc>
      </w:tr>
      <w:tr w:rsidR="00C630DB" w:rsidRPr="007F5B01" w:rsidTr="007340C7">
        <w:tc>
          <w:tcPr>
            <w:tcW w:w="4672" w:type="dxa"/>
            <w:vAlign w:val="center"/>
          </w:tcPr>
          <w:p w:rsidR="00C630DB" w:rsidRPr="007F5B01" w:rsidRDefault="00C630DB" w:rsidP="007340C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7F5B01">
              <w:rPr>
                <w:rFonts w:ascii="Arial" w:hAnsi="Arial" w:cs="Arial"/>
                <w:sz w:val="28"/>
                <w:szCs w:val="28"/>
              </w:rPr>
              <w:t>burden</w:t>
            </w:r>
            <w:proofErr w:type="spellEnd"/>
          </w:p>
        </w:tc>
        <w:tc>
          <w:tcPr>
            <w:tcW w:w="4673" w:type="dxa"/>
            <w:vAlign w:val="center"/>
          </w:tcPr>
          <w:p w:rsidR="00C630DB" w:rsidRPr="007F5B01" w:rsidRDefault="00316447" w:rsidP="007340C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F5B01">
              <w:rPr>
                <w:rFonts w:ascii="Arial" w:hAnsi="Arial" w:cs="Arial"/>
                <w:sz w:val="28"/>
                <w:szCs w:val="28"/>
              </w:rPr>
              <w:t>Б</w:t>
            </w:r>
            <w:r w:rsidR="007340C7" w:rsidRPr="007F5B01">
              <w:rPr>
                <w:rFonts w:ascii="Arial" w:hAnsi="Arial" w:cs="Arial"/>
                <w:sz w:val="28"/>
                <w:szCs w:val="28"/>
              </w:rPr>
              <w:t>ремя</w:t>
            </w:r>
          </w:p>
        </w:tc>
      </w:tr>
      <w:tr w:rsidR="00C630DB" w:rsidRPr="007F5B01" w:rsidTr="007340C7">
        <w:tc>
          <w:tcPr>
            <w:tcW w:w="4672" w:type="dxa"/>
            <w:vAlign w:val="center"/>
          </w:tcPr>
          <w:p w:rsidR="00C630DB" w:rsidRPr="007F5B01" w:rsidRDefault="00C630DB" w:rsidP="007340C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7F5B01">
              <w:rPr>
                <w:rFonts w:ascii="Arial" w:hAnsi="Arial" w:cs="Arial"/>
                <w:sz w:val="28"/>
                <w:szCs w:val="28"/>
              </w:rPr>
              <w:t>prevalent</w:t>
            </w:r>
            <w:proofErr w:type="spellEnd"/>
          </w:p>
        </w:tc>
        <w:tc>
          <w:tcPr>
            <w:tcW w:w="4673" w:type="dxa"/>
            <w:vAlign w:val="center"/>
          </w:tcPr>
          <w:p w:rsidR="00C630DB" w:rsidRPr="007F5B01" w:rsidRDefault="007340C7" w:rsidP="007340C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F5B01">
              <w:rPr>
                <w:rFonts w:ascii="Arial" w:hAnsi="Arial" w:cs="Arial"/>
                <w:sz w:val="28"/>
                <w:szCs w:val="28"/>
              </w:rPr>
              <w:t>Распространенный</w:t>
            </w:r>
          </w:p>
        </w:tc>
      </w:tr>
      <w:tr w:rsidR="00C630DB" w:rsidRPr="007F5B01" w:rsidTr="007340C7">
        <w:tc>
          <w:tcPr>
            <w:tcW w:w="4672" w:type="dxa"/>
            <w:vAlign w:val="center"/>
          </w:tcPr>
          <w:p w:rsidR="00C630DB" w:rsidRPr="007F5B01" w:rsidRDefault="00C630DB" w:rsidP="007340C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7F5B01">
              <w:rPr>
                <w:rFonts w:ascii="Arial" w:hAnsi="Arial" w:cs="Arial"/>
                <w:sz w:val="28"/>
                <w:szCs w:val="28"/>
              </w:rPr>
              <w:t>rollouts</w:t>
            </w:r>
            <w:proofErr w:type="spellEnd"/>
          </w:p>
        </w:tc>
        <w:tc>
          <w:tcPr>
            <w:tcW w:w="4673" w:type="dxa"/>
            <w:vAlign w:val="center"/>
          </w:tcPr>
          <w:p w:rsidR="00C630DB" w:rsidRPr="007F5B01" w:rsidRDefault="00316447" w:rsidP="007340C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F5B01">
              <w:rPr>
                <w:rFonts w:ascii="Arial" w:hAnsi="Arial" w:cs="Arial"/>
                <w:sz w:val="28"/>
                <w:szCs w:val="28"/>
              </w:rPr>
              <w:t>С</w:t>
            </w:r>
            <w:r w:rsidR="007340C7" w:rsidRPr="007F5B01">
              <w:rPr>
                <w:rFonts w:ascii="Arial" w:hAnsi="Arial" w:cs="Arial"/>
                <w:sz w:val="28"/>
                <w:szCs w:val="28"/>
              </w:rPr>
              <w:t>витков</w:t>
            </w:r>
            <w:r w:rsidR="007A3272" w:rsidRPr="007F5B01">
              <w:rPr>
                <w:rFonts w:ascii="Arial" w:hAnsi="Arial" w:cs="Arial"/>
                <w:sz w:val="28"/>
                <w:szCs w:val="28"/>
              </w:rPr>
              <w:t>, развертывание</w:t>
            </w:r>
          </w:p>
        </w:tc>
      </w:tr>
      <w:tr w:rsidR="00C630DB" w:rsidRPr="007F5B01" w:rsidTr="007340C7">
        <w:tc>
          <w:tcPr>
            <w:tcW w:w="4672" w:type="dxa"/>
            <w:vAlign w:val="center"/>
          </w:tcPr>
          <w:p w:rsidR="00C630DB" w:rsidRPr="007F5B01" w:rsidRDefault="00C630DB" w:rsidP="007340C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7F5B01">
              <w:rPr>
                <w:rFonts w:ascii="Arial" w:hAnsi="Arial" w:cs="Arial"/>
                <w:sz w:val="28"/>
                <w:szCs w:val="28"/>
              </w:rPr>
              <w:t>unbundling</w:t>
            </w:r>
            <w:proofErr w:type="spellEnd"/>
          </w:p>
        </w:tc>
        <w:tc>
          <w:tcPr>
            <w:tcW w:w="4673" w:type="dxa"/>
            <w:vAlign w:val="center"/>
          </w:tcPr>
          <w:p w:rsidR="00C630DB" w:rsidRPr="007F5B01" w:rsidRDefault="00316447" w:rsidP="007340C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F5B01">
              <w:rPr>
                <w:rFonts w:ascii="Arial" w:hAnsi="Arial" w:cs="Arial"/>
                <w:sz w:val="28"/>
                <w:szCs w:val="28"/>
              </w:rPr>
              <w:t>Р</w:t>
            </w:r>
            <w:bookmarkStart w:id="0" w:name="_GoBack"/>
            <w:bookmarkEnd w:id="0"/>
            <w:r w:rsidR="007340C7" w:rsidRPr="007F5B01">
              <w:rPr>
                <w:rFonts w:ascii="Arial" w:hAnsi="Arial" w:cs="Arial"/>
                <w:sz w:val="28"/>
                <w:szCs w:val="28"/>
              </w:rPr>
              <w:t>азделение</w:t>
            </w:r>
          </w:p>
        </w:tc>
      </w:tr>
      <w:tr w:rsidR="00C630DB" w:rsidRPr="007F5B01" w:rsidTr="007340C7">
        <w:tc>
          <w:tcPr>
            <w:tcW w:w="4672" w:type="dxa"/>
            <w:vAlign w:val="center"/>
          </w:tcPr>
          <w:p w:rsidR="00C630DB" w:rsidRPr="007F5B01" w:rsidRDefault="00C630DB" w:rsidP="007340C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7F5B01">
              <w:rPr>
                <w:rFonts w:ascii="Arial" w:hAnsi="Arial" w:cs="Arial"/>
                <w:sz w:val="28"/>
                <w:szCs w:val="28"/>
              </w:rPr>
              <w:t>deployment</w:t>
            </w:r>
            <w:proofErr w:type="spellEnd"/>
          </w:p>
        </w:tc>
        <w:tc>
          <w:tcPr>
            <w:tcW w:w="4673" w:type="dxa"/>
            <w:vAlign w:val="center"/>
          </w:tcPr>
          <w:p w:rsidR="00C630DB" w:rsidRPr="007F5B01" w:rsidRDefault="00316447" w:rsidP="007340C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F5B01">
              <w:rPr>
                <w:rFonts w:ascii="Arial" w:hAnsi="Arial" w:cs="Arial"/>
                <w:sz w:val="28"/>
                <w:szCs w:val="28"/>
              </w:rPr>
              <w:t>Р</w:t>
            </w:r>
            <w:r w:rsidR="007340C7" w:rsidRPr="007F5B01">
              <w:rPr>
                <w:rFonts w:ascii="Arial" w:hAnsi="Arial" w:cs="Arial"/>
                <w:sz w:val="28"/>
                <w:szCs w:val="28"/>
              </w:rPr>
              <w:t>азвертывание</w:t>
            </w:r>
          </w:p>
        </w:tc>
      </w:tr>
      <w:tr w:rsidR="00C630DB" w:rsidRPr="007F5B01" w:rsidTr="007340C7">
        <w:tc>
          <w:tcPr>
            <w:tcW w:w="4672" w:type="dxa"/>
            <w:vAlign w:val="center"/>
          </w:tcPr>
          <w:p w:rsidR="00C630DB" w:rsidRPr="007F5B01" w:rsidRDefault="00C630DB" w:rsidP="007340C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7F5B01">
              <w:rPr>
                <w:rFonts w:ascii="Arial" w:hAnsi="Arial" w:cs="Arial"/>
                <w:sz w:val="28"/>
                <w:szCs w:val="28"/>
              </w:rPr>
              <w:t>emerge</w:t>
            </w:r>
            <w:proofErr w:type="spellEnd"/>
          </w:p>
        </w:tc>
        <w:tc>
          <w:tcPr>
            <w:tcW w:w="4673" w:type="dxa"/>
            <w:vAlign w:val="center"/>
          </w:tcPr>
          <w:p w:rsidR="00C630DB" w:rsidRPr="007F5B01" w:rsidRDefault="00316447" w:rsidP="007340C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F5B01">
              <w:rPr>
                <w:rFonts w:ascii="Arial" w:hAnsi="Arial" w:cs="Arial"/>
                <w:sz w:val="28"/>
                <w:szCs w:val="28"/>
              </w:rPr>
              <w:t>П</w:t>
            </w:r>
            <w:r w:rsidR="007340C7" w:rsidRPr="007F5B01">
              <w:rPr>
                <w:rFonts w:ascii="Arial" w:hAnsi="Arial" w:cs="Arial"/>
                <w:sz w:val="28"/>
                <w:szCs w:val="28"/>
              </w:rPr>
              <w:t>оявившийся</w:t>
            </w:r>
          </w:p>
        </w:tc>
      </w:tr>
      <w:tr w:rsidR="00C630DB" w:rsidRPr="007F5B01" w:rsidTr="007340C7">
        <w:tc>
          <w:tcPr>
            <w:tcW w:w="4672" w:type="dxa"/>
            <w:vAlign w:val="center"/>
          </w:tcPr>
          <w:p w:rsidR="00C630DB" w:rsidRPr="007F5B01" w:rsidRDefault="00C630DB" w:rsidP="007340C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7F5B01">
              <w:rPr>
                <w:rFonts w:ascii="Arial" w:hAnsi="Arial" w:cs="Arial"/>
                <w:sz w:val="28"/>
                <w:szCs w:val="28"/>
              </w:rPr>
              <w:t>pre-emptive</w:t>
            </w:r>
            <w:proofErr w:type="spellEnd"/>
          </w:p>
        </w:tc>
        <w:tc>
          <w:tcPr>
            <w:tcW w:w="4673" w:type="dxa"/>
            <w:vAlign w:val="center"/>
          </w:tcPr>
          <w:p w:rsidR="00C630DB" w:rsidRPr="007F5B01" w:rsidRDefault="00316447" w:rsidP="007340C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F5B01">
              <w:rPr>
                <w:rFonts w:ascii="Arial" w:hAnsi="Arial" w:cs="Arial"/>
                <w:sz w:val="28"/>
                <w:szCs w:val="28"/>
              </w:rPr>
              <w:t>У</w:t>
            </w:r>
            <w:r w:rsidR="007340C7" w:rsidRPr="007F5B01">
              <w:rPr>
                <w:rFonts w:ascii="Arial" w:hAnsi="Arial" w:cs="Arial"/>
                <w:sz w:val="28"/>
                <w:szCs w:val="28"/>
              </w:rPr>
              <w:t>преждающий</w:t>
            </w:r>
          </w:p>
        </w:tc>
      </w:tr>
      <w:tr w:rsidR="00C630DB" w:rsidRPr="007F5B01" w:rsidTr="007340C7">
        <w:tc>
          <w:tcPr>
            <w:tcW w:w="4672" w:type="dxa"/>
            <w:vAlign w:val="center"/>
          </w:tcPr>
          <w:p w:rsidR="00C630DB" w:rsidRPr="007F5B01" w:rsidRDefault="00C630DB" w:rsidP="007340C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7F5B01">
              <w:rPr>
                <w:rFonts w:ascii="Arial" w:hAnsi="Arial" w:cs="Arial"/>
                <w:sz w:val="28"/>
                <w:szCs w:val="28"/>
              </w:rPr>
              <w:t>upcoming</w:t>
            </w:r>
            <w:proofErr w:type="spellEnd"/>
          </w:p>
        </w:tc>
        <w:tc>
          <w:tcPr>
            <w:tcW w:w="4673" w:type="dxa"/>
            <w:vAlign w:val="center"/>
          </w:tcPr>
          <w:p w:rsidR="00C630DB" w:rsidRPr="007F5B01" w:rsidRDefault="00316447" w:rsidP="007340C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F5B01">
              <w:rPr>
                <w:rFonts w:ascii="Arial" w:hAnsi="Arial" w:cs="Arial"/>
                <w:sz w:val="28"/>
                <w:szCs w:val="28"/>
              </w:rPr>
              <w:t>П</w:t>
            </w:r>
            <w:r w:rsidR="00C630DB" w:rsidRPr="007F5B01">
              <w:rPr>
                <w:rFonts w:ascii="Arial" w:hAnsi="Arial" w:cs="Arial"/>
                <w:sz w:val="28"/>
                <w:szCs w:val="28"/>
              </w:rPr>
              <w:t>редстоящий</w:t>
            </w:r>
          </w:p>
        </w:tc>
      </w:tr>
      <w:tr w:rsidR="00C630DB" w:rsidRPr="007F5B01" w:rsidTr="007340C7">
        <w:tc>
          <w:tcPr>
            <w:tcW w:w="4672" w:type="dxa"/>
            <w:vAlign w:val="center"/>
          </w:tcPr>
          <w:p w:rsidR="00C630DB" w:rsidRPr="007F5B01" w:rsidRDefault="00C630DB" w:rsidP="007340C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F5B01">
              <w:rPr>
                <w:rFonts w:ascii="Arial" w:hAnsi="Arial" w:cs="Arial"/>
                <w:sz w:val="28"/>
                <w:szCs w:val="28"/>
              </w:rPr>
              <w:t>TIBCO</w:t>
            </w:r>
            <w:r w:rsidR="007340C7" w:rsidRPr="007F5B01">
              <w:rPr>
                <w:rFonts w:ascii="Arial" w:hAnsi="Arial" w:cs="Arial"/>
                <w:sz w:val="28"/>
                <w:szCs w:val="28"/>
              </w:rPr>
              <w:t xml:space="preserve"> (</w:t>
            </w:r>
            <w:r w:rsidR="007340C7" w:rsidRPr="007F5B01">
              <w:rPr>
                <w:rFonts w:ascii="Arial" w:hAnsi="Arial" w:cs="Arial"/>
                <w:i/>
                <w:iCs/>
                <w:color w:val="222222"/>
                <w:sz w:val="28"/>
                <w:szCs w:val="28"/>
                <w:shd w:val="clear" w:color="auto" w:fill="FFFFFF"/>
              </w:rPr>
              <w:t xml:space="preserve">TIB </w:t>
            </w:r>
            <w:proofErr w:type="spellStart"/>
            <w:r w:rsidR="007340C7" w:rsidRPr="007F5B01">
              <w:rPr>
                <w:rFonts w:ascii="Arial" w:hAnsi="Arial" w:cs="Arial"/>
                <w:i/>
                <w:iCs/>
                <w:color w:val="222222"/>
                <w:sz w:val="28"/>
                <w:szCs w:val="28"/>
                <w:shd w:val="clear" w:color="auto" w:fill="FFFFFF"/>
              </w:rPr>
              <w:t>company</w:t>
            </w:r>
            <w:proofErr w:type="spellEnd"/>
            <w:r w:rsidR="007340C7" w:rsidRPr="007F5B01">
              <w:rPr>
                <w:rFonts w:ascii="Arial" w:hAnsi="Arial" w:cs="Arial"/>
                <w:i/>
                <w:iCs/>
                <w:color w:val="222222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4673" w:type="dxa"/>
            <w:vAlign w:val="center"/>
          </w:tcPr>
          <w:p w:rsidR="00C630DB" w:rsidRPr="007F5B01" w:rsidRDefault="007340C7" w:rsidP="007340C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F5B01">
              <w:rPr>
                <w:rFonts w:ascii="Arial" w:hAnsi="Arial" w:cs="Arial"/>
                <w:sz w:val="28"/>
                <w:szCs w:val="28"/>
              </w:rPr>
              <w:t>Компания информационной шины</w:t>
            </w:r>
          </w:p>
        </w:tc>
      </w:tr>
      <w:tr w:rsidR="00C630DB" w:rsidRPr="007F5B01" w:rsidTr="007340C7">
        <w:tc>
          <w:tcPr>
            <w:tcW w:w="4672" w:type="dxa"/>
            <w:vAlign w:val="center"/>
          </w:tcPr>
          <w:p w:rsidR="00C630DB" w:rsidRPr="007F5B01" w:rsidRDefault="00C630DB" w:rsidP="007340C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7F5B01">
              <w:rPr>
                <w:rFonts w:ascii="Arial" w:hAnsi="Arial" w:cs="Arial"/>
                <w:sz w:val="28"/>
                <w:szCs w:val="28"/>
              </w:rPr>
              <w:t>continuously</w:t>
            </w:r>
            <w:proofErr w:type="spellEnd"/>
          </w:p>
        </w:tc>
        <w:tc>
          <w:tcPr>
            <w:tcW w:w="4673" w:type="dxa"/>
            <w:vAlign w:val="center"/>
          </w:tcPr>
          <w:p w:rsidR="00C630DB" w:rsidRPr="007F5B01" w:rsidRDefault="00316447" w:rsidP="007340C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F5B01">
              <w:rPr>
                <w:rFonts w:ascii="Arial" w:hAnsi="Arial" w:cs="Arial"/>
                <w:sz w:val="28"/>
                <w:szCs w:val="28"/>
              </w:rPr>
              <w:t>П</w:t>
            </w:r>
            <w:r w:rsidR="007340C7" w:rsidRPr="007F5B01">
              <w:rPr>
                <w:rFonts w:ascii="Arial" w:hAnsi="Arial" w:cs="Arial"/>
                <w:sz w:val="28"/>
                <w:szCs w:val="28"/>
              </w:rPr>
              <w:t>остоянно</w:t>
            </w:r>
          </w:p>
        </w:tc>
      </w:tr>
      <w:tr w:rsidR="00C630DB" w:rsidRPr="007F5B01" w:rsidTr="007340C7">
        <w:tc>
          <w:tcPr>
            <w:tcW w:w="4672" w:type="dxa"/>
            <w:vAlign w:val="center"/>
          </w:tcPr>
          <w:p w:rsidR="00C630DB" w:rsidRPr="007F5B01" w:rsidRDefault="00C630DB" w:rsidP="007340C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7F5B01">
              <w:rPr>
                <w:rFonts w:ascii="Arial" w:hAnsi="Arial" w:cs="Arial"/>
                <w:sz w:val="28"/>
                <w:szCs w:val="28"/>
              </w:rPr>
              <w:t>spot</w:t>
            </w:r>
            <w:proofErr w:type="spellEnd"/>
          </w:p>
        </w:tc>
        <w:tc>
          <w:tcPr>
            <w:tcW w:w="4673" w:type="dxa"/>
            <w:vAlign w:val="center"/>
          </w:tcPr>
          <w:p w:rsidR="00C630DB" w:rsidRPr="007F5B01" w:rsidRDefault="00316447" w:rsidP="007340C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F5B01">
              <w:rPr>
                <w:rFonts w:ascii="Arial" w:hAnsi="Arial" w:cs="Arial"/>
                <w:sz w:val="28"/>
                <w:szCs w:val="28"/>
              </w:rPr>
              <w:t>П</w:t>
            </w:r>
            <w:r w:rsidR="007340C7" w:rsidRPr="007F5B01">
              <w:rPr>
                <w:rFonts w:ascii="Arial" w:hAnsi="Arial" w:cs="Arial"/>
                <w:sz w:val="28"/>
                <w:szCs w:val="28"/>
              </w:rPr>
              <w:t>ятно</w:t>
            </w:r>
          </w:p>
        </w:tc>
      </w:tr>
      <w:tr w:rsidR="00C630DB" w:rsidRPr="007F5B01" w:rsidTr="007340C7">
        <w:tc>
          <w:tcPr>
            <w:tcW w:w="4672" w:type="dxa"/>
            <w:vAlign w:val="center"/>
          </w:tcPr>
          <w:p w:rsidR="00C630DB" w:rsidRPr="007F5B01" w:rsidRDefault="00C630DB" w:rsidP="007340C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7F5B01">
              <w:rPr>
                <w:rFonts w:ascii="Arial" w:hAnsi="Arial" w:cs="Arial"/>
                <w:sz w:val="28"/>
                <w:szCs w:val="28"/>
              </w:rPr>
              <w:t>overall</w:t>
            </w:r>
            <w:proofErr w:type="spellEnd"/>
            <w:r w:rsidRPr="007F5B01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7F5B01">
              <w:rPr>
                <w:rFonts w:ascii="Arial" w:hAnsi="Arial" w:cs="Arial"/>
                <w:sz w:val="28"/>
                <w:szCs w:val="28"/>
              </w:rPr>
              <w:t>reliability</w:t>
            </w:r>
            <w:proofErr w:type="spellEnd"/>
          </w:p>
        </w:tc>
        <w:tc>
          <w:tcPr>
            <w:tcW w:w="4673" w:type="dxa"/>
            <w:vAlign w:val="center"/>
          </w:tcPr>
          <w:p w:rsidR="00C630DB" w:rsidRPr="007F5B01" w:rsidRDefault="00316447" w:rsidP="007340C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F5B01">
              <w:rPr>
                <w:rFonts w:ascii="Arial" w:hAnsi="Arial" w:cs="Arial"/>
                <w:sz w:val="28"/>
                <w:szCs w:val="28"/>
              </w:rPr>
              <w:t>О</w:t>
            </w:r>
            <w:r w:rsidR="007340C7" w:rsidRPr="007F5B01">
              <w:rPr>
                <w:rFonts w:ascii="Arial" w:hAnsi="Arial" w:cs="Arial"/>
                <w:sz w:val="28"/>
                <w:szCs w:val="28"/>
              </w:rPr>
              <w:t>бщая надежность</w:t>
            </w:r>
          </w:p>
        </w:tc>
      </w:tr>
    </w:tbl>
    <w:p w:rsidR="00F1381F" w:rsidRPr="00C630DB" w:rsidRDefault="00F1381F">
      <w:pPr>
        <w:rPr>
          <w:rFonts w:ascii="Times New Roman" w:hAnsi="Times New Roman" w:cs="Times New Roman"/>
          <w:sz w:val="28"/>
          <w:szCs w:val="28"/>
        </w:rPr>
      </w:pPr>
    </w:p>
    <w:sectPr w:rsidR="00F1381F" w:rsidRPr="00C630DB" w:rsidSect="00E745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30DB"/>
    <w:rsid w:val="00316447"/>
    <w:rsid w:val="007340C7"/>
    <w:rsid w:val="007A3272"/>
    <w:rsid w:val="007F5B01"/>
    <w:rsid w:val="00C630DB"/>
    <w:rsid w:val="00E74525"/>
    <w:rsid w:val="00F138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5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30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Аделина</dc:creator>
  <cp:lastModifiedBy>User</cp:lastModifiedBy>
  <cp:revision>2</cp:revision>
  <dcterms:created xsi:type="dcterms:W3CDTF">2020-04-14T13:55:00Z</dcterms:created>
  <dcterms:modified xsi:type="dcterms:W3CDTF">2020-04-14T13:55:00Z</dcterms:modified>
</cp:coreProperties>
</file>