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Для того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чтобы понять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для чего нужны </w:t>
      </w:r>
      <w:r>
        <w:rPr>
          <w:rFonts w:ascii="Times New Roman" w:cs="Times New Roman" w:hAnsi="Times New Roman"/>
          <w:sz w:val="24"/>
          <w:szCs w:val="24"/>
        </w:rPr>
        <w:t xml:space="preserve">умные сети, необходимо лучше понять, как мы в настоящее время потребляем электроэнергию. Сегодня мы используем электричество, когда захотим, и поскольку ее трудно накапливать, то возможность удовлетворять постоянно меняющийся спрос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почему же нужны перемены? Существует целый ряд причин, в основном связанных с изменением климата и необходимостью перехода на более экологически безопасные источники энергии. 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Сокращение выбросов углерода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Большая часть электроэнергии сегодня производится из богатых углеродом источников энергии, таких как уголь и газ.</w:t>
      </w:r>
      <w:r>
        <w:rPr>
          <w:rFonts w:ascii="Times New Roman" w:cs="Times New Roman" w:hAnsi="Times New Roman"/>
          <w:sz w:val="24"/>
          <w:szCs w:val="24"/>
        </w:rPr>
        <w:t xml:space="preserve"> Однако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для борьбы с глобальным потеплением необходимо перейти на </w:t>
      </w:r>
      <w:r>
        <w:rPr>
          <w:rFonts w:ascii="Times New Roman" w:cs="Times New Roman" w:hAnsi="Times New Roman"/>
          <w:sz w:val="24"/>
          <w:szCs w:val="24"/>
        </w:rPr>
        <w:t>низкоуглеродные</w:t>
      </w:r>
      <w:r>
        <w:rPr>
          <w:rFonts w:ascii="Times New Roman" w:cs="Times New Roman" w:hAnsi="Times New Roman"/>
          <w:sz w:val="24"/>
          <w:szCs w:val="24"/>
        </w:rPr>
        <w:t xml:space="preserve"> источники энергии. Это представляет собой сложную задачу, поскольку </w:t>
      </w:r>
      <w:r>
        <w:rPr>
          <w:rFonts w:ascii="Times New Roman" w:cs="Times New Roman" w:hAnsi="Times New Roman"/>
          <w:sz w:val="24"/>
          <w:szCs w:val="24"/>
        </w:rPr>
        <w:t>низкоуглеродное</w:t>
      </w:r>
      <w:r>
        <w:rPr>
          <w:rFonts w:ascii="Times New Roman" w:cs="Times New Roman" w:hAnsi="Times New Roman"/>
          <w:sz w:val="24"/>
          <w:szCs w:val="24"/>
        </w:rPr>
        <w:t xml:space="preserve"> производство энергии, например атомная энергия и возобновляемые источники энергии, по своей природе, как правило, менее универсальны, чем, скажем, газовая электростанция, которая может увеличивать или уменьшать выработку за относительно короткий срок.</w:t>
      </w:r>
      <w:r>
        <w:rPr>
          <w:rFonts w:ascii="Times New Roman" w:cs="Times New Roman" w:hAnsi="Times New Roman"/>
          <w:sz w:val="24"/>
          <w:szCs w:val="24"/>
        </w:rPr>
        <w:t xml:space="preserve"> В случае с возобновляемыми источниками энергии проблема является еще серьезней, поскольку они часто и не универсальны, и непредсказуемы. (Кто знает, когда подует ветер или засияет солнце?) 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Жизнь с устойчивой выработкой энергии 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Переход на низкоуглеродистые источники энергии потребует фундаментальных изменений в способах использования и хранения энергии. Непредсказуемость и непреклонная природа энергии, вырабатываемой из устойчивых источников, означает, что мы должны либо </w:t>
      </w:r>
      <w:r>
        <w:rPr>
          <w:rFonts w:ascii="Times New Roman" w:cs="Times New Roman" w:hAnsi="Times New Roman"/>
          <w:sz w:val="24"/>
          <w:szCs w:val="24"/>
        </w:rPr>
        <w:t>научиться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лучше хранить</w:t>
      </w:r>
      <w:r>
        <w:rPr>
          <w:rFonts w:ascii="Times New Roman" w:cs="Times New Roman" w:hAnsi="Times New Roman"/>
          <w:sz w:val="24"/>
          <w:szCs w:val="24"/>
        </w:rPr>
        <w:t xml:space="preserve"> электричество, либо правильнее использовать его, когда оно доступно, –  но по правде говоря, нам придется стать лучше и в том, и в другом. Технология накопления энергии все еще требует некоторых изменений. </w:t>
      </w:r>
      <w:r>
        <w:rPr>
          <w:rFonts w:ascii="Times New Roman" w:cs="Times New Roman" w:hAnsi="Times New Roman"/>
          <w:sz w:val="24"/>
          <w:szCs w:val="24"/>
        </w:rPr>
        <w:t>Таким образом, в краткосрочной перспективе мы должны иметь возможность формировать спрос на энергию в соответствии с доступными условиями её выработки. Для того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чтобы спрос был направлен на </w:t>
      </w:r>
      <w:r>
        <w:rPr>
          <w:rFonts w:ascii="Times New Roman" w:cs="Times New Roman" w:hAnsi="Times New Roman"/>
          <w:sz w:val="24"/>
          <w:szCs w:val="24"/>
        </w:rPr>
        <w:t>низкоуглеродное</w:t>
      </w:r>
      <w:r>
        <w:rPr>
          <w:rFonts w:ascii="Times New Roman" w:cs="Times New Roman" w:hAnsi="Times New Roman"/>
          <w:sz w:val="24"/>
          <w:szCs w:val="24"/>
        </w:rPr>
        <w:t xml:space="preserve"> производство, потребители должны: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</w:t>
      </w:r>
      <w:r>
        <w:rPr>
          <w:rFonts w:ascii="Times New Roman" w:cs="Times New Roman" w:hAnsi="Times New Roman"/>
          <w:sz w:val="24"/>
          <w:szCs w:val="24"/>
        </w:rPr>
        <w:t>ыть осведомлены о доступности энергии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Уметь планировать ее потребление соответствующим образом.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Короче говоря, потребители должны стать более вовлеченными в электроэнергетику, чем они были до настоящего времени.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Управление ростом потребления электроэнергии</w:t>
      </w:r>
    </w:p>
    <w:p>
      <w:pPr>
        <w:spacing w:after="0" w:line="360" w:lineRule="auto"/>
        <w:ind w:firstLine="709"/>
        <w:contextualSpacing w:val="on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больше. Всемирный энергетический совет предполагает, что к 2050 году энергия будет </w:t>
      </w:r>
      <w:r>
        <w:rPr>
          <w:rFonts w:ascii="Times New Roman" w:cs="Times New Roman" w:hAnsi="Times New Roman"/>
          <w:sz w:val="24"/>
          <w:szCs w:val="24"/>
        </w:rPr>
        <w:t>поступать</w:t>
      </w:r>
      <w:r>
        <w:rPr>
          <w:rFonts w:ascii="Times New Roman" w:cs="Times New Roman" w:hAnsi="Times New Roman"/>
          <w:sz w:val="24"/>
          <w:szCs w:val="24"/>
        </w:rPr>
        <w:t xml:space="preserve">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</w:t>
      </w:r>
      <w:r>
        <w:rPr>
          <w:rFonts w:ascii="Times New Roman" w:cs="Times New Roman" w:hAnsi="Times New Roman"/>
          <w:sz w:val="24"/>
          <w:szCs w:val="24"/>
        </w:rPr>
        <w:t xml:space="preserve">этих различных источников, и Международное энергетическое агентство прогнозирует, что доля электроэнергии на общем рынке </w:t>
      </w:r>
      <w:r>
        <w:rPr>
          <w:rFonts w:ascii="Times New Roman" w:cs="Times New Roman" w:hAnsi="Times New Roman"/>
          <w:sz w:val="24"/>
          <w:szCs w:val="24"/>
        </w:rPr>
        <w:t xml:space="preserve">энергоносителей вырастет с 24 процентов в 1970 году до 40 процентов в 2020 году. Наибольший рост потребления электроэнергии может возникнуть в отоплении / охлаждении жилых помещений и в транспортной сфере, двух главных потребителей источников энергии, богатых углеродом. В то время как низкоуглеродистые альтернативные источники, такие как </w:t>
      </w:r>
      <w:r>
        <w:rPr>
          <w:rFonts w:ascii="Times New Roman" w:cs="Times New Roman" w:hAnsi="Times New Roman"/>
          <w:sz w:val="24"/>
          <w:szCs w:val="24"/>
        </w:rPr>
        <w:t>биометан</w:t>
      </w:r>
      <w:r>
        <w:rPr>
          <w:rFonts w:ascii="Times New Roman" w:cs="Times New Roman" w:hAnsi="Times New Roman"/>
          <w:sz w:val="24"/>
          <w:szCs w:val="24"/>
        </w:rPr>
        <w:t xml:space="preserve">, водород, топливные элементы и </w:t>
      </w:r>
      <w:r>
        <w:rPr>
          <w:rFonts w:ascii="Times New Roman" w:cs="Times New Roman" w:hAnsi="Times New Roman"/>
          <w:sz w:val="24"/>
          <w:szCs w:val="24"/>
        </w:rPr>
        <w:t>биодизель</w:t>
      </w:r>
      <w:r>
        <w:rPr>
          <w:rFonts w:ascii="Times New Roman" w:cs="Times New Roman" w:hAnsi="Times New Roman"/>
          <w:sz w:val="24"/>
          <w:szCs w:val="24"/>
        </w:rPr>
        <w:t xml:space="preserve"> являются перспективными, должно пройти некоторое время, прежде чем они станут коммерчески жизнеспособными; и в то же время электричество, вероятно, будет самой практичной альтернативой. Мы должны заменить наше газовое центральное отопление электрическими тепловыми насосами, а наши «пожиратели бензина» - электромобилями. 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</w:t>
      </w:r>
      <w:r>
        <w:rPr>
          <w:rFonts w:ascii="Times New Roman" w:cs="Times New Roman" w:hAnsi="Times New Roman"/>
          <w:sz w:val="24"/>
          <w:szCs w:val="24"/>
        </w:rPr>
        <w:t>обы адаптироваться к все более непреклонным</w:t>
      </w:r>
      <w:r>
        <w:rPr>
          <w:rFonts w:ascii="Times New Roman" w:cs="Times New Roman" w:hAnsi="Times New Roman"/>
          <w:sz w:val="24"/>
          <w:szCs w:val="24"/>
        </w:rPr>
        <w:t xml:space="preserve"> и непредсказуемым источникам устойчивого производства.</w:t>
      </w: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E"/>
    <w:rsid w:val="00150613"/>
    <w:rsid w:val="00276415"/>
    <w:rsid w:val="00312872"/>
    <w:rsid w:val="003C1AB9"/>
    <w:rsid w:val="004D550A"/>
    <w:rsid w:val="0081339C"/>
    <w:rsid w:val="00954F51"/>
    <w:rsid w:val="009A5CA7"/>
    <w:rsid w:val="00C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zh-CN"/>
      </w:rPr>
    </w:rPrDefault>
    <w:pPrDefault>
      <w:pPr>
        <w:spacing w:after="160" w:line="259" w:lineRule="auto"/>
      </w:pPr>
    </w:pPrDefault>
  </w:docDefaults>
  <w:style w:type="paragraph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str_m</dc:creator>
  <cp:lastModifiedBy>Владислав Латыпов</cp:lastModifiedBy>
</cp:coreProperties>
</file>