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5002"/>
      </w:tblGrid>
      <w:tr w:rsidR="000245B3" w:rsidRPr="00F45BF4" w14:paraId="7F5A019D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A711246" w14:textId="77777777" w:rsidR="000245B3" w:rsidRPr="00F45BF4" w:rsidRDefault="000245B3" w:rsidP="00F4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D6BE94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микропроизводство</w:t>
            </w:r>
            <w:proofErr w:type="spellEnd"/>
          </w:p>
        </w:tc>
      </w:tr>
      <w:tr w:rsidR="000245B3" w:rsidRPr="00F45BF4" w14:paraId="18A536EE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FCD9AC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photo</w:t>
            </w:r>
            <w:proofErr w:type="spellEnd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77C38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гальванический</w:t>
            </w:r>
          </w:p>
        </w:tc>
      </w:tr>
      <w:tr w:rsidR="000245B3" w:rsidRPr="00F45BF4" w14:paraId="7C7CE267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538FFFC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130E0" w14:textId="65491279" w:rsidR="000245B3" w:rsidRPr="00F45BF4" w:rsidRDefault="00013FA1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б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ойлер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котел </w:t>
            </w:r>
          </w:p>
        </w:tc>
      </w:tr>
      <w:tr w:rsidR="000245B3" w:rsidRPr="00F45BF4" w14:paraId="4ED94EE1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E06923C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24FBB6" w14:textId="766814AB" w:rsidR="000245B3" w:rsidRPr="00F45BF4" w:rsidRDefault="00013FA1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обочный продукт</w:t>
            </w:r>
          </w:p>
        </w:tc>
      </w:tr>
      <w:tr w:rsidR="000245B3" w:rsidRPr="00F45BF4" w14:paraId="32BDDE30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1B3FECF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430258" w14:textId="78E40BE9" w:rsidR="000245B3" w:rsidRPr="00F45BF4" w:rsidRDefault="00013FA1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в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сплывать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возникать, появляться</w:t>
            </w:r>
          </w:p>
        </w:tc>
      </w:tr>
      <w:tr w:rsidR="000245B3" w:rsidRPr="00F45BF4" w14:paraId="73D80A73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901975A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182F37" w14:textId="14BC38BD" w:rsidR="000245B3" w:rsidRPr="00F45BF4" w:rsidRDefault="00013FA1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к</w:t>
            </w:r>
            <w:r w:rsidR="00F45BF4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омплект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устанавливать, </w:t>
            </w:r>
            <w:proofErr w:type="spellStart"/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наистраивать</w:t>
            </w:r>
            <w:proofErr w:type="spellEnd"/>
          </w:p>
        </w:tc>
      </w:tr>
      <w:tr w:rsidR="000245B3" w:rsidRPr="00F45BF4" w14:paraId="0D2E89DA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215C3D4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68524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равномерно</w:t>
            </w:r>
          </w:p>
        </w:tc>
      </w:tr>
      <w:tr w:rsidR="000245B3" w:rsidRPr="00F45BF4" w14:paraId="101142C5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D6B2685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B18A3E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помеха</w:t>
            </w:r>
          </w:p>
        </w:tc>
      </w:tr>
      <w:tr w:rsidR="000245B3" w:rsidRPr="00F45BF4" w14:paraId="61D439AF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13B35AB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69A24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удаленно</w:t>
            </w:r>
          </w:p>
        </w:tc>
      </w:tr>
      <w:tr w:rsidR="000245B3" w:rsidRPr="00F45BF4" w14:paraId="4530B92F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5B5D561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C7A5CE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обратный поток мощности</w:t>
            </w:r>
          </w:p>
        </w:tc>
      </w:tr>
      <w:tr w:rsidR="000245B3" w:rsidRPr="00F45BF4" w14:paraId="54FB8DF3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93D28BF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511E13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глянцевый</w:t>
            </w:r>
          </w:p>
        </w:tc>
      </w:tr>
      <w:tr w:rsidR="000245B3" w:rsidRPr="00F45BF4" w14:paraId="00188A1E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1819551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A2FCC" w14:textId="68285AED" w:rsidR="000245B3" w:rsidRPr="00F45BF4" w:rsidRDefault="00013FA1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б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ежать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запускать</w:t>
            </w:r>
          </w:p>
        </w:tc>
      </w:tr>
      <w:tr w:rsidR="000245B3" w:rsidRPr="00F45BF4" w14:paraId="6B894A31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8774EAE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24261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0245B3" w:rsidRPr="00F45BF4" w14:paraId="28F679A3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CF03A88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22947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выравнивать</w:t>
            </w:r>
          </w:p>
        </w:tc>
      </w:tr>
      <w:tr w:rsidR="000245B3" w:rsidRPr="00F45BF4" w14:paraId="54A2BACB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2A52AF9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6E543E" w14:textId="1A38304F" w:rsidR="000245B3" w:rsidRPr="00F45BF4" w:rsidRDefault="0040445E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п</w:t>
            </w:r>
            <w:r w:rsidRPr="00404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иковые нагрузки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013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граничение нагрузки</w:t>
            </w:r>
          </w:p>
        </w:tc>
      </w:tr>
      <w:tr w:rsidR="000245B3" w:rsidRPr="00F45BF4" w14:paraId="5CDF3F4C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1E4E9A6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427FF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улучшенный</w:t>
            </w:r>
          </w:p>
        </w:tc>
      </w:tr>
      <w:tr w:rsidR="000245B3" w:rsidRPr="00F45BF4" w14:paraId="3133ABD5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B8C3965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82E262" w14:textId="5A534458" w:rsidR="000245B3" w:rsidRPr="00F45BF4" w:rsidRDefault="00013FA1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м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етр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измерительный прибор</w:t>
            </w:r>
          </w:p>
        </w:tc>
      </w:tr>
      <w:tr w:rsidR="000245B3" w:rsidRPr="00F45BF4" w14:paraId="1765CB85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653E93D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27A159" w14:textId="3499DA87" w:rsidR="000245B3" w:rsidRPr="00F45BF4" w:rsidRDefault="00013FA1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етевое устройство</w:t>
            </w:r>
          </w:p>
        </w:tc>
      </w:tr>
      <w:tr w:rsidR="000245B3" w:rsidRPr="00F45BF4" w14:paraId="3D72DF95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73D6E48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C8624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бремя</w:t>
            </w:r>
          </w:p>
        </w:tc>
      </w:tr>
      <w:tr w:rsidR="000245B3" w:rsidRPr="00F45BF4" w14:paraId="5124B02C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AF81C0F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96FDA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распространенный</w:t>
            </w:r>
          </w:p>
        </w:tc>
      </w:tr>
      <w:tr w:rsidR="000245B3" w:rsidRPr="00F45BF4" w14:paraId="5580CFE7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78767BF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A3C31B" w14:textId="28B5B648" w:rsidR="000245B3" w:rsidRPr="00F45BF4" w:rsidRDefault="00013FA1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о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ткачки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r w:rsidR="000245B3" w:rsidRPr="00F45B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массовый выпуск продвижение новой продукции на весь </w:t>
            </w:r>
            <w:proofErr w:type="spellStart"/>
            <w:r w:rsidR="000245B3" w:rsidRPr="00F45B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рыной</w:t>
            </w:r>
            <w:proofErr w:type="spellEnd"/>
            <w:r w:rsidR="000245B3" w:rsidRPr="00F45B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после успешных пробных попыток)</w:t>
            </w:r>
          </w:p>
        </w:tc>
      </w:tr>
      <w:tr w:rsidR="000245B3" w:rsidRPr="00F45BF4" w14:paraId="29811EF4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B306464" w14:textId="77777777" w:rsidR="000245B3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9B4BCBD" w14:textId="19EF44D5" w:rsidR="00F45BF4" w:rsidRPr="00F45BF4" w:rsidRDefault="00F45BF4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B9871C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разгруппирование</w:t>
            </w:r>
          </w:p>
        </w:tc>
      </w:tr>
      <w:tr w:rsidR="000245B3" w:rsidRPr="00F45BF4" w14:paraId="78BF3C26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98D520D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91ADA4" w14:textId="04591E7B" w:rsidR="000245B3" w:rsidRPr="00F45BF4" w:rsidRDefault="00013FA1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р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азвертывание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ввод в действие</w:t>
            </w:r>
          </w:p>
        </w:tc>
      </w:tr>
      <w:tr w:rsidR="000245B3" w:rsidRPr="00F45BF4" w14:paraId="6B4A27C8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B737A42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62AF0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0245B3" w:rsidRPr="00F45BF4" w14:paraId="61D7BAC6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6E50165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33C28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0245B3" w:rsidRPr="00F45BF4" w14:paraId="003C5616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C251B84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D6BC6" w14:textId="2A5AA551" w:rsidR="000245B3" w:rsidRPr="00F45BF4" w:rsidRDefault="000245B3" w:rsidP="000245B3">
            <w:pPr>
              <w:pStyle w:val="a3"/>
              <w:spacing w:after="150"/>
              <w:rPr>
                <w:color w:val="333333"/>
              </w:rPr>
            </w:pPr>
            <w:r w:rsidRPr="00F45BF4">
              <w:rPr>
                <w:color w:val="333333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0245B3" w:rsidRPr="00F45BF4" w14:paraId="4A06C217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5BF4497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B709FB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непрерывно</w:t>
            </w:r>
          </w:p>
        </w:tc>
      </w:tr>
      <w:tr w:rsidR="000245B3" w:rsidRPr="00F45BF4" w14:paraId="574AF824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050D961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B01CBB" w14:textId="50C0189B" w:rsidR="000245B3" w:rsidRPr="00F45BF4" w:rsidRDefault="00013FA1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п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ятно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обнаружить</w:t>
            </w:r>
          </w:p>
        </w:tc>
      </w:tr>
      <w:tr w:rsidR="000245B3" w:rsidRPr="00F45BF4" w14:paraId="7CBE7C6C" w14:textId="77777777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1E6CDE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overall</w:t>
            </w:r>
            <w:proofErr w:type="spellEnd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438127" w14:textId="77777777"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14:paraId="32B83179" w14:textId="77777777" w:rsidR="000F1242" w:rsidRPr="00F45BF4" w:rsidRDefault="000F1242">
      <w:pPr>
        <w:rPr>
          <w:rFonts w:ascii="Times New Roman" w:hAnsi="Times New Roman" w:cs="Times New Roman"/>
          <w:sz w:val="24"/>
          <w:szCs w:val="24"/>
        </w:rPr>
      </w:pPr>
    </w:p>
    <w:p w14:paraId="048E0C57" w14:textId="77777777" w:rsidR="00F45BF4" w:rsidRDefault="00F45BF4">
      <w:pPr>
        <w:rPr>
          <w:rFonts w:ascii="Times New Roman" w:hAnsi="Times New Roman" w:cs="Times New Roman"/>
          <w:sz w:val="24"/>
          <w:szCs w:val="24"/>
        </w:rPr>
      </w:pPr>
    </w:p>
    <w:p w14:paraId="2C200933" w14:textId="77777777" w:rsidR="00F45BF4" w:rsidRDefault="00F45BF4">
      <w:pPr>
        <w:rPr>
          <w:rFonts w:ascii="Times New Roman" w:hAnsi="Times New Roman" w:cs="Times New Roman"/>
          <w:sz w:val="24"/>
          <w:szCs w:val="24"/>
        </w:rPr>
      </w:pPr>
    </w:p>
    <w:p w14:paraId="5F4EBAB5" w14:textId="587C1AE1" w:rsidR="000245B3" w:rsidRPr="00F45BF4" w:rsidRDefault="000245B3" w:rsidP="00F45BF4">
      <w:pPr>
        <w:ind w:left="1560"/>
        <w:rPr>
          <w:rFonts w:ascii="Times New Roman" w:hAnsi="Times New Roman" w:cs="Times New Roman"/>
          <w:sz w:val="24"/>
          <w:szCs w:val="24"/>
        </w:rPr>
      </w:pPr>
      <w:r w:rsidRPr="00F45BF4">
        <w:rPr>
          <w:rFonts w:ascii="Times New Roman" w:hAnsi="Times New Roman" w:cs="Times New Roman"/>
          <w:sz w:val="24"/>
          <w:szCs w:val="24"/>
        </w:rPr>
        <w:lastRenderedPageBreak/>
        <w:t>Задание 3:</w:t>
      </w:r>
    </w:p>
    <w:p w14:paraId="6A5DA418" w14:textId="77777777" w:rsidR="000245B3" w:rsidRPr="00F45BF4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F45BF4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F4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BF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F4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BF4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="00E03429" w:rsidRPr="00F45BF4">
        <w:rPr>
          <w:rFonts w:ascii="Times New Roman" w:hAnsi="Times New Roman" w:cs="Times New Roman"/>
          <w:sz w:val="24"/>
          <w:szCs w:val="24"/>
        </w:rPr>
        <w:t xml:space="preserve"> - Виртуальные электростанции</w:t>
      </w:r>
    </w:p>
    <w:p w14:paraId="256D0D9A" w14:textId="77777777" w:rsidR="000245B3" w:rsidRPr="00F45BF4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F45BF4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Pr="00F4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BF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F4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BF4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F45BF4">
        <w:rPr>
          <w:rFonts w:ascii="Times New Roman" w:hAnsi="Times New Roman" w:cs="Times New Roman"/>
          <w:sz w:val="24"/>
          <w:szCs w:val="24"/>
        </w:rPr>
        <w:t xml:space="preserve"> - распределенных энергетических ресурсов</w:t>
      </w:r>
    </w:p>
    <w:p w14:paraId="63AFA176" w14:textId="77777777" w:rsidR="000245B3" w:rsidRPr="00F45BF4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F45B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45BF4">
        <w:rPr>
          <w:rFonts w:ascii="Times New Roman" w:hAnsi="Times New Roman" w:cs="Times New Roman"/>
          <w:sz w:val="24"/>
          <w:szCs w:val="24"/>
        </w:rPr>
        <w:t xml:space="preserve"> </w:t>
      </w:r>
      <w:r w:rsidRPr="00F45BF4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E03429" w:rsidRPr="00F45BF4">
        <w:rPr>
          <w:rFonts w:ascii="Times New Roman" w:hAnsi="Times New Roman" w:cs="Times New Roman"/>
          <w:sz w:val="24"/>
          <w:szCs w:val="24"/>
        </w:rPr>
        <w:t xml:space="preserve"> - средства</w:t>
      </w:r>
    </w:p>
    <w:p w14:paraId="63D227DF" w14:textId="77777777" w:rsidR="000245B3" w:rsidRPr="00F45BF4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F45BF4">
        <w:rPr>
          <w:rFonts w:ascii="Times New Roman" w:hAnsi="Times New Roman" w:cs="Times New Roman"/>
          <w:sz w:val="24"/>
          <w:szCs w:val="24"/>
          <w:lang w:val="en-US"/>
        </w:rPr>
        <w:t>gain</w:t>
      </w:r>
      <w:r w:rsidR="00E03429" w:rsidRPr="00F45BF4">
        <w:rPr>
          <w:rFonts w:ascii="Times New Roman" w:hAnsi="Times New Roman" w:cs="Times New Roman"/>
          <w:sz w:val="24"/>
          <w:szCs w:val="24"/>
        </w:rPr>
        <w:t xml:space="preserve"> – получать, приобретать, достигнуть</w:t>
      </w:r>
    </w:p>
    <w:p w14:paraId="10508775" w14:textId="11EDCE99" w:rsidR="000245B3" w:rsidRPr="00F45BF4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F45BF4">
        <w:rPr>
          <w:rFonts w:ascii="Times New Roman" w:hAnsi="Times New Roman" w:cs="Times New Roman"/>
          <w:sz w:val="24"/>
          <w:szCs w:val="24"/>
          <w:lang w:val="en-US"/>
        </w:rPr>
        <w:t>behave</w:t>
      </w:r>
      <w:r w:rsidRPr="00F45BF4">
        <w:rPr>
          <w:rFonts w:ascii="Times New Roman" w:hAnsi="Times New Roman" w:cs="Times New Roman"/>
          <w:sz w:val="24"/>
          <w:szCs w:val="24"/>
        </w:rPr>
        <w:t xml:space="preserve"> </w:t>
      </w:r>
      <w:r w:rsidRPr="00F45BF4">
        <w:rPr>
          <w:rFonts w:ascii="Times New Roman" w:hAnsi="Times New Roman" w:cs="Times New Roman"/>
          <w:sz w:val="24"/>
          <w:szCs w:val="24"/>
          <w:lang w:val="en-US"/>
        </w:rPr>
        <w:t>inefficiently</w:t>
      </w:r>
      <w:r w:rsidR="00E03429" w:rsidRPr="00F45BF4">
        <w:rPr>
          <w:rFonts w:ascii="Times New Roman" w:hAnsi="Times New Roman" w:cs="Times New Roman"/>
          <w:sz w:val="24"/>
          <w:szCs w:val="24"/>
        </w:rPr>
        <w:t xml:space="preserve"> – действовать неэффективно</w:t>
      </w:r>
    </w:p>
    <w:p w14:paraId="7C694720" w14:textId="77777777" w:rsidR="000245B3" w:rsidRPr="00F45BF4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F45BF4">
        <w:rPr>
          <w:rFonts w:ascii="Times New Roman" w:hAnsi="Times New Roman" w:cs="Times New Roman"/>
          <w:sz w:val="24"/>
          <w:szCs w:val="24"/>
        </w:rPr>
        <w:t>prime</w:t>
      </w:r>
      <w:proofErr w:type="spellEnd"/>
      <w:r w:rsidR="00E03429" w:rsidRPr="00F45BF4">
        <w:rPr>
          <w:rFonts w:ascii="Times New Roman" w:hAnsi="Times New Roman" w:cs="Times New Roman"/>
          <w:sz w:val="24"/>
          <w:szCs w:val="24"/>
        </w:rPr>
        <w:t xml:space="preserve"> – основной, главный, первичный</w:t>
      </w:r>
    </w:p>
    <w:p w14:paraId="6DDA9C98" w14:textId="77777777" w:rsidR="000245B3" w:rsidRPr="00F45BF4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F45BF4">
        <w:rPr>
          <w:rFonts w:ascii="Times New Roman" w:hAnsi="Times New Roman" w:cs="Times New Roman"/>
          <w:sz w:val="24"/>
          <w:szCs w:val="24"/>
          <w:lang w:val="en-US"/>
        </w:rPr>
        <w:t>guise</w:t>
      </w:r>
      <w:r w:rsidR="00E03429" w:rsidRPr="00F45BF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03429" w:rsidRPr="00F45BF4">
        <w:rPr>
          <w:rFonts w:ascii="Times New Roman" w:hAnsi="Times New Roman" w:cs="Times New Roman"/>
          <w:sz w:val="24"/>
          <w:szCs w:val="24"/>
        </w:rPr>
        <w:t>облик</w:t>
      </w:r>
      <w:r w:rsidR="00E03429" w:rsidRPr="00F45B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03429" w:rsidRPr="00F45BF4">
        <w:rPr>
          <w:rFonts w:ascii="Times New Roman" w:hAnsi="Times New Roman" w:cs="Times New Roman"/>
          <w:sz w:val="24"/>
          <w:szCs w:val="24"/>
        </w:rPr>
        <w:t>вид</w:t>
      </w:r>
    </w:p>
    <w:p w14:paraId="76B66ABA" w14:textId="77777777" w:rsidR="000245B3" w:rsidRPr="00F45BF4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F45BF4">
        <w:rPr>
          <w:rFonts w:ascii="Times New Roman" w:hAnsi="Times New Roman" w:cs="Times New Roman"/>
          <w:sz w:val="24"/>
          <w:szCs w:val="24"/>
          <w:lang w:val="en-US"/>
        </w:rPr>
        <w:t>demand-side</w:t>
      </w:r>
      <w:r w:rsidR="00E03429" w:rsidRPr="00F45BF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E03429" w:rsidRPr="00F45BF4">
        <w:rPr>
          <w:rFonts w:ascii="Times New Roman" w:hAnsi="Times New Roman" w:cs="Times New Roman"/>
          <w:sz w:val="24"/>
          <w:szCs w:val="24"/>
        </w:rPr>
        <w:t>спрос</w:t>
      </w:r>
    </w:p>
    <w:p w14:paraId="4F2956FB" w14:textId="77777777" w:rsidR="000245B3" w:rsidRPr="0040445E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0445E">
        <w:rPr>
          <w:rFonts w:ascii="Times New Roman" w:hAnsi="Times New Roman" w:cs="Times New Roman"/>
          <w:sz w:val="24"/>
          <w:szCs w:val="24"/>
          <w:lang w:val="en-US"/>
        </w:rPr>
        <w:t>deregulated</w:t>
      </w:r>
      <w:r w:rsidR="00E03429" w:rsidRPr="0040445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E03429" w:rsidRPr="00F45BF4">
        <w:rPr>
          <w:rFonts w:ascii="Times New Roman" w:hAnsi="Times New Roman" w:cs="Times New Roman"/>
          <w:sz w:val="24"/>
          <w:szCs w:val="24"/>
        </w:rPr>
        <w:t>дерегулированных</w:t>
      </w:r>
      <w:proofErr w:type="spellEnd"/>
    </w:p>
    <w:p w14:paraId="7FFACD4C" w14:textId="77777777" w:rsidR="000245B3" w:rsidRPr="00F45BF4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F45BF4">
        <w:rPr>
          <w:rFonts w:ascii="Times New Roman" w:hAnsi="Times New Roman" w:cs="Times New Roman"/>
          <w:sz w:val="24"/>
          <w:szCs w:val="24"/>
          <w:lang w:val="en-US"/>
        </w:rPr>
        <w:t>schedule</w:t>
      </w:r>
      <w:r w:rsidR="00E03429" w:rsidRPr="00F45BF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E03429" w:rsidRPr="00F45BF4">
        <w:rPr>
          <w:rFonts w:ascii="Times New Roman" w:hAnsi="Times New Roman" w:cs="Times New Roman"/>
          <w:sz w:val="24"/>
          <w:szCs w:val="24"/>
        </w:rPr>
        <w:t>график</w:t>
      </w:r>
    </w:p>
    <w:p w14:paraId="53A2CEF3" w14:textId="77777777" w:rsidR="000245B3" w:rsidRPr="00F45BF4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F45BF4">
        <w:rPr>
          <w:rFonts w:ascii="Times New Roman" w:hAnsi="Times New Roman" w:cs="Times New Roman"/>
          <w:sz w:val="24"/>
          <w:szCs w:val="24"/>
          <w:lang w:val="en-US"/>
        </w:rPr>
        <w:t>collaborative project</w:t>
      </w:r>
      <w:r w:rsidR="00E03429" w:rsidRPr="00F45BF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E03429" w:rsidRPr="00F45BF4">
        <w:rPr>
          <w:rFonts w:ascii="Times New Roman" w:hAnsi="Times New Roman" w:cs="Times New Roman"/>
          <w:sz w:val="24"/>
          <w:szCs w:val="24"/>
        </w:rPr>
        <w:t>совместный</w:t>
      </w:r>
      <w:r w:rsidR="00E03429" w:rsidRPr="00F45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429" w:rsidRPr="00F45BF4">
        <w:rPr>
          <w:rFonts w:ascii="Times New Roman" w:hAnsi="Times New Roman" w:cs="Times New Roman"/>
          <w:sz w:val="24"/>
          <w:szCs w:val="24"/>
        </w:rPr>
        <w:t>проект</w:t>
      </w:r>
    </w:p>
    <w:p w14:paraId="27EA2150" w14:textId="77777777" w:rsidR="000245B3" w:rsidRPr="0040445E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F45BF4">
        <w:rPr>
          <w:rFonts w:ascii="Times New Roman" w:hAnsi="Times New Roman" w:cs="Times New Roman"/>
          <w:sz w:val="24"/>
          <w:szCs w:val="24"/>
          <w:lang w:val="en-US"/>
        </w:rPr>
        <w:t>harnessed</w:t>
      </w:r>
      <w:r w:rsidR="00E03429" w:rsidRPr="0040445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E03429" w:rsidRPr="00F45BF4">
        <w:rPr>
          <w:rFonts w:ascii="Times New Roman" w:hAnsi="Times New Roman" w:cs="Times New Roman"/>
          <w:sz w:val="24"/>
          <w:szCs w:val="24"/>
        </w:rPr>
        <w:t>запряженный</w:t>
      </w:r>
    </w:p>
    <w:p w14:paraId="5C0CB627" w14:textId="77777777" w:rsidR="000245B3" w:rsidRPr="0040445E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0445E">
        <w:rPr>
          <w:rFonts w:ascii="Times New Roman" w:hAnsi="Times New Roman" w:cs="Times New Roman"/>
          <w:sz w:val="24"/>
          <w:szCs w:val="24"/>
          <w:lang w:val="en-US"/>
        </w:rPr>
        <w:t>equitable access</w:t>
      </w:r>
      <w:r w:rsidR="00E03429" w:rsidRPr="0040445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E03429" w:rsidRPr="00F45BF4">
        <w:rPr>
          <w:rFonts w:ascii="Times New Roman" w:hAnsi="Times New Roman" w:cs="Times New Roman"/>
          <w:sz w:val="24"/>
          <w:szCs w:val="24"/>
        </w:rPr>
        <w:t>равноправный</w:t>
      </w:r>
      <w:r w:rsidR="00E03429" w:rsidRPr="00404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429" w:rsidRPr="00F45BF4">
        <w:rPr>
          <w:rFonts w:ascii="Times New Roman" w:hAnsi="Times New Roman" w:cs="Times New Roman"/>
          <w:sz w:val="24"/>
          <w:szCs w:val="24"/>
        </w:rPr>
        <w:t>доступ</w:t>
      </w:r>
    </w:p>
    <w:p w14:paraId="6EB4E9EE" w14:textId="77777777" w:rsidR="000245B3" w:rsidRPr="0040445E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40445E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="00E03429" w:rsidRPr="0040445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E03429" w:rsidRPr="00F45BF4">
        <w:rPr>
          <w:rFonts w:ascii="Times New Roman" w:hAnsi="Times New Roman" w:cs="Times New Roman"/>
          <w:sz w:val="24"/>
          <w:szCs w:val="24"/>
        </w:rPr>
        <w:t>ток</w:t>
      </w:r>
    </w:p>
    <w:sectPr w:rsidR="000245B3" w:rsidRPr="0040445E" w:rsidSect="00F45BF4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24"/>
    <w:rsid w:val="00013FA1"/>
    <w:rsid w:val="000245B3"/>
    <w:rsid w:val="000F1242"/>
    <w:rsid w:val="0017026B"/>
    <w:rsid w:val="00256A24"/>
    <w:rsid w:val="0036549F"/>
    <w:rsid w:val="0040445E"/>
    <w:rsid w:val="008625B0"/>
    <w:rsid w:val="00C8211F"/>
    <w:rsid w:val="00E03429"/>
    <w:rsid w:val="00F45BF4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769E"/>
  <w15:docId w15:val="{D78758B0-3C08-4B4C-9209-8B21D87C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paragraph" w:styleId="a3">
    <w:name w:val="Normal (Web)"/>
    <w:basedOn w:val="a"/>
    <w:uiPriority w:val="99"/>
    <w:unhideWhenUsed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Баязитова</dc:creator>
  <cp:keywords/>
  <dc:description/>
  <cp:lastModifiedBy>User</cp:lastModifiedBy>
  <cp:revision>3</cp:revision>
  <dcterms:created xsi:type="dcterms:W3CDTF">2020-04-21T13:52:00Z</dcterms:created>
  <dcterms:modified xsi:type="dcterms:W3CDTF">2020-04-21T13:55:00Z</dcterms:modified>
</cp:coreProperties>
</file>