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260"/>
      </w:tblGrid>
      <w:tr w:rsidR="00BD15AC" w:rsidTr="00570000">
        <w:tc>
          <w:tcPr>
            <w:tcW w:w="3085" w:type="dxa"/>
          </w:tcPr>
          <w:p w:rsidR="00BD15AC" w:rsidRPr="00570000" w:rsidRDefault="00570000" w:rsidP="0057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spellStart"/>
            <w:r w:rsidR="00BD15AC" w:rsidRPr="00570000">
              <w:rPr>
                <w:rFonts w:ascii="Times New Roman" w:hAnsi="Times New Roman" w:cs="Times New Roman"/>
                <w:sz w:val="24"/>
                <w:szCs w:val="24"/>
              </w:rPr>
              <w:t>irtual</w:t>
            </w:r>
            <w:proofErr w:type="spellEnd"/>
            <w:r w:rsidR="00BD15AC" w:rsidRPr="00570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15AC" w:rsidRPr="00570000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15AC" w:rsidRPr="00570000">
              <w:rPr>
                <w:rFonts w:ascii="Times New Roman" w:hAnsi="Times New Roman" w:cs="Times New Roman"/>
                <w:sz w:val="24"/>
                <w:szCs w:val="24"/>
              </w:rPr>
              <w:t>plants</w:t>
            </w:r>
            <w:proofErr w:type="spellEnd"/>
            <w:r w:rsidR="00BD15AC" w:rsidRPr="00570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60" w:type="dxa"/>
          </w:tcPr>
          <w:p w:rsidR="00BD15AC" w:rsidRPr="00570000" w:rsidRDefault="00570000" w:rsidP="0057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D15AC" w:rsidRPr="00570000">
              <w:rPr>
                <w:rFonts w:ascii="Times New Roman" w:hAnsi="Times New Roman" w:cs="Times New Roman"/>
                <w:sz w:val="24"/>
                <w:szCs w:val="24"/>
              </w:rPr>
              <w:t>иртуальные электростанции</w:t>
            </w:r>
          </w:p>
        </w:tc>
      </w:tr>
      <w:tr w:rsidR="00BD15AC" w:rsidTr="00570000">
        <w:tc>
          <w:tcPr>
            <w:tcW w:w="3085" w:type="dxa"/>
          </w:tcPr>
          <w:p w:rsidR="00BD15AC" w:rsidRPr="00570000" w:rsidRDefault="00BD15AC" w:rsidP="0057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000">
              <w:rPr>
                <w:rFonts w:ascii="Times New Roman" w:hAnsi="Times New Roman" w:cs="Times New Roman"/>
                <w:sz w:val="24"/>
                <w:szCs w:val="24"/>
              </w:rPr>
              <w:t>distribut</w:t>
            </w:r>
            <w:proofErr w:type="spellEnd"/>
            <w:r w:rsidR="00570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000">
              <w:rPr>
                <w:rFonts w:ascii="Times New Roman" w:hAnsi="Times New Roman" w:cs="Times New Roman"/>
                <w:sz w:val="24"/>
                <w:szCs w:val="24"/>
              </w:rPr>
              <w:t>edenergy</w:t>
            </w:r>
            <w:proofErr w:type="spellEnd"/>
            <w:r w:rsidR="005700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70000">
              <w:rPr>
                <w:rFonts w:ascii="Times New Roman" w:hAnsi="Times New Roman" w:cs="Times New Roman"/>
                <w:sz w:val="24"/>
                <w:szCs w:val="24"/>
              </w:rPr>
              <w:t>resource</w:t>
            </w:r>
            <w:proofErr w:type="spellEnd"/>
            <w:r w:rsidR="00570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60" w:type="dxa"/>
          </w:tcPr>
          <w:p w:rsidR="00BD15AC" w:rsidRPr="00570000" w:rsidRDefault="00BD15AC" w:rsidP="0057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000">
              <w:rPr>
                <w:rFonts w:ascii="Times New Roman" w:hAnsi="Times New Roman" w:cs="Times New Roman"/>
                <w:sz w:val="24"/>
                <w:szCs w:val="24"/>
              </w:rPr>
              <w:t>распределенный энергетический ресурс</w:t>
            </w:r>
          </w:p>
        </w:tc>
      </w:tr>
      <w:tr w:rsidR="00BD15AC" w:rsidTr="00570000">
        <w:tc>
          <w:tcPr>
            <w:tcW w:w="3085" w:type="dxa"/>
          </w:tcPr>
          <w:p w:rsidR="00BD15AC" w:rsidRPr="00570000" w:rsidRDefault="00BD15AC" w:rsidP="0057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0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570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0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means</w:t>
            </w:r>
            <w:r w:rsidR="00570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60" w:type="dxa"/>
          </w:tcPr>
          <w:p w:rsidR="00BD15AC" w:rsidRPr="00570000" w:rsidRDefault="00BD15AC" w:rsidP="0057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000">
              <w:rPr>
                <w:rFonts w:ascii="Times New Roman" w:hAnsi="Times New Roman" w:cs="Times New Roman"/>
                <w:sz w:val="24"/>
                <w:szCs w:val="24"/>
              </w:rPr>
              <w:t>средство</w:t>
            </w:r>
          </w:p>
        </w:tc>
      </w:tr>
      <w:tr w:rsidR="00BD15AC" w:rsidTr="00570000">
        <w:tc>
          <w:tcPr>
            <w:tcW w:w="3085" w:type="dxa"/>
          </w:tcPr>
          <w:p w:rsidR="00BD15AC" w:rsidRPr="00570000" w:rsidRDefault="00BD15AC" w:rsidP="0057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0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gain</w:t>
            </w:r>
            <w:r w:rsidRPr="00570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60" w:type="dxa"/>
          </w:tcPr>
          <w:p w:rsidR="00BD15AC" w:rsidRPr="00570000" w:rsidRDefault="00BD15AC" w:rsidP="0057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000">
              <w:rPr>
                <w:rFonts w:ascii="Times New Roman" w:hAnsi="Times New Roman" w:cs="Times New Roman"/>
                <w:sz w:val="24"/>
                <w:szCs w:val="24"/>
              </w:rPr>
              <w:t>получить</w:t>
            </w:r>
          </w:p>
        </w:tc>
      </w:tr>
      <w:tr w:rsidR="00BD15AC" w:rsidTr="00570000">
        <w:tc>
          <w:tcPr>
            <w:tcW w:w="3085" w:type="dxa"/>
          </w:tcPr>
          <w:p w:rsidR="00BD15AC" w:rsidRPr="00570000" w:rsidRDefault="00BD15AC" w:rsidP="0057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0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behave</w:t>
            </w:r>
            <w:r w:rsidR="00570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0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inefficiently</w:t>
            </w:r>
            <w:r w:rsidRPr="00570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60" w:type="dxa"/>
          </w:tcPr>
          <w:p w:rsidR="00BD15AC" w:rsidRPr="00570000" w:rsidRDefault="00570000" w:rsidP="0057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D15AC" w:rsidRPr="00570000">
              <w:rPr>
                <w:rFonts w:ascii="Times New Roman" w:hAnsi="Times New Roman" w:cs="Times New Roman"/>
                <w:sz w:val="24"/>
                <w:szCs w:val="24"/>
              </w:rPr>
              <w:t>едет себя неэффективно</w:t>
            </w:r>
          </w:p>
        </w:tc>
      </w:tr>
      <w:tr w:rsidR="00BD15AC" w:rsidTr="00570000">
        <w:tc>
          <w:tcPr>
            <w:tcW w:w="3085" w:type="dxa"/>
          </w:tcPr>
          <w:p w:rsidR="00BD15AC" w:rsidRPr="00570000" w:rsidRDefault="00BD15AC" w:rsidP="0057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000">
              <w:rPr>
                <w:rFonts w:ascii="Times New Roman" w:hAnsi="Times New Roman" w:cs="Times New Roman"/>
                <w:sz w:val="24"/>
                <w:szCs w:val="24"/>
              </w:rPr>
              <w:t>prime</w:t>
            </w:r>
            <w:proofErr w:type="spellEnd"/>
            <w:r w:rsidRPr="00570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60" w:type="dxa"/>
          </w:tcPr>
          <w:p w:rsidR="00BD15AC" w:rsidRPr="00570000" w:rsidRDefault="00570000" w:rsidP="0057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D15AC" w:rsidRPr="00570000">
              <w:rPr>
                <w:rFonts w:ascii="Times New Roman" w:hAnsi="Times New Roman" w:cs="Times New Roman"/>
                <w:sz w:val="24"/>
                <w:szCs w:val="24"/>
              </w:rPr>
              <w:t>лавная ( Главная цел</w:t>
            </w:r>
            <w:proofErr w:type="gramStart"/>
            <w:r w:rsidR="00BD15AC" w:rsidRPr="00570000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="00BD15AC" w:rsidRPr="00570000">
              <w:rPr>
                <w:rFonts w:ascii="Times New Roman" w:hAnsi="Times New Roman" w:cs="Times New Roman"/>
                <w:sz w:val="24"/>
                <w:szCs w:val="24"/>
              </w:rPr>
              <w:t xml:space="preserve"> в контексте)</w:t>
            </w:r>
          </w:p>
        </w:tc>
      </w:tr>
      <w:tr w:rsidR="00BD15AC" w:rsidTr="00570000">
        <w:tc>
          <w:tcPr>
            <w:tcW w:w="3085" w:type="dxa"/>
          </w:tcPr>
          <w:p w:rsidR="00BD15AC" w:rsidRPr="00570000" w:rsidRDefault="00BD15AC" w:rsidP="0057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000">
              <w:rPr>
                <w:rFonts w:ascii="Times New Roman" w:hAnsi="Times New Roman" w:cs="Times New Roman"/>
                <w:sz w:val="24"/>
                <w:szCs w:val="24"/>
              </w:rPr>
              <w:t>guise</w:t>
            </w:r>
            <w:proofErr w:type="spellEnd"/>
            <w:r w:rsidRPr="00570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60" w:type="dxa"/>
          </w:tcPr>
          <w:p w:rsidR="00BD15AC" w:rsidRPr="00570000" w:rsidRDefault="00BD15AC" w:rsidP="0057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000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</w:tr>
      <w:tr w:rsidR="00BD15AC" w:rsidTr="00570000">
        <w:tc>
          <w:tcPr>
            <w:tcW w:w="3085" w:type="dxa"/>
          </w:tcPr>
          <w:p w:rsidR="00BD15AC" w:rsidRPr="00570000" w:rsidRDefault="00BD15AC" w:rsidP="0057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000">
              <w:rPr>
                <w:rFonts w:ascii="Times New Roman" w:hAnsi="Times New Roman" w:cs="Times New Roman"/>
                <w:sz w:val="24"/>
                <w:szCs w:val="24"/>
              </w:rPr>
              <w:t>demand-side</w:t>
            </w:r>
            <w:proofErr w:type="spellEnd"/>
            <w:r w:rsidRPr="00570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60" w:type="dxa"/>
          </w:tcPr>
          <w:p w:rsidR="00BD15AC" w:rsidRPr="00570000" w:rsidRDefault="00570000" w:rsidP="0057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34269" w:rsidRPr="00570000">
              <w:rPr>
                <w:rFonts w:ascii="Times New Roman" w:hAnsi="Times New Roman" w:cs="Times New Roman"/>
                <w:sz w:val="24"/>
                <w:szCs w:val="24"/>
              </w:rPr>
              <w:t>о стороны спроса</w:t>
            </w:r>
          </w:p>
        </w:tc>
      </w:tr>
      <w:tr w:rsidR="00BD15AC" w:rsidTr="00570000">
        <w:tc>
          <w:tcPr>
            <w:tcW w:w="3085" w:type="dxa"/>
          </w:tcPr>
          <w:p w:rsidR="00BD15AC" w:rsidRPr="00570000" w:rsidRDefault="00BD15AC" w:rsidP="0057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000">
              <w:rPr>
                <w:rFonts w:ascii="Times New Roman" w:hAnsi="Times New Roman" w:cs="Times New Roman"/>
                <w:sz w:val="24"/>
                <w:szCs w:val="24"/>
              </w:rPr>
              <w:t>deregulated</w:t>
            </w:r>
            <w:proofErr w:type="spellEnd"/>
            <w:r w:rsidRPr="0057000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6260" w:type="dxa"/>
          </w:tcPr>
          <w:p w:rsidR="00BD15AC" w:rsidRPr="00570000" w:rsidRDefault="00E34269" w:rsidP="0057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000">
              <w:rPr>
                <w:rFonts w:ascii="Times New Roman" w:hAnsi="Times New Roman" w:cs="Times New Roman"/>
                <w:sz w:val="24"/>
                <w:szCs w:val="24"/>
              </w:rPr>
              <w:t>дерегулированный</w:t>
            </w:r>
            <w:proofErr w:type="spellEnd"/>
          </w:p>
        </w:tc>
      </w:tr>
      <w:tr w:rsidR="00BD15AC" w:rsidTr="00570000">
        <w:tc>
          <w:tcPr>
            <w:tcW w:w="3085" w:type="dxa"/>
          </w:tcPr>
          <w:p w:rsidR="00BD15AC" w:rsidRPr="00570000" w:rsidRDefault="00BD15AC" w:rsidP="0057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0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schedule </w:t>
            </w:r>
          </w:p>
        </w:tc>
        <w:tc>
          <w:tcPr>
            <w:tcW w:w="6260" w:type="dxa"/>
          </w:tcPr>
          <w:p w:rsidR="00BD15AC" w:rsidRPr="00570000" w:rsidRDefault="00570000" w:rsidP="0057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D15AC" w:rsidRPr="00570000">
              <w:rPr>
                <w:rFonts w:ascii="Times New Roman" w:hAnsi="Times New Roman" w:cs="Times New Roman"/>
                <w:sz w:val="24"/>
                <w:szCs w:val="24"/>
              </w:rPr>
              <w:t>рафик</w:t>
            </w:r>
            <w:r w:rsidR="00E34269" w:rsidRPr="00570000">
              <w:rPr>
                <w:rFonts w:ascii="Times New Roman" w:hAnsi="Times New Roman" w:cs="Times New Roman"/>
                <w:sz w:val="24"/>
                <w:szCs w:val="24"/>
              </w:rPr>
              <w:t xml:space="preserve"> (расписание производства)</w:t>
            </w:r>
          </w:p>
        </w:tc>
      </w:tr>
      <w:tr w:rsidR="00BD15AC" w:rsidTr="00570000">
        <w:tc>
          <w:tcPr>
            <w:tcW w:w="3085" w:type="dxa"/>
          </w:tcPr>
          <w:p w:rsidR="00BD15AC" w:rsidRPr="00570000" w:rsidRDefault="00BD15AC" w:rsidP="0057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0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collaborative project </w:t>
            </w:r>
          </w:p>
        </w:tc>
        <w:tc>
          <w:tcPr>
            <w:tcW w:w="6260" w:type="dxa"/>
          </w:tcPr>
          <w:p w:rsidR="00BD15AC" w:rsidRPr="00570000" w:rsidRDefault="00BD15AC" w:rsidP="0057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000">
              <w:rPr>
                <w:rFonts w:ascii="Times New Roman" w:hAnsi="Times New Roman" w:cs="Times New Roman"/>
                <w:sz w:val="24"/>
                <w:szCs w:val="24"/>
              </w:rPr>
              <w:t>совместныйпроект</w:t>
            </w:r>
            <w:proofErr w:type="spellEnd"/>
          </w:p>
        </w:tc>
      </w:tr>
      <w:tr w:rsidR="00BD15AC" w:rsidTr="00570000">
        <w:tc>
          <w:tcPr>
            <w:tcW w:w="3085" w:type="dxa"/>
          </w:tcPr>
          <w:p w:rsidR="00BD15AC" w:rsidRPr="00570000" w:rsidRDefault="00BD15AC" w:rsidP="0057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0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harnessed</w:t>
            </w:r>
            <w:r w:rsidRPr="00570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60" w:type="dxa"/>
          </w:tcPr>
          <w:p w:rsidR="00BD15AC" w:rsidRPr="00570000" w:rsidRDefault="00E34269" w:rsidP="0057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000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</w:p>
        </w:tc>
      </w:tr>
      <w:tr w:rsidR="00BD15AC" w:rsidTr="00570000">
        <w:tc>
          <w:tcPr>
            <w:tcW w:w="3085" w:type="dxa"/>
          </w:tcPr>
          <w:p w:rsidR="00BD15AC" w:rsidRPr="00570000" w:rsidRDefault="00BD15AC" w:rsidP="0057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000">
              <w:rPr>
                <w:rFonts w:ascii="Times New Roman" w:hAnsi="Times New Roman" w:cs="Times New Roman"/>
                <w:sz w:val="24"/>
                <w:szCs w:val="24"/>
              </w:rPr>
              <w:t>equitable</w:t>
            </w:r>
            <w:proofErr w:type="spellEnd"/>
            <w:r w:rsidR="00570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000">
              <w:rPr>
                <w:rFonts w:ascii="Times New Roman" w:hAnsi="Times New Roman" w:cs="Times New Roman"/>
                <w:sz w:val="24"/>
                <w:szCs w:val="24"/>
              </w:rPr>
              <w:t>access</w:t>
            </w:r>
            <w:proofErr w:type="spellEnd"/>
            <w:r w:rsidRPr="00570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60" w:type="dxa"/>
          </w:tcPr>
          <w:p w:rsidR="00BD15AC" w:rsidRPr="00570000" w:rsidRDefault="00570000" w:rsidP="0057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34269" w:rsidRPr="00570000">
              <w:rPr>
                <w:rFonts w:ascii="Times New Roman" w:hAnsi="Times New Roman" w:cs="Times New Roman"/>
                <w:sz w:val="24"/>
                <w:szCs w:val="24"/>
              </w:rPr>
              <w:t>авный доступ</w:t>
            </w:r>
          </w:p>
        </w:tc>
      </w:tr>
      <w:tr w:rsidR="00BD15AC" w:rsidTr="00570000">
        <w:tc>
          <w:tcPr>
            <w:tcW w:w="3085" w:type="dxa"/>
          </w:tcPr>
          <w:p w:rsidR="00BD15AC" w:rsidRPr="00570000" w:rsidRDefault="00570000" w:rsidP="0057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current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15AC" w:rsidRPr="00570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60" w:type="dxa"/>
          </w:tcPr>
          <w:p w:rsidR="00BD15AC" w:rsidRPr="00570000" w:rsidRDefault="00E34269" w:rsidP="0057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000"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</w:tbl>
    <w:p w:rsidR="006B4201" w:rsidRPr="00BD15AC" w:rsidRDefault="006B420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4201" w:rsidRPr="00BD15AC" w:rsidSect="00320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169B"/>
    <w:rsid w:val="00320D11"/>
    <w:rsid w:val="00570000"/>
    <w:rsid w:val="006B4201"/>
    <w:rsid w:val="0084169B"/>
    <w:rsid w:val="00BD15AC"/>
    <w:rsid w:val="00E34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5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Яфизов Рузиль</dc:creator>
  <cp:keywords/>
  <dc:description/>
  <cp:lastModifiedBy>Жопа карамельная</cp:lastModifiedBy>
  <cp:revision>3</cp:revision>
  <dcterms:created xsi:type="dcterms:W3CDTF">2020-04-21T13:30:00Z</dcterms:created>
  <dcterms:modified xsi:type="dcterms:W3CDTF">2020-04-21T15:50:00Z</dcterms:modified>
</cp:coreProperties>
</file>