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69" w:rsidRDefault="00146469" w:rsidP="00146469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Децентрализация выработки энергии</w:t>
      </w:r>
    </w:p>
    <w:p w:rsidR="00146469" w:rsidRDefault="00146469" w:rsidP="001464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Возобновляемая генерация может быть любого размера: от крупных морских ветряных электростанций и общественных гидроэлектрических схем, вплоть до ветряных турбин на заднем дворе или солнечной панели на крыше (мелкие объекты, которые обычно называют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микрогенерацией</w:t>
      </w:r>
      <w:proofErr w:type="spellEnd"/>
      <w:r>
        <w:rPr>
          <w:rFonts w:ascii="Times New Roman" w:hAnsi="Times New Roman" w:cs="Times New Roman"/>
          <w:sz w:val="24"/>
          <w:szCs w:val="24"/>
        </w:rPr>
        <w:t>»).</w:t>
      </w:r>
    </w:p>
    <w:p w:rsidR="00146469" w:rsidRPr="00146469" w:rsidRDefault="00146469" w:rsidP="0014646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Локализация</w:t>
      </w:r>
    </w:p>
    <w:p w:rsidR="00146469" w:rsidRDefault="00146469" w:rsidP="001464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Расположение генерации электричества близко к месту потребления электроэнергии имеет большой смысл. За счет этого уменьшаются неизбежные потери энергии, возникающие при перемещении энергии, как при передаче, так и при распределении. Признавая это, многие правительства в настоящее время поощряют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микрогенерацию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(генерацию в вашем доме или на заднем дворе) с помощью финансовых стимулов, таких как тариф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ы на подачу питания, направленные на создание нового поколения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просумеров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Создание собственных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просумеров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потребителей, которые также могут вырабатывать электроэнергию, приносит пользу двумя способами:</w:t>
      </w:r>
    </w:p>
    <w:p w:rsidR="00146469" w:rsidRDefault="00146469" w:rsidP="001464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6469">
        <w:rPr>
          <w:rFonts w:ascii="MS Mincho" w:eastAsia="MS Mincho" w:hAnsi="MS Mincho" w:cs="MS Mincho" w:hint="eastAsia"/>
          <w:sz w:val="24"/>
          <w:szCs w:val="24"/>
        </w:rPr>
        <w:t>✓</w:t>
      </w:r>
      <w:r>
        <w:rPr>
          <w:rFonts w:ascii="Times New Roman" w:hAnsi="Times New Roman" w:cs="Times New Roman"/>
          <w:sz w:val="24"/>
          <w:szCs w:val="24"/>
        </w:rPr>
        <w:t xml:space="preserve"> Они отвечают некоторым собственным потребностям в электроэнергии и, таким образом, избегают затрат на ее покупку.</w:t>
      </w:r>
      <w:proofErr w:type="gramEnd"/>
    </w:p>
    <w:p w:rsidR="00146469" w:rsidRDefault="00146469" w:rsidP="001464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6469">
        <w:rPr>
          <w:rFonts w:ascii="MS Mincho" w:eastAsia="MS Mincho" w:hAnsi="MS Mincho" w:cs="MS Mincho" w:hint="eastAsia"/>
          <w:sz w:val="24"/>
          <w:szCs w:val="24"/>
        </w:rPr>
        <w:t>✓</w:t>
      </w:r>
      <w:r>
        <w:rPr>
          <w:rFonts w:ascii="Times New Roman" w:hAnsi="Times New Roman" w:cs="Times New Roman"/>
          <w:sz w:val="24"/>
          <w:szCs w:val="24"/>
        </w:rPr>
        <w:t xml:space="preserve"> Им платят за каждый кВт/час, который они производят, и за любой избыток, который они возвращают в сеть.</w:t>
      </w:r>
      <w:proofErr w:type="gramEnd"/>
    </w:p>
    <w:p w:rsidR="00146469" w:rsidRDefault="00146469" w:rsidP="001464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оценкам экспертов, каждый пятый дом может установить небольшую ветряную турбину или солнечную батарею без значительного влияния на распределительную сеть (при условии, что они не все живут в одном районе!)</w:t>
      </w:r>
    </w:p>
    <w:p w:rsidR="00146469" w:rsidRDefault="00146469" w:rsidP="001464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вот дилемма. Этого количества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будет недостаточно для того, чтобы мы добились сокращения выбросов CO2, к которому стремятся правительства, и все же это может привести к серьезным проблемам у дистрибьюторов.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Просумеры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представляют собой серьезную проблему для дистрибьюторов, чьи сети были разработаны для одностороннего потока электроэнергии от распределительной сети к конечному потребителю. Потоки энергии теперь могут быть двусторонними и, вероятно, будут менее предсказуемыми. Они играют большую роль в распределительной сети, кроме того нужно учитывать меры безопасности при обслуживании сети, всё это создает потребность в большем количестве информации в реальном времени для управления сетью.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Просумеры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также могут принимать форму сообществ, которые делятся энергией, вырабатываемой комбинированной теплоэлектроцентралью (ТЭЦ), ветряной турбиной или гидроэлектростанцией среднего размера. Эти сообщества могут образовывать распределительные островки в сети, которые, по крайней мере, частично самодостаточны, но также торгуют с более крупной сетью, чтобы пополнить свои требования спроса или продать избыточное производство.</w:t>
      </w:r>
    </w:p>
    <w:p w:rsidR="00146469" w:rsidRDefault="00146469" w:rsidP="0014646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Предлагая лучшее обслуживание потребителей</w:t>
      </w:r>
    </w:p>
    <w:p w:rsidR="00146469" w:rsidRDefault="00146469" w:rsidP="001464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 сохранения мира (или, по крайней мере, выполнения своей части), умные сети предлагают дополнительные преимущества для потребителей. Умные сети обеспечивают хорошую видимость сети, что позволяет дистрибьюторам точно определять и быстрее устранять перебои, сокращая время, в течение которого потребители остаются без питания. Лучшее управление сетью с помощью умных сетей также дает перспективу лучшего качества поставок:</w:t>
      </w:r>
    </w:p>
    <w:p w:rsidR="00146469" w:rsidRDefault="00146469" w:rsidP="001464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6469">
        <w:rPr>
          <w:rFonts w:ascii="MS Mincho" w:eastAsia="MS Mincho" w:hAnsi="MS Mincho" w:cs="MS Mincho" w:hint="eastAsia"/>
          <w:sz w:val="24"/>
          <w:szCs w:val="24"/>
        </w:rPr>
        <w:t>✓</w:t>
      </w:r>
      <w:r w:rsidRPr="001464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Меньше случаев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частичного нарушения электроснабжения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46469" w:rsidRDefault="00146469" w:rsidP="001464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S Mincho" w:eastAsia="MS Mincho" w:hAnsi="MS Mincho" w:cs="MS Mincho" w:hint="eastAsia"/>
          <w:sz w:val="24"/>
          <w:szCs w:val="24"/>
          <w:lang w:val="en-US"/>
        </w:rPr>
        <w:t>✓</w:t>
      </w:r>
      <w:r>
        <w:rPr>
          <w:rFonts w:ascii="Times New Roman" w:hAnsi="Times New Roman" w:cs="Times New Roman"/>
          <w:sz w:val="24"/>
          <w:szCs w:val="24"/>
        </w:rPr>
        <w:t xml:space="preserve"> Меньше вспышек электричества.</w:t>
      </w:r>
      <w:proofErr w:type="gramEnd"/>
    </w:p>
    <w:p w:rsidR="00146469" w:rsidRDefault="00146469" w:rsidP="001464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6469">
        <w:rPr>
          <w:rFonts w:ascii="MS Mincho" w:eastAsia="MS Mincho" w:hAnsi="MS Mincho" w:cs="MS Mincho" w:hint="eastAsia"/>
          <w:sz w:val="24"/>
          <w:szCs w:val="24"/>
        </w:rPr>
        <w:lastRenderedPageBreak/>
        <w:t>✓</w:t>
      </w:r>
      <w:r>
        <w:rPr>
          <w:rFonts w:ascii="Times New Roman" w:hAnsi="Times New Roman" w:cs="Times New Roman"/>
          <w:sz w:val="24"/>
          <w:szCs w:val="24"/>
        </w:rPr>
        <w:t xml:space="preserve"> Меньше помех для систем связи и другой электроники.</w:t>
      </w:r>
      <w:proofErr w:type="gramEnd"/>
    </w:p>
    <w:p w:rsidR="00146469" w:rsidRDefault="00146469" w:rsidP="001464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максимального использования существующей емкости сети может сократить время, необходимое для подключения новых клиентов.</w:t>
      </w:r>
    </w:p>
    <w:p w:rsidR="00146469" w:rsidRDefault="00146469" w:rsidP="0014646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Оптимизация распространения</w:t>
      </w:r>
    </w:p>
    <w:p w:rsidR="00146469" w:rsidRDefault="00146469" w:rsidP="001464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более узкой точки зрения, умные сети могут предложить убедительное экономическое обоснование для распределительных компаний. Улучшенный мониторинг активов и оптимизация умных сетей позволяет дистрибьютору «эксплуатировать свои ресурсы» (увеличить инвестиции, которые он сделал в свою существующую сеть). Дистрибьюторы могут перейти к техническому обслуживанию на основе условий, при котором активы поддерживаются при необходимости, а не в соответствии с фиксированными графиками. Эта форма обслуживания может сократить как операционные расходы (OPEX) за счет менее значимого обслуживания, так и капитальные затраты (CAPEX) за счет продления срока службы активов. Умные сети также позволяют использовать умные инвестиционные стратегии. Лучшая видимость потоков электроэнергии в сети дает дистрибьюторам лучшее понимание того, где происходят потери, что позволяет им соответствующим образом направлять инвестиции. А возможность добавлять больше потребителей в сеть, не выкапывая улицу и прокладывая новые кабели, означает больший доход при меньших инвестициях</w:t>
      </w:r>
    </w:p>
    <w:p w:rsidR="00C3082B" w:rsidRDefault="00C3082B"/>
    <w:sectPr w:rsidR="00C30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C5"/>
    <w:rsid w:val="00146469"/>
    <w:rsid w:val="00C3082B"/>
    <w:rsid w:val="00C5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64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64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3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ultitran.com/m.exe?s=%D1%87%D0%B0%D1%81%D1%82%D0%B8%D1%87%D0%BD%D0%BE%D0%B5+%D0%BD%D0%B0%D1%80%D1%83%D1%88%D0%B5%D0%BD%D0%B8%D0%B5+%D1%8D%D0%BB%D0%B5%D0%BA%D1%82%D1%80%D0%BE%D1%81%D0%BD%D0%B0%D0%B1%D0%B6%D0%B5%D0%BD%D0%B8%D1%8F,+%D0%BF%D1%80%D0%BE%D0%B2%D0%B0%D0%BB+%D0%BD%D0%B0%D0%BF%D1%80%D1%8F%D0%B6%D0%B5%D0%BD%D0%B8%D1%8F&amp;l1=2&amp;l2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701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Перцев</dc:creator>
  <cp:keywords/>
  <dc:description/>
  <cp:lastModifiedBy>Сергей Перцев</cp:lastModifiedBy>
  <cp:revision>2</cp:revision>
  <dcterms:created xsi:type="dcterms:W3CDTF">2020-04-22T13:56:00Z</dcterms:created>
  <dcterms:modified xsi:type="dcterms:W3CDTF">2020-04-22T14:05:00Z</dcterms:modified>
</cp:coreProperties>
</file>