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34" w:rsidRPr="006271D4" w:rsidRDefault="00E03A8E" w:rsidP="00E03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D4">
        <w:rPr>
          <w:rFonts w:ascii="Times New Roman" w:hAnsi="Times New Roman" w:cs="Times New Roman"/>
          <w:b/>
          <w:sz w:val="24"/>
          <w:szCs w:val="24"/>
        </w:rPr>
        <w:t>Умные сет</w:t>
      </w:r>
      <w:r w:rsidR="00995134" w:rsidRPr="006271D4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B64BFD" w:rsidRPr="006271D4" w:rsidRDefault="00995134" w:rsidP="00E03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1D4">
        <w:rPr>
          <w:rFonts w:ascii="Times New Roman" w:hAnsi="Times New Roman" w:cs="Times New Roman"/>
          <w:sz w:val="24"/>
          <w:szCs w:val="24"/>
        </w:rPr>
        <w:t xml:space="preserve">Большинство интеллектуальных сетей создаются путем добавления </w:t>
      </w:r>
      <w:r w:rsidR="00B64BFD" w:rsidRPr="006271D4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 w:rsidRPr="006271D4">
        <w:rPr>
          <w:rFonts w:ascii="Times New Roman" w:hAnsi="Times New Roman" w:cs="Times New Roman"/>
          <w:sz w:val="24"/>
          <w:szCs w:val="24"/>
        </w:rPr>
        <w:t xml:space="preserve"> (ИКТ) для существующих электрических сетей. Учитывая отсутствие универсально п</w:t>
      </w:r>
      <w:r w:rsidR="00B64BFD" w:rsidRPr="006271D4">
        <w:rPr>
          <w:rFonts w:ascii="Times New Roman" w:hAnsi="Times New Roman" w:cs="Times New Roman"/>
          <w:sz w:val="24"/>
          <w:szCs w:val="24"/>
        </w:rPr>
        <w:t>ринятого определения</w:t>
      </w:r>
      <w:r w:rsidRPr="006271D4">
        <w:rPr>
          <w:rFonts w:ascii="Times New Roman" w:hAnsi="Times New Roman" w:cs="Times New Roman"/>
          <w:sz w:val="24"/>
          <w:szCs w:val="24"/>
        </w:rPr>
        <w:t xml:space="preserve"> того, что представляет собой интеллектуаль</w:t>
      </w:r>
      <w:r w:rsidR="00B64BFD" w:rsidRPr="006271D4">
        <w:rPr>
          <w:rFonts w:ascii="Times New Roman" w:hAnsi="Times New Roman" w:cs="Times New Roman"/>
          <w:sz w:val="24"/>
          <w:szCs w:val="24"/>
        </w:rPr>
        <w:t>ная сеть</w:t>
      </w:r>
      <w:r w:rsidRPr="006271D4">
        <w:rPr>
          <w:rFonts w:ascii="Times New Roman" w:hAnsi="Times New Roman" w:cs="Times New Roman"/>
          <w:sz w:val="24"/>
          <w:szCs w:val="24"/>
        </w:rPr>
        <w:t xml:space="preserve">, трудно сказать точно, </w:t>
      </w:r>
      <w:r w:rsidR="00B64BFD" w:rsidRPr="006271D4">
        <w:rPr>
          <w:rFonts w:ascii="Times New Roman" w:hAnsi="Times New Roman" w:cs="Times New Roman"/>
          <w:sz w:val="24"/>
          <w:szCs w:val="24"/>
        </w:rPr>
        <w:t>где умная сеть</w:t>
      </w:r>
      <w:r w:rsidRPr="006271D4">
        <w:rPr>
          <w:rFonts w:ascii="Times New Roman" w:hAnsi="Times New Roman" w:cs="Times New Roman"/>
          <w:sz w:val="24"/>
          <w:szCs w:val="24"/>
        </w:rPr>
        <w:t xml:space="preserve"> останавливается. </w:t>
      </w:r>
      <w:r w:rsidR="00B64BFD" w:rsidRPr="006271D4">
        <w:rPr>
          <w:rFonts w:ascii="Times New Roman" w:hAnsi="Times New Roman" w:cs="Times New Roman"/>
          <w:sz w:val="24"/>
          <w:szCs w:val="24"/>
        </w:rPr>
        <w:t xml:space="preserve">Одна из точек зрения заключается в том, чтобы основывать ее сферу действия на том, кто владеет активами, так что интеллектуальная сеть распространяется только на активы, принадлежащие дистрибьютору. </w:t>
      </w:r>
      <w:r w:rsidRPr="006271D4">
        <w:rPr>
          <w:rFonts w:ascii="Times New Roman" w:hAnsi="Times New Roman" w:cs="Times New Roman"/>
          <w:sz w:val="24"/>
          <w:szCs w:val="24"/>
        </w:rPr>
        <w:t>Однако это упрощенное определение может исключить многие элеме</w:t>
      </w:r>
      <w:r w:rsidR="00B64BFD" w:rsidRPr="006271D4">
        <w:rPr>
          <w:rFonts w:ascii="Times New Roman" w:hAnsi="Times New Roman" w:cs="Times New Roman"/>
          <w:sz w:val="24"/>
          <w:szCs w:val="24"/>
        </w:rPr>
        <w:t xml:space="preserve">нты, которые являются ключевыми - </w:t>
      </w:r>
      <w:r w:rsidRPr="006271D4">
        <w:rPr>
          <w:rFonts w:ascii="Times New Roman" w:hAnsi="Times New Roman" w:cs="Times New Roman"/>
          <w:sz w:val="24"/>
          <w:szCs w:val="24"/>
        </w:rPr>
        <w:t>вкладчики или драйверы для интеллектуальной сети. Так что те технологии, которые сидят на сеть, а вторая охватывает те, которые являются более периферийными, но играют важную роль в любой умной сетке.</w:t>
      </w:r>
    </w:p>
    <w:p w:rsidR="00995134" w:rsidRPr="006271D4" w:rsidRDefault="00995134" w:rsidP="00E03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D4">
        <w:rPr>
          <w:rFonts w:ascii="Times New Roman" w:hAnsi="Times New Roman" w:cs="Times New Roman"/>
          <w:b/>
          <w:sz w:val="24"/>
          <w:szCs w:val="24"/>
        </w:rPr>
        <w:t xml:space="preserve">Основные технологии </w:t>
      </w:r>
      <w:proofErr w:type="spellStart"/>
      <w:r w:rsidRPr="006271D4">
        <w:rPr>
          <w:rFonts w:ascii="Times New Roman" w:hAnsi="Times New Roman" w:cs="Times New Roman"/>
          <w:b/>
          <w:sz w:val="24"/>
          <w:szCs w:val="24"/>
        </w:rPr>
        <w:t>Smart</w:t>
      </w:r>
      <w:proofErr w:type="spellEnd"/>
      <w:r w:rsidRPr="00627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1D4">
        <w:rPr>
          <w:rFonts w:ascii="Times New Roman" w:hAnsi="Times New Roman" w:cs="Times New Roman"/>
          <w:b/>
          <w:sz w:val="24"/>
          <w:szCs w:val="24"/>
        </w:rPr>
        <w:t>Grid</w:t>
      </w:r>
      <w:proofErr w:type="spellEnd"/>
    </w:p>
    <w:p w:rsidR="00995134" w:rsidRPr="006271D4" w:rsidRDefault="00995134" w:rsidP="00E03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D4">
        <w:rPr>
          <w:rFonts w:ascii="Times New Roman" w:hAnsi="Times New Roman" w:cs="Times New Roman"/>
          <w:b/>
          <w:sz w:val="24"/>
          <w:szCs w:val="24"/>
        </w:rPr>
        <w:t>Активное управление сетью (ANM)</w:t>
      </w:r>
    </w:p>
    <w:p w:rsidR="00995134" w:rsidRPr="006271D4" w:rsidRDefault="00995134" w:rsidP="00E03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1D4">
        <w:rPr>
          <w:rFonts w:ascii="Times New Roman" w:hAnsi="Times New Roman" w:cs="Times New Roman"/>
          <w:sz w:val="24"/>
          <w:szCs w:val="24"/>
        </w:rPr>
        <w:t>Активное управление сетью (ANM) - собирательный термин для технологий, которые помещают расширенный мониторинг сети и интеллект в сеть, чтобы автоматически управлять такими функциями, как контроль напряжения, уровень неисправности и восстановление</w:t>
      </w:r>
      <w:r w:rsidR="007978EC" w:rsidRPr="006271D4">
        <w:rPr>
          <w:rFonts w:ascii="Times New Roman" w:hAnsi="Times New Roman" w:cs="Times New Roman"/>
          <w:sz w:val="24"/>
          <w:szCs w:val="24"/>
        </w:rPr>
        <w:t xml:space="preserve"> сети</w:t>
      </w:r>
      <w:r w:rsidRPr="006271D4">
        <w:rPr>
          <w:rFonts w:ascii="Times New Roman" w:hAnsi="Times New Roman" w:cs="Times New Roman"/>
          <w:sz w:val="24"/>
          <w:szCs w:val="24"/>
        </w:rPr>
        <w:t>. Оптимизация сети через ANM также предлагает умную сет</w:t>
      </w:r>
      <w:r w:rsidR="007978EC" w:rsidRPr="006271D4">
        <w:rPr>
          <w:rFonts w:ascii="Times New Roman" w:hAnsi="Times New Roman" w:cs="Times New Roman"/>
          <w:sz w:val="24"/>
          <w:szCs w:val="24"/>
        </w:rPr>
        <w:t>ь</w:t>
      </w:r>
      <w:r w:rsidRPr="006271D4">
        <w:rPr>
          <w:rFonts w:ascii="Times New Roman" w:hAnsi="Times New Roman" w:cs="Times New Roman"/>
          <w:sz w:val="24"/>
          <w:szCs w:val="24"/>
        </w:rPr>
        <w:t xml:space="preserve"> р</w:t>
      </w:r>
      <w:r w:rsidR="007978EC" w:rsidRPr="006271D4">
        <w:rPr>
          <w:rFonts w:ascii="Times New Roman" w:hAnsi="Times New Roman" w:cs="Times New Roman"/>
          <w:sz w:val="24"/>
          <w:szCs w:val="24"/>
        </w:rPr>
        <w:t>аспределения для возможности</w:t>
      </w:r>
      <w:r w:rsidRPr="006271D4">
        <w:rPr>
          <w:rFonts w:ascii="Times New Roman" w:hAnsi="Times New Roman" w:cs="Times New Roman"/>
          <w:sz w:val="24"/>
          <w:szCs w:val="24"/>
        </w:rPr>
        <w:t xml:space="preserve"> подключения более распределенной генерации (DG), потенциально относительно недорогой способ усиления сети. Важной частью ANM является быстрая и надежная инфраструктура связи между подстанциями в сети и центральн</w:t>
      </w:r>
      <w:r w:rsidR="007978EC" w:rsidRPr="006271D4">
        <w:rPr>
          <w:rFonts w:ascii="Times New Roman" w:hAnsi="Times New Roman" w:cs="Times New Roman"/>
          <w:sz w:val="24"/>
          <w:szCs w:val="24"/>
        </w:rPr>
        <w:t>ой системой</w:t>
      </w:r>
      <w:r w:rsidRPr="006271D4">
        <w:rPr>
          <w:rFonts w:ascii="Times New Roman" w:hAnsi="Times New Roman" w:cs="Times New Roman"/>
          <w:sz w:val="24"/>
          <w:szCs w:val="24"/>
        </w:rPr>
        <w:t xml:space="preserve"> управления распределением (DMS), набор приложений </w:t>
      </w:r>
      <w:r w:rsidR="007978EC" w:rsidRPr="006271D4">
        <w:rPr>
          <w:rFonts w:ascii="Times New Roman" w:hAnsi="Times New Roman" w:cs="Times New Roman"/>
          <w:sz w:val="24"/>
          <w:szCs w:val="24"/>
        </w:rPr>
        <w:t xml:space="preserve">для </w:t>
      </w:r>
      <w:r w:rsidRPr="006271D4">
        <w:rPr>
          <w:rFonts w:ascii="Times New Roman" w:hAnsi="Times New Roman" w:cs="Times New Roman"/>
          <w:sz w:val="24"/>
          <w:szCs w:val="24"/>
        </w:rPr>
        <w:t>программно</w:t>
      </w:r>
      <w:r w:rsidR="007978EC" w:rsidRPr="006271D4">
        <w:rPr>
          <w:rFonts w:ascii="Times New Roman" w:hAnsi="Times New Roman" w:cs="Times New Roman"/>
          <w:sz w:val="24"/>
          <w:szCs w:val="24"/>
        </w:rPr>
        <w:t>го обеспечения</w:t>
      </w:r>
      <w:r w:rsidRPr="006271D4">
        <w:rPr>
          <w:rFonts w:ascii="Times New Roman" w:hAnsi="Times New Roman" w:cs="Times New Roman"/>
          <w:sz w:val="24"/>
          <w:szCs w:val="24"/>
        </w:rPr>
        <w:t>, которое поддерживает работу электрических систем.</w:t>
      </w:r>
    </w:p>
    <w:p w:rsidR="00995134" w:rsidRPr="006271D4" w:rsidRDefault="007978EC" w:rsidP="00E03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D4">
        <w:rPr>
          <w:rFonts w:ascii="Times New Roman" w:hAnsi="Times New Roman" w:cs="Times New Roman"/>
          <w:b/>
          <w:sz w:val="24"/>
          <w:szCs w:val="24"/>
        </w:rPr>
        <w:t>Автоматическое регулирование</w:t>
      </w:r>
      <w:r w:rsidR="00995134" w:rsidRPr="006271D4">
        <w:rPr>
          <w:rFonts w:ascii="Times New Roman" w:hAnsi="Times New Roman" w:cs="Times New Roman"/>
          <w:b/>
          <w:sz w:val="24"/>
          <w:szCs w:val="24"/>
        </w:rPr>
        <w:t xml:space="preserve"> напряжением</w:t>
      </w:r>
    </w:p>
    <w:p w:rsidR="00995134" w:rsidRPr="006271D4" w:rsidRDefault="00995134" w:rsidP="00E03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1D4">
        <w:rPr>
          <w:rFonts w:ascii="Times New Roman" w:hAnsi="Times New Roman" w:cs="Times New Roman"/>
          <w:sz w:val="24"/>
          <w:szCs w:val="24"/>
        </w:rPr>
        <w:t>Напряжение в электрической сети изменяется в зависимости от того, где потребители подключены и сколько электроэнергии они используют. Чем выше потребление, тем больше падение напряжения между подстанцией и потребителем. Распределительные системы обычно предназначены для изменения уровня напряжения в д</w:t>
      </w:r>
      <w:r w:rsidR="007978EC" w:rsidRPr="006271D4">
        <w:rPr>
          <w:rFonts w:ascii="Times New Roman" w:hAnsi="Times New Roman" w:cs="Times New Roman"/>
          <w:sz w:val="24"/>
          <w:szCs w:val="24"/>
        </w:rPr>
        <w:t>опустимых пределах</w:t>
      </w:r>
      <w:r w:rsidRPr="006271D4">
        <w:rPr>
          <w:rFonts w:ascii="Times New Roman" w:hAnsi="Times New Roman" w:cs="Times New Roman"/>
          <w:sz w:val="24"/>
          <w:szCs w:val="24"/>
        </w:rPr>
        <w:t xml:space="preserve"> при изменении нагрузки потребителя - уровни напряжения приближаются к установленному минимум, когда нагрузк</w:t>
      </w:r>
      <w:r w:rsidR="00866069" w:rsidRPr="006271D4">
        <w:rPr>
          <w:rFonts w:ascii="Times New Roman" w:hAnsi="Times New Roman" w:cs="Times New Roman"/>
          <w:sz w:val="24"/>
          <w:szCs w:val="24"/>
        </w:rPr>
        <w:t>и максимальны, и установленный</w:t>
      </w:r>
      <w:r w:rsidRPr="006271D4">
        <w:rPr>
          <w:rFonts w:ascii="Times New Roman" w:hAnsi="Times New Roman" w:cs="Times New Roman"/>
          <w:sz w:val="24"/>
          <w:szCs w:val="24"/>
        </w:rPr>
        <w:t xml:space="preserve"> максимум, когда нагрузки </w:t>
      </w:r>
      <w:r w:rsidR="00866069" w:rsidRPr="006271D4">
        <w:rPr>
          <w:rFonts w:ascii="Times New Roman" w:hAnsi="Times New Roman" w:cs="Times New Roman"/>
          <w:sz w:val="24"/>
          <w:szCs w:val="24"/>
        </w:rPr>
        <w:t>минимальны</w:t>
      </w:r>
      <w:r w:rsidRPr="006271D4">
        <w:rPr>
          <w:rFonts w:ascii="Times New Roman" w:hAnsi="Times New Roman" w:cs="Times New Roman"/>
          <w:sz w:val="24"/>
          <w:szCs w:val="24"/>
        </w:rPr>
        <w:t>. Потребители жалуются, когда не получают достаточного напря</w:t>
      </w:r>
      <w:r w:rsidR="00866069" w:rsidRPr="006271D4">
        <w:rPr>
          <w:rFonts w:ascii="Times New Roman" w:hAnsi="Times New Roman" w:cs="Times New Roman"/>
          <w:sz w:val="24"/>
          <w:szCs w:val="24"/>
        </w:rPr>
        <w:t xml:space="preserve">жения, пока оно высокое, </w:t>
      </w:r>
      <w:r w:rsidRPr="006271D4">
        <w:rPr>
          <w:rFonts w:ascii="Times New Roman" w:hAnsi="Times New Roman" w:cs="Times New Roman"/>
          <w:sz w:val="24"/>
          <w:szCs w:val="24"/>
        </w:rPr>
        <w:t xml:space="preserve">уровни напряжения могут привести к ненужным потерям энергии. </w:t>
      </w:r>
      <w:r w:rsidR="00866069" w:rsidRPr="006271D4">
        <w:rPr>
          <w:rFonts w:ascii="Times New Roman" w:hAnsi="Times New Roman" w:cs="Times New Roman"/>
          <w:sz w:val="24"/>
          <w:szCs w:val="24"/>
        </w:rPr>
        <w:t>При введении а</w:t>
      </w:r>
      <w:r w:rsidRPr="006271D4">
        <w:rPr>
          <w:rFonts w:ascii="Times New Roman" w:hAnsi="Times New Roman" w:cs="Times New Roman"/>
          <w:sz w:val="24"/>
          <w:szCs w:val="24"/>
        </w:rPr>
        <w:t>вт</w:t>
      </w:r>
      <w:r w:rsidR="00866069" w:rsidRPr="006271D4">
        <w:rPr>
          <w:rFonts w:ascii="Times New Roman" w:hAnsi="Times New Roman" w:cs="Times New Roman"/>
          <w:sz w:val="24"/>
          <w:szCs w:val="24"/>
        </w:rPr>
        <w:t>оматического контроля</w:t>
      </w:r>
      <w:r w:rsidRPr="006271D4">
        <w:rPr>
          <w:rFonts w:ascii="Times New Roman" w:hAnsi="Times New Roman" w:cs="Times New Roman"/>
          <w:sz w:val="24"/>
          <w:szCs w:val="24"/>
        </w:rPr>
        <w:t xml:space="preserve"> напряжения </w:t>
      </w:r>
      <w:r w:rsidR="00866069" w:rsidRPr="006271D4">
        <w:rPr>
          <w:rFonts w:ascii="Times New Roman" w:hAnsi="Times New Roman" w:cs="Times New Roman"/>
          <w:sz w:val="24"/>
          <w:szCs w:val="24"/>
        </w:rPr>
        <w:t>(AVC) в</w:t>
      </w:r>
      <w:r w:rsidRPr="006271D4">
        <w:rPr>
          <w:rFonts w:ascii="Times New Roman" w:hAnsi="Times New Roman" w:cs="Times New Roman"/>
          <w:sz w:val="24"/>
          <w:szCs w:val="24"/>
        </w:rPr>
        <w:t xml:space="preserve"> подстанции</w:t>
      </w:r>
      <w:r w:rsidR="00866069" w:rsidRPr="006271D4">
        <w:rPr>
          <w:rFonts w:ascii="Times New Roman" w:hAnsi="Times New Roman" w:cs="Times New Roman"/>
          <w:sz w:val="24"/>
          <w:szCs w:val="24"/>
        </w:rPr>
        <w:t xml:space="preserve"> появляется возможность контролировать уровень</w:t>
      </w:r>
      <w:r w:rsidRPr="006271D4">
        <w:rPr>
          <w:rFonts w:ascii="Times New Roman" w:hAnsi="Times New Roman" w:cs="Times New Roman"/>
          <w:sz w:val="24"/>
          <w:szCs w:val="24"/>
        </w:rPr>
        <w:t xml:space="preserve"> напряжения в сети низкого напряжения (LV) и автоматически настраивать элементы</w:t>
      </w:r>
      <w:r w:rsidR="00866069" w:rsidRPr="006271D4">
        <w:rPr>
          <w:rFonts w:ascii="Times New Roman" w:hAnsi="Times New Roman" w:cs="Times New Roman"/>
          <w:sz w:val="24"/>
          <w:szCs w:val="24"/>
        </w:rPr>
        <w:t xml:space="preserve"> управления для</w:t>
      </w:r>
      <w:r w:rsidRPr="006271D4">
        <w:rPr>
          <w:rFonts w:ascii="Times New Roman" w:hAnsi="Times New Roman" w:cs="Times New Roman"/>
          <w:sz w:val="24"/>
          <w:szCs w:val="24"/>
        </w:rPr>
        <w:t xml:space="preserve"> </w:t>
      </w:r>
      <w:r w:rsidR="00866069" w:rsidRPr="006271D4">
        <w:rPr>
          <w:rFonts w:ascii="Times New Roman" w:hAnsi="Times New Roman" w:cs="Times New Roman"/>
          <w:sz w:val="24"/>
          <w:szCs w:val="24"/>
        </w:rPr>
        <w:t xml:space="preserve">поддержания уровня </w:t>
      </w:r>
      <w:r w:rsidRPr="006271D4">
        <w:rPr>
          <w:rFonts w:ascii="Times New Roman" w:hAnsi="Times New Roman" w:cs="Times New Roman"/>
          <w:sz w:val="24"/>
          <w:szCs w:val="24"/>
        </w:rPr>
        <w:t>напряжения в заданных п</w:t>
      </w:r>
      <w:r w:rsidR="00866069" w:rsidRPr="006271D4">
        <w:rPr>
          <w:rFonts w:ascii="Times New Roman" w:hAnsi="Times New Roman" w:cs="Times New Roman"/>
          <w:sz w:val="24"/>
          <w:szCs w:val="24"/>
        </w:rPr>
        <w:t xml:space="preserve">ределах. AVC может улучшить </w:t>
      </w:r>
      <w:r w:rsidRPr="006271D4">
        <w:rPr>
          <w:rFonts w:ascii="Times New Roman" w:hAnsi="Times New Roman" w:cs="Times New Roman"/>
          <w:sz w:val="24"/>
          <w:szCs w:val="24"/>
        </w:rPr>
        <w:t xml:space="preserve">эффективность и качество электроэнергии распределительной сети. AVC </w:t>
      </w:r>
      <w:proofErr w:type="gramStart"/>
      <w:r w:rsidR="00866069" w:rsidRPr="006271D4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6271D4">
        <w:rPr>
          <w:rFonts w:ascii="Times New Roman" w:hAnsi="Times New Roman" w:cs="Times New Roman"/>
          <w:sz w:val="24"/>
          <w:szCs w:val="24"/>
        </w:rPr>
        <w:t xml:space="preserve"> стать</w:t>
      </w:r>
      <w:proofErr w:type="gramEnd"/>
      <w:r w:rsidRPr="006271D4">
        <w:rPr>
          <w:rFonts w:ascii="Times New Roman" w:hAnsi="Times New Roman" w:cs="Times New Roman"/>
          <w:sz w:val="24"/>
          <w:szCs w:val="24"/>
        </w:rPr>
        <w:t xml:space="preserve"> умнее, так как не все хорошо справляются с обратным потоком энергии, который может возникнуть при </w:t>
      </w:r>
      <w:r w:rsidR="00866069" w:rsidRPr="006271D4">
        <w:rPr>
          <w:rFonts w:ascii="Times New Roman" w:hAnsi="Times New Roman" w:cs="Times New Roman"/>
          <w:sz w:val="24"/>
          <w:szCs w:val="24"/>
        </w:rPr>
        <w:t>подключенной к сети распределенной генерации.</w:t>
      </w:r>
    </w:p>
    <w:p w:rsidR="00995134" w:rsidRPr="006271D4" w:rsidRDefault="00995134" w:rsidP="00E03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D4">
        <w:rPr>
          <w:rFonts w:ascii="Times New Roman" w:hAnsi="Times New Roman" w:cs="Times New Roman"/>
          <w:b/>
          <w:sz w:val="24"/>
          <w:szCs w:val="24"/>
        </w:rPr>
        <w:t>Динамический рейтинг линий (DLR)</w:t>
      </w:r>
    </w:p>
    <w:p w:rsidR="00995134" w:rsidRPr="006271D4" w:rsidRDefault="00995134" w:rsidP="00E03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1D4">
        <w:rPr>
          <w:rFonts w:ascii="Times New Roman" w:hAnsi="Times New Roman" w:cs="Times New Roman"/>
          <w:sz w:val="24"/>
          <w:szCs w:val="24"/>
        </w:rPr>
        <w:t>Традиционный подход к планированию и эксплуатации сети заключается в эксплуатации линии распределения в пределах статических или, в лучшем случае, сезонных предельных значений. Но, по правде говоря, максимальный ток, который может безопасно провести воздушная линия, является постоянно меняющимся значением</w:t>
      </w:r>
      <w:r w:rsidR="00E03A8E" w:rsidRPr="00627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3A8E" w:rsidRPr="006271D4">
        <w:rPr>
          <w:rFonts w:ascii="Times New Roman" w:hAnsi="Times New Roman" w:cs="Times New Roman"/>
          <w:sz w:val="24"/>
          <w:szCs w:val="24"/>
        </w:rPr>
        <w:t xml:space="preserve">и </w:t>
      </w:r>
      <w:r w:rsidRPr="006271D4">
        <w:rPr>
          <w:rFonts w:ascii="Times New Roman" w:hAnsi="Times New Roman" w:cs="Times New Roman"/>
          <w:sz w:val="24"/>
          <w:szCs w:val="24"/>
        </w:rPr>
        <w:t xml:space="preserve"> зависит</w:t>
      </w:r>
      <w:proofErr w:type="gramEnd"/>
      <w:r w:rsidRPr="006271D4">
        <w:rPr>
          <w:rFonts w:ascii="Times New Roman" w:hAnsi="Times New Roman" w:cs="Times New Roman"/>
          <w:sz w:val="24"/>
          <w:szCs w:val="24"/>
        </w:rPr>
        <w:t xml:space="preserve"> от преобладающих погодных условий. Динамический рейтинг линии (</w:t>
      </w:r>
      <w:r w:rsidR="00E03A8E" w:rsidRPr="006271D4">
        <w:rPr>
          <w:rFonts w:ascii="Times New Roman" w:hAnsi="Times New Roman" w:cs="Times New Roman"/>
          <w:sz w:val="24"/>
          <w:szCs w:val="24"/>
        </w:rPr>
        <w:t>DLR) составляет вытеснение</w:t>
      </w:r>
      <w:r w:rsidRPr="006271D4">
        <w:rPr>
          <w:rFonts w:ascii="Times New Roman" w:hAnsi="Times New Roman" w:cs="Times New Roman"/>
          <w:sz w:val="24"/>
          <w:szCs w:val="24"/>
        </w:rPr>
        <w:t xml:space="preserve"> большей емкости из существующей сетевой инфраструктуры в режиме реального времени мониторинг. Например, сильный ветер обеспечивает охлаждение, что увеличивает пропускную способность линии. Измеряя параметры линии и погодные условия, DLR может определить емкость раздела сети в любой момент и использовать эту информацию чтобы помочь сети функционировать на пике производительности.</w:t>
      </w:r>
    </w:p>
    <w:p w:rsidR="00995134" w:rsidRPr="006271D4" w:rsidRDefault="00995134" w:rsidP="00E03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D4">
        <w:rPr>
          <w:rFonts w:ascii="Times New Roman" w:hAnsi="Times New Roman" w:cs="Times New Roman"/>
          <w:b/>
          <w:sz w:val="24"/>
          <w:szCs w:val="24"/>
        </w:rPr>
        <w:t>Интеллектуальное электронное устройство (IED)</w:t>
      </w:r>
    </w:p>
    <w:p w:rsidR="00995134" w:rsidRPr="006271D4" w:rsidRDefault="00995134" w:rsidP="00E03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1D4">
        <w:rPr>
          <w:rFonts w:ascii="Times New Roman" w:hAnsi="Times New Roman" w:cs="Times New Roman"/>
          <w:sz w:val="24"/>
          <w:szCs w:val="24"/>
        </w:rPr>
        <w:lastRenderedPageBreak/>
        <w:t>Для интеллектуальных сетей нужны интеллектуальные инструменты и интеллектуальное электронное устройство (IED) объединяет защиту, управление, запись и измерение качества электроэнергии возможность в одном устройстве.</w:t>
      </w:r>
    </w:p>
    <w:p w:rsidR="00995134" w:rsidRPr="006271D4" w:rsidRDefault="00995134" w:rsidP="00E03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D4">
        <w:rPr>
          <w:rFonts w:ascii="Times New Roman" w:hAnsi="Times New Roman" w:cs="Times New Roman"/>
          <w:b/>
          <w:sz w:val="24"/>
          <w:szCs w:val="24"/>
        </w:rPr>
        <w:t xml:space="preserve">Единица измерения </w:t>
      </w:r>
      <w:proofErr w:type="spellStart"/>
      <w:r w:rsidRPr="006271D4">
        <w:rPr>
          <w:rFonts w:ascii="Times New Roman" w:hAnsi="Times New Roman" w:cs="Times New Roman"/>
          <w:b/>
          <w:sz w:val="24"/>
          <w:szCs w:val="24"/>
        </w:rPr>
        <w:t>фазора</w:t>
      </w:r>
      <w:proofErr w:type="spellEnd"/>
      <w:r w:rsidRPr="006271D4">
        <w:rPr>
          <w:rFonts w:ascii="Times New Roman" w:hAnsi="Times New Roman" w:cs="Times New Roman"/>
          <w:b/>
          <w:sz w:val="24"/>
          <w:szCs w:val="24"/>
        </w:rPr>
        <w:t xml:space="preserve"> (PMU)</w:t>
      </w:r>
    </w:p>
    <w:p w:rsidR="00995134" w:rsidRPr="006271D4" w:rsidRDefault="00995134" w:rsidP="00E03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1D4">
        <w:rPr>
          <w:rFonts w:ascii="Times New Roman" w:hAnsi="Times New Roman" w:cs="Times New Roman"/>
          <w:sz w:val="24"/>
          <w:szCs w:val="24"/>
        </w:rPr>
        <w:t>Называется «измеритель работоспособности» энергосистемы, единица измерения вектора (PMU) измеряет напряжение и ток много раз в секунду в заданном месте на сеть, предоставляя дистрибьютору почти в режиме реального времени вид энергосистем</w:t>
      </w:r>
      <w:r w:rsidR="00E03A8E" w:rsidRPr="006271D4">
        <w:rPr>
          <w:rFonts w:ascii="Times New Roman" w:hAnsi="Times New Roman" w:cs="Times New Roman"/>
          <w:sz w:val="24"/>
          <w:szCs w:val="24"/>
        </w:rPr>
        <w:t>ы поведение. Если традиционный диспетчерское управление</w:t>
      </w:r>
      <w:r w:rsidRPr="006271D4">
        <w:rPr>
          <w:rFonts w:ascii="Times New Roman" w:hAnsi="Times New Roman" w:cs="Times New Roman"/>
          <w:sz w:val="24"/>
          <w:szCs w:val="24"/>
        </w:rPr>
        <w:t xml:space="preserve"> и сбор данных (SCADA) можно сказать, что системы обеспечивают рентгеновское излучение сети, PMU обеспечивают MRI сканирования.</w:t>
      </w:r>
    </w:p>
    <w:p w:rsidR="00995134" w:rsidRPr="006271D4" w:rsidRDefault="00995134" w:rsidP="00E03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134" w:rsidRPr="006271D4" w:rsidRDefault="00995134" w:rsidP="00E03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134" w:rsidRPr="006271D4" w:rsidRDefault="00995134" w:rsidP="00E03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D4">
        <w:rPr>
          <w:rFonts w:ascii="Times New Roman" w:hAnsi="Times New Roman" w:cs="Times New Roman"/>
          <w:b/>
          <w:sz w:val="24"/>
          <w:szCs w:val="24"/>
        </w:rPr>
        <w:t>Компенсация реактивной мощности</w:t>
      </w:r>
    </w:p>
    <w:p w:rsidR="00995134" w:rsidRPr="006271D4" w:rsidRDefault="00995134" w:rsidP="00E03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1D4">
        <w:rPr>
          <w:rFonts w:ascii="Times New Roman" w:hAnsi="Times New Roman" w:cs="Times New Roman"/>
          <w:sz w:val="24"/>
          <w:szCs w:val="24"/>
        </w:rPr>
        <w:t>Реактивная мощность - одно из тех понятий, с которыми борются инженеры-электрики с, но в двух словах это можно описать так: Некоторые подключения к сеть просто потребляет энергию; некоторые, такие как большой мотор, имеют раздражающую привычку накопления энергии, подаваемой им для части энергетического цикла, а затем отпустить об этом позже в цикле. Этот цикл реактивной мощности означает больше мощности на сеть, требующая большей емкости в кабелях и увеличения потерь. Ре</w:t>
      </w:r>
      <w:r w:rsidR="00E03A8E" w:rsidRPr="006271D4">
        <w:rPr>
          <w:rFonts w:ascii="Times New Roman" w:hAnsi="Times New Roman" w:cs="Times New Roman"/>
          <w:sz w:val="24"/>
          <w:szCs w:val="24"/>
        </w:rPr>
        <w:t>активная к</w:t>
      </w:r>
      <w:r w:rsidRPr="006271D4">
        <w:rPr>
          <w:rFonts w:ascii="Times New Roman" w:hAnsi="Times New Roman" w:cs="Times New Roman"/>
          <w:sz w:val="24"/>
          <w:szCs w:val="24"/>
        </w:rPr>
        <w:t>омпенсация мощности - это в</w:t>
      </w:r>
      <w:r w:rsidR="00E03A8E" w:rsidRPr="006271D4">
        <w:rPr>
          <w:rFonts w:ascii="Times New Roman" w:hAnsi="Times New Roman" w:cs="Times New Roman"/>
          <w:sz w:val="24"/>
          <w:szCs w:val="24"/>
        </w:rPr>
        <w:t>ыдача</w:t>
      </w:r>
      <w:r w:rsidRPr="006271D4">
        <w:rPr>
          <w:rFonts w:ascii="Times New Roman" w:hAnsi="Times New Roman" w:cs="Times New Roman"/>
          <w:sz w:val="24"/>
          <w:szCs w:val="24"/>
        </w:rPr>
        <w:t xml:space="preserve"> или </w:t>
      </w:r>
      <w:r w:rsidR="00E03A8E" w:rsidRPr="006271D4">
        <w:rPr>
          <w:rFonts w:ascii="Times New Roman" w:hAnsi="Times New Roman" w:cs="Times New Roman"/>
          <w:sz w:val="24"/>
          <w:szCs w:val="24"/>
        </w:rPr>
        <w:t>потребление</w:t>
      </w:r>
      <w:r w:rsidRPr="006271D4">
        <w:rPr>
          <w:rFonts w:ascii="Times New Roman" w:hAnsi="Times New Roman" w:cs="Times New Roman"/>
          <w:sz w:val="24"/>
          <w:szCs w:val="24"/>
        </w:rPr>
        <w:t xml:space="preserve"> этой реактивной мощности для управления напряжение и увеличение доступной емкости.</w:t>
      </w:r>
    </w:p>
    <w:p w:rsidR="00E03A8E" w:rsidRPr="006271D4" w:rsidRDefault="00E03A8E" w:rsidP="00E03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отсутствие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представляет</w:t>
            </w:r>
            <w:proofErr w:type="gramEnd"/>
            <w:r w:rsidRPr="006271D4">
              <w:t xml:space="preserve"> собой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сфера</w:t>
            </w:r>
            <w:proofErr w:type="gramEnd"/>
            <w:r w:rsidRPr="006271D4">
              <w:t xml:space="preserve"> действия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распространяется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исключить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вкладчики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основные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активное</w:t>
            </w:r>
            <w:proofErr w:type="gramEnd"/>
            <w:r w:rsidRPr="006271D4">
              <w:t xml:space="preserve"> управление сетью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контроль</w:t>
            </w:r>
            <w:proofErr w:type="gramEnd"/>
            <w:r w:rsidRPr="006271D4">
              <w:t xml:space="preserve"> напряжения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уровень</w:t>
            </w:r>
            <w:proofErr w:type="gramEnd"/>
            <w:r w:rsidRPr="006271D4">
              <w:t xml:space="preserve"> неисправности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восстановление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возможность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r w:rsidRPr="006271D4">
              <w:t>Распределенная генерация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усиления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подстанция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система</w:t>
            </w:r>
            <w:proofErr w:type="gramEnd"/>
            <w:r w:rsidRPr="006271D4">
              <w:t xml:space="preserve"> управления распределением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набор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приложение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r w:rsidRPr="006271D4">
              <w:t>Программное обеспечение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автоматическое</w:t>
            </w:r>
            <w:proofErr w:type="gramEnd"/>
            <w:r w:rsidRPr="006271D4">
              <w:t> регулирование напряжением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изменения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r w:rsidRPr="006271D4">
              <w:t>Допустимые пределы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нагрузки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r w:rsidRPr="006271D4">
              <w:t>Установленный минимум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r w:rsidRPr="006271D4">
              <w:t>Установленный максимум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result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привести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energy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r w:rsidRPr="006271D4">
              <w:t>Потери энергии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настраивать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эффективность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preset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r w:rsidRPr="006271D4">
              <w:t>Заданные пределы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справляться</w:t>
            </w:r>
            <w:proofErr w:type="gramEnd"/>
            <w:r w:rsidRPr="006271D4">
              <w:t> с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обратный</w:t>
            </w:r>
            <w:proofErr w:type="gramEnd"/>
            <w:r w:rsidRPr="006271D4">
              <w:t> поток энергии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динамический</w:t>
            </w:r>
            <w:proofErr w:type="gramEnd"/>
            <w:r w:rsidRPr="006271D4">
              <w:t> рейтинг линии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r w:rsidRPr="006271D4">
              <w:t>Воздушная линия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значение</w:t>
            </w:r>
            <w:bookmarkStart w:id="0" w:name="_GoBack"/>
            <w:bookmarkEnd w:id="0"/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емкость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определять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пик</w:t>
            </w:r>
            <w:proofErr w:type="gramEnd"/>
            <w:r w:rsidRPr="006271D4">
              <w:t> производительности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измеряет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r w:rsidRPr="006271D4">
              <w:t xml:space="preserve"> </w:t>
            </w:r>
            <w:proofErr w:type="gramStart"/>
            <w:r w:rsidRPr="006271D4">
              <w:t>почти</w:t>
            </w:r>
            <w:proofErr w:type="gramEnd"/>
            <w:r w:rsidRPr="006271D4">
              <w:t xml:space="preserve"> в</w:t>
            </w:r>
            <w:r w:rsidRPr="006271D4">
              <w:t xml:space="preserve"> режиме реального</w:t>
            </w:r>
            <w:r w:rsidRPr="006271D4">
              <w:t xml:space="preserve"> времени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диспетчерское</w:t>
            </w:r>
            <w:proofErr w:type="gramEnd"/>
            <w:r w:rsidRPr="006271D4">
              <w:t xml:space="preserve"> управление и сбор данных (SCADA)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</w:t>
            </w:r>
            <w:proofErr w:type="spellEnd"/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реактивная</w:t>
            </w:r>
            <w:proofErr w:type="gramEnd"/>
            <w:r w:rsidRPr="006271D4">
              <w:t xml:space="preserve"> мощность</w:t>
            </w:r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cable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кабель</w:t>
            </w:r>
            <w:proofErr w:type="gramEnd"/>
          </w:p>
        </w:tc>
      </w:tr>
      <w:tr w:rsidR="00E03A8E" w:rsidRPr="006271D4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6271D4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выдача</w:t>
            </w:r>
            <w:proofErr w:type="gramEnd"/>
          </w:p>
        </w:tc>
      </w:tr>
      <w:tr w:rsidR="00E03A8E" w:rsidRPr="00E03A8E" w:rsidTr="00E627C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8E" w:rsidRPr="006271D4" w:rsidRDefault="00E03A8E" w:rsidP="00E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3A8E" w:rsidRPr="00E03A8E" w:rsidRDefault="00E03A8E" w:rsidP="00E03A8E">
            <w:pPr>
              <w:pStyle w:val="a3"/>
              <w:spacing w:before="0" w:beforeAutospacing="0" w:after="0" w:afterAutospacing="0"/>
            </w:pPr>
            <w:proofErr w:type="gramStart"/>
            <w:r w:rsidRPr="006271D4">
              <w:t>по</w:t>
            </w:r>
            <w:r w:rsidRPr="006271D4">
              <w:t>требление</w:t>
            </w:r>
            <w:proofErr w:type="gramEnd"/>
          </w:p>
        </w:tc>
      </w:tr>
    </w:tbl>
    <w:p w:rsidR="00E03A8E" w:rsidRPr="00E03A8E" w:rsidRDefault="00E03A8E" w:rsidP="00E03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3A8E" w:rsidRPr="00E0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4"/>
    <w:rsid w:val="006271D4"/>
    <w:rsid w:val="007978EC"/>
    <w:rsid w:val="00866069"/>
    <w:rsid w:val="00995134"/>
    <w:rsid w:val="00AE276A"/>
    <w:rsid w:val="00B64BFD"/>
    <w:rsid w:val="00E0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ECA14-E4DA-41B8-A636-74BECD5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User</cp:lastModifiedBy>
  <cp:revision>3</cp:revision>
  <dcterms:created xsi:type="dcterms:W3CDTF">2020-05-06T15:13:00Z</dcterms:created>
  <dcterms:modified xsi:type="dcterms:W3CDTF">2020-05-06T15:14:00Z</dcterms:modified>
</cp:coreProperties>
</file>