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3B" w:rsidRDefault="00C1013B" w:rsidP="00C101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lack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C1013B" w:rsidP="00C1013B">
            <w:pPr>
              <w:pStyle w:val="a3"/>
              <w:spacing w:before="0" w:beforeAutospacing="0" w:after="150" w:afterAutospacing="0"/>
            </w:pPr>
            <w:r w:rsidRPr="00886A8F">
              <w:t>отсутствие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886A8F" w:rsidP="00C1013B">
            <w:pPr>
              <w:pStyle w:val="a3"/>
              <w:spacing w:before="0" w:beforeAutospacing="0" w:after="150" w:afterAutospacing="0"/>
            </w:pPr>
            <w:r>
              <w:t>представляет собой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886A8F" w:rsidP="00886A8F">
            <w:pPr>
              <w:pStyle w:val="a3"/>
              <w:spacing w:before="0" w:beforeAutospacing="0" w:after="150" w:afterAutospacing="0"/>
            </w:pPr>
            <w:r>
              <w:t>сфера действия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886A8F" w:rsidP="00C1013B">
            <w:pPr>
              <w:pStyle w:val="a3"/>
              <w:spacing w:before="0" w:beforeAutospacing="0" w:after="150" w:afterAutospacing="0"/>
            </w:pPr>
            <w:r>
              <w:t>распространяется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886A8F" w:rsidP="00C1013B">
            <w:pPr>
              <w:pStyle w:val="a3"/>
              <w:spacing w:before="0" w:beforeAutospacing="0" w:after="150" w:afterAutospacing="0"/>
            </w:pPr>
            <w:r>
              <w:t>исключи</w:t>
            </w:r>
            <w:r w:rsidR="00C1013B" w:rsidRPr="00886A8F">
              <w:t>ть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886A8F" w:rsidP="00886A8F">
            <w:pPr>
              <w:pStyle w:val="a3"/>
              <w:spacing w:before="0" w:beforeAutospacing="0" w:after="150" w:afterAutospacing="0"/>
            </w:pPr>
            <w:r>
              <w:t>вкладчики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886A8F" w:rsidP="00C1013B">
            <w:pPr>
              <w:pStyle w:val="a3"/>
              <w:spacing w:before="0" w:beforeAutospacing="0" w:after="150" w:afterAutospacing="0"/>
            </w:pPr>
            <w:r>
              <w:t>основные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Active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Network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B83D54" w:rsidP="00C1013B">
            <w:pPr>
              <w:pStyle w:val="a3"/>
              <w:spacing w:before="0" w:beforeAutospacing="0" w:after="150" w:afterAutospacing="0"/>
            </w:pPr>
            <w:r>
              <w:t>а</w:t>
            </w:r>
            <w:r w:rsidR="00886A8F">
              <w:t>ктивное управление сетью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886A8F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расширенный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886A8F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voltage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B83D54" w:rsidP="00C1013B">
            <w:pPr>
              <w:pStyle w:val="a3"/>
              <w:spacing w:before="0" w:beforeAutospacing="0" w:after="150" w:afterAutospacing="0"/>
            </w:pPr>
            <w:r>
              <w:t>к</w:t>
            </w:r>
            <w:r w:rsidR="00886A8F">
              <w:t>онтроль напряжения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fault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B83D54" w:rsidP="00C1013B">
            <w:pPr>
              <w:pStyle w:val="a3"/>
              <w:spacing w:before="0" w:beforeAutospacing="0" w:after="150" w:afterAutospacing="0"/>
            </w:pPr>
            <w:r>
              <w:t>уровень неисправности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C1013B" w:rsidP="00C1013B">
            <w:pPr>
              <w:pStyle w:val="a3"/>
              <w:spacing w:before="0" w:beforeAutospacing="0" w:after="150" w:afterAutospacing="0"/>
            </w:pPr>
            <w:r w:rsidRPr="00886A8F">
              <w:t>восстановление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B83D54" w:rsidP="00C1013B">
            <w:pPr>
              <w:pStyle w:val="a3"/>
              <w:spacing w:before="0" w:beforeAutospacing="0" w:after="150" w:afterAutospacing="0"/>
            </w:pPr>
            <w:r>
              <w:t>возможность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distributed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160321" w:rsidP="00C1013B">
            <w:pPr>
              <w:pStyle w:val="a3"/>
              <w:spacing w:before="0" w:beforeAutospacing="0" w:after="150" w:afterAutospacing="0"/>
            </w:pPr>
            <w:r>
              <w:t>р</w:t>
            </w:r>
            <w:r w:rsidR="00B83D54">
              <w:t>аспределенная генерация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C1013B" w:rsidP="00B83D54">
            <w:pPr>
              <w:pStyle w:val="a3"/>
              <w:spacing w:before="0" w:beforeAutospacing="0" w:after="150" w:afterAutospacing="0"/>
            </w:pPr>
            <w:r w:rsidRPr="00886A8F">
              <w:t>усил</w:t>
            </w:r>
            <w:r w:rsidR="00B83D54">
              <w:t>ения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C1013B" w:rsidP="00C1013B">
            <w:pPr>
              <w:pStyle w:val="a3"/>
              <w:spacing w:before="0" w:beforeAutospacing="0" w:after="150" w:afterAutospacing="0"/>
            </w:pPr>
            <w:r w:rsidRPr="00886A8F">
              <w:t>подстанция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distribution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B83D54" w:rsidRDefault="00B83D54" w:rsidP="00C1013B">
            <w:pPr>
              <w:pStyle w:val="a3"/>
              <w:spacing w:before="0" w:beforeAutospacing="0" w:after="150" w:afterAutospacing="0"/>
            </w:pPr>
            <w:r w:rsidRPr="00B83D54">
              <w:t>система управления распределением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C1013B" w:rsidP="00C1013B">
            <w:pPr>
              <w:pStyle w:val="a3"/>
              <w:spacing w:before="0" w:beforeAutospacing="0" w:after="150" w:afterAutospacing="0"/>
            </w:pPr>
            <w:r w:rsidRPr="00886A8F">
              <w:t>набор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C1013B" w:rsidP="00C1013B">
            <w:pPr>
              <w:pStyle w:val="a3"/>
              <w:spacing w:before="0" w:beforeAutospacing="0" w:after="150" w:afterAutospacing="0"/>
            </w:pPr>
            <w:r w:rsidRPr="00886A8F">
              <w:t>приложение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160321" w:rsidP="00C1013B">
            <w:pPr>
              <w:pStyle w:val="a3"/>
              <w:spacing w:before="0" w:beforeAutospacing="0" w:after="150" w:afterAutospacing="0"/>
            </w:pPr>
            <w:r>
              <w:t>п</w:t>
            </w:r>
            <w:r w:rsidR="00C1013B" w:rsidRPr="00886A8F">
              <w:t>рограммное обеспечение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automatic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voltage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B83D54" w:rsidP="00C1013B">
            <w:pPr>
              <w:pStyle w:val="a3"/>
              <w:spacing w:before="0" w:beforeAutospacing="0" w:after="150" w:afterAutospacing="0"/>
            </w:pPr>
            <w:r>
              <w:t>автоматическое</w:t>
            </w:r>
            <w:r w:rsidR="00C1013B" w:rsidRPr="00886A8F">
              <w:t> регулирование напряжени</w:t>
            </w:r>
            <w:r>
              <w:t>ем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B83D54" w:rsidP="00C1013B">
            <w:pPr>
              <w:pStyle w:val="a3"/>
              <w:spacing w:before="0" w:beforeAutospacing="0" w:after="150" w:afterAutospacing="0"/>
            </w:pPr>
            <w:r>
              <w:t>изменения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acceptable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160321" w:rsidP="00C1013B">
            <w:pPr>
              <w:pStyle w:val="a3"/>
              <w:spacing w:before="0" w:beforeAutospacing="0" w:after="150" w:afterAutospacing="0"/>
            </w:pPr>
            <w:r>
              <w:t>д</w:t>
            </w:r>
            <w:r w:rsidR="00B83D54">
              <w:t>опустимые пределы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B83D54" w:rsidP="00B83D54">
            <w:pPr>
              <w:pStyle w:val="a3"/>
              <w:spacing w:before="0" w:beforeAutospacing="0" w:after="150" w:afterAutospacing="0"/>
            </w:pPr>
            <w:r>
              <w:t>нагрузки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statutory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160321" w:rsidP="00C1013B">
            <w:pPr>
              <w:pStyle w:val="a3"/>
              <w:spacing w:before="0" w:beforeAutospacing="0" w:after="150" w:afterAutospacing="0"/>
            </w:pPr>
            <w:r>
              <w:t>у</w:t>
            </w:r>
            <w:r w:rsidR="00675E58">
              <w:t>становленный минимум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statutory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160321" w:rsidP="00C1013B">
            <w:pPr>
              <w:pStyle w:val="a3"/>
              <w:spacing w:before="0" w:beforeAutospacing="0" w:after="150" w:afterAutospacing="0"/>
            </w:pPr>
            <w:r>
              <w:t>у</w:t>
            </w:r>
            <w:r w:rsidR="00675E58">
              <w:t>становленный максимум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result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675E58" w:rsidP="00C1013B">
            <w:pPr>
              <w:pStyle w:val="a3"/>
              <w:spacing w:before="0" w:beforeAutospacing="0" w:after="150" w:afterAutospacing="0"/>
            </w:pPr>
            <w:r>
              <w:t>привести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energy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675E58" w:rsidRDefault="00160321" w:rsidP="00C1013B">
            <w:pPr>
              <w:pStyle w:val="a3"/>
              <w:spacing w:before="0" w:beforeAutospacing="0" w:after="150" w:afterAutospacing="0"/>
            </w:pPr>
            <w:r>
              <w:t>п</w:t>
            </w:r>
            <w:r w:rsidR="00675E58">
              <w:t>отери энергии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675E58" w:rsidP="00675E58">
            <w:pPr>
              <w:pStyle w:val="a3"/>
              <w:spacing w:before="0" w:beforeAutospacing="0" w:after="150" w:afterAutospacing="0"/>
            </w:pPr>
            <w:r>
              <w:t>настраивать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C1013B" w:rsidP="00C1013B">
            <w:pPr>
              <w:pStyle w:val="a3"/>
              <w:spacing w:before="0" w:beforeAutospacing="0" w:after="150" w:afterAutospacing="0"/>
            </w:pPr>
            <w:r w:rsidRPr="00886A8F">
              <w:t>эффективность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preset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160321" w:rsidP="00C1013B">
            <w:pPr>
              <w:pStyle w:val="a3"/>
              <w:spacing w:before="0" w:beforeAutospacing="0" w:after="150" w:afterAutospacing="0"/>
            </w:pPr>
            <w:r>
              <w:t>з</w:t>
            </w:r>
            <w:r w:rsidR="00675E58">
              <w:t>аданные пределы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cope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C1013B" w:rsidP="00C1013B">
            <w:pPr>
              <w:pStyle w:val="a3"/>
              <w:spacing w:before="0" w:beforeAutospacing="0" w:after="150" w:afterAutospacing="0"/>
            </w:pPr>
            <w:r w:rsidRPr="00886A8F">
              <w:t>справляться с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reverse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C1013B" w:rsidP="00C1013B">
            <w:pPr>
              <w:pStyle w:val="a3"/>
              <w:spacing w:before="0" w:beforeAutospacing="0" w:after="150" w:afterAutospacing="0"/>
            </w:pPr>
            <w:r w:rsidRPr="00886A8F">
              <w:t>обратный </w:t>
            </w:r>
            <w:r w:rsidR="00675E58">
              <w:t>поток энергии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dynamic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line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C1013B" w:rsidP="00C1013B">
            <w:pPr>
              <w:pStyle w:val="a3"/>
              <w:spacing w:before="0" w:beforeAutospacing="0" w:after="150" w:afterAutospacing="0"/>
            </w:pPr>
            <w:r w:rsidRPr="00886A8F">
              <w:t>динамический рейтинг линии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overhead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160321" w:rsidRDefault="00160321" w:rsidP="00C1013B">
            <w:pPr>
              <w:pStyle w:val="a3"/>
              <w:spacing w:before="0" w:beforeAutospacing="0" w:after="150" w:afterAutospacing="0"/>
            </w:pPr>
            <w:r>
              <w:t>в</w:t>
            </w:r>
            <w:r w:rsidR="00E26B3A" w:rsidRPr="00160321">
              <w:t>оздушная линия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160321" w:rsidRDefault="00160321" w:rsidP="00C1013B">
            <w:pPr>
              <w:pStyle w:val="a3"/>
              <w:spacing w:before="0" w:beforeAutospacing="0" w:after="150" w:afterAutospacing="0"/>
              <w:rPr>
                <w:lang w:val="en-US"/>
              </w:rPr>
            </w:pPr>
            <w:r>
              <w:t>значение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160321" w:rsidP="00160321">
            <w:pPr>
              <w:pStyle w:val="a3"/>
              <w:spacing w:before="0" w:beforeAutospacing="0" w:after="150" w:afterAutospacing="0"/>
            </w:pPr>
            <w:r>
              <w:t>емкость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160321" w:rsidP="00C1013B">
            <w:pPr>
              <w:pStyle w:val="a3"/>
              <w:spacing w:before="0" w:beforeAutospacing="0" w:after="150" w:afterAutospacing="0"/>
            </w:pPr>
            <w:r>
              <w:t>определить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peak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C1013B" w:rsidP="00C1013B">
            <w:pPr>
              <w:pStyle w:val="a3"/>
              <w:spacing w:before="0" w:beforeAutospacing="0" w:after="150" w:afterAutospacing="0"/>
            </w:pPr>
            <w:r w:rsidRPr="00886A8F">
              <w:t>пик </w:t>
            </w:r>
            <w:r w:rsidR="00160321">
              <w:t>п</w:t>
            </w:r>
            <w:r w:rsidRPr="00886A8F">
              <w:t>роизводительност</w:t>
            </w:r>
            <w:r w:rsidR="00160321">
              <w:t>и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Measurement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160321" w:rsidP="00C1013B">
            <w:pPr>
              <w:pStyle w:val="a3"/>
              <w:spacing w:before="0" w:beforeAutospacing="0" w:after="150" w:afterAutospacing="0"/>
            </w:pPr>
            <w:r>
              <w:t>единица измерения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160321" w:rsidP="00160321">
            <w:pPr>
              <w:pStyle w:val="a3"/>
              <w:spacing w:before="0" w:beforeAutospacing="0" w:after="150" w:afterAutospacing="0"/>
            </w:pPr>
            <w:r>
              <w:t>измеряет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160321" w:rsidP="00160321">
            <w:pPr>
              <w:pStyle w:val="a3"/>
              <w:spacing w:before="0" w:beforeAutospacing="0" w:after="150" w:afterAutospacing="0"/>
            </w:pPr>
            <w:r>
              <w:t>почти в режиме реального времени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C1013B" w:rsidP="00C1013B">
            <w:pPr>
              <w:pStyle w:val="a3"/>
              <w:spacing w:before="0" w:beforeAutospacing="0" w:after="150" w:afterAutospacing="0"/>
            </w:pPr>
            <w:r w:rsidRPr="00886A8F">
              <w:t>Диспетчерский контроль и сбор данных (SCADA)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reactive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160321" w:rsidP="00C1013B">
            <w:pPr>
              <w:pStyle w:val="a3"/>
              <w:spacing w:before="0" w:beforeAutospacing="0" w:after="150" w:afterAutospacing="0"/>
            </w:pPr>
            <w:r>
              <w:t>компенсация реактивной мощность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C1013B" w:rsidP="00C1013B">
            <w:pPr>
              <w:pStyle w:val="a3"/>
              <w:spacing w:before="0" w:beforeAutospacing="0" w:after="150" w:afterAutospacing="0"/>
            </w:pPr>
            <w:r w:rsidRPr="00886A8F">
              <w:t>кабель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160321" w:rsidP="00160321">
            <w:pPr>
              <w:pStyle w:val="a3"/>
              <w:spacing w:before="0" w:beforeAutospacing="0" w:after="150" w:afterAutospacing="0"/>
            </w:pPr>
            <w:r>
              <w:t>подача</w:t>
            </w:r>
          </w:p>
        </w:tc>
      </w:tr>
      <w:tr w:rsidR="00886A8F" w:rsidRPr="00886A8F" w:rsidTr="00F2068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13B" w:rsidRPr="00C1013B" w:rsidRDefault="00C1013B" w:rsidP="00C101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13B" w:rsidRPr="00886A8F" w:rsidRDefault="00C1013B" w:rsidP="00C1013B">
            <w:pPr>
              <w:pStyle w:val="a3"/>
              <w:spacing w:before="0" w:beforeAutospacing="0" w:after="150" w:afterAutospacing="0"/>
            </w:pPr>
            <w:r w:rsidRPr="00886A8F">
              <w:t>поглощение</w:t>
            </w:r>
          </w:p>
        </w:tc>
      </w:tr>
    </w:tbl>
    <w:p w:rsidR="00C1013B" w:rsidRPr="00886A8F" w:rsidRDefault="00C1013B">
      <w:pPr>
        <w:rPr>
          <w:rFonts w:ascii="Times New Roman" w:hAnsi="Times New Roman" w:cs="Times New Roman"/>
          <w:sz w:val="24"/>
          <w:szCs w:val="24"/>
        </w:rPr>
      </w:pPr>
    </w:p>
    <w:sectPr w:rsidR="00C1013B" w:rsidRPr="0088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1B"/>
    <w:rsid w:val="000A1B57"/>
    <w:rsid w:val="00160321"/>
    <w:rsid w:val="001A1235"/>
    <w:rsid w:val="00675E58"/>
    <w:rsid w:val="00886A8F"/>
    <w:rsid w:val="00AE276A"/>
    <w:rsid w:val="00B83D54"/>
    <w:rsid w:val="00C1013B"/>
    <w:rsid w:val="00C2451B"/>
    <w:rsid w:val="00E2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 Сергей</dc:creator>
  <cp:lastModifiedBy>Сергей</cp:lastModifiedBy>
  <cp:revision>1</cp:revision>
  <dcterms:created xsi:type="dcterms:W3CDTF">2020-05-06T16:04:00Z</dcterms:created>
  <dcterms:modified xsi:type="dcterms:W3CDTF">2020-05-06T16:04:00Z</dcterms:modified>
</cp:coreProperties>
</file>