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DD5D97" w:rsidRPr="002A41B5" w14:paraId="48B1ED1C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58AF7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the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lack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0DA43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отсутствие</w:t>
            </w:r>
          </w:p>
        </w:tc>
      </w:tr>
      <w:tr w:rsidR="00DD5D97" w:rsidRPr="002A41B5" w14:paraId="00EA9E88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21F47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6CFB1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составлять</w:t>
            </w:r>
          </w:p>
        </w:tc>
      </w:tr>
      <w:tr w:rsidR="00DD5D97" w:rsidRPr="002A41B5" w14:paraId="09B1E597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08A18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E8786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с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фера охвата</w:t>
            </w:r>
          </w:p>
        </w:tc>
      </w:tr>
      <w:tr w:rsidR="00DD5D97" w:rsidRPr="002A41B5" w14:paraId="08EAAD44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19765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9A063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расширять</w:t>
            </w:r>
          </w:p>
        </w:tc>
      </w:tr>
      <w:tr w:rsidR="00DD5D97" w:rsidRPr="002A41B5" w14:paraId="7379CD25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5BF21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21C06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и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сключать</w:t>
            </w:r>
          </w:p>
        </w:tc>
      </w:tr>
      <w:tr w:rsidR="00DD5D97" w:rsidRPr="002A41B5" w14:paraId="4D466BE6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002C6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722FF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у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частник</w:t>
            </w:r>
          </w:p>
        </w:tc>
      </w:tr>
      <w:tr w:rsidR="00DD5D97" w:rsidRPr="002A41B5" w14:paraId="14F493D7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6398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A1497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о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сновной</w:t>
            </w:r>
          </w:p>
        </w:tc>
      </w:tr>
      <w:tr w:rsidR="00DD5D97" w:rsidRPr="002A41B5" w14:paraId="1BDC0D3F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84E51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Active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Network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122AC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а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ктивное управление сетью</w:t>
            </w:r>
          </w:p>
        </w:tc>
      </w:tr>
      <w:tr w:rsidR="00DD5D97" w:rsidRPr="002A41B5" w14:paraId="3D14DD7A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4E321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A6080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расширять</w:t>
            </w:r>
          </w:p>
        </w:tc>
      </w:tr>
      <w:tr w:rsidR="00DD5D97" w:rsidRPr="002A41B5" w14:paraId="12954FE7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15607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E3A09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val="en-GB"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и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нтеллектуальные способности</w:t>
            </w:r>
          </w:p>
        </w:tc>
      </w:tr>
      <w:tr w:rsidR="00DD5D97" w:rsidRPr="002A41B5" w14:paraId="72169258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7023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voltage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D0C1D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онтроль напряжения</w:t>
            </w:r>
          </w:p>
        </w:tc>
      </w:tr>
      <w:tr w:rsidR="00DD5D97" w:rsidRPr="002A41B5" w14:paraId="37C87E18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923B1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fault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B2287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у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ровень неисправности</w:t>
            </w:r>
          </w:p>
        </w:tc>
      </w:tr>
      <w:tr w:rsidR="00DD5D97" w:rsidRPr="002A41B5" w14:paraId="7A0E62F4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A2BAC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8A2DDE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в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осстановление</w:t>
            </w:r>
          </w:p>
        </w:tc>
      </w:tr>
      <w:tr w:rsidR="00DD5D97" w:rsidRPr="002A41B5" w14:paraId="5628617C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72B85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D50F9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возможность</w:t>
            </w:r>
          </w:p>
        </w:tc>
      </w:tr>
      <w:tr w:rsidR="00DD5D97" w:rsidRPr="002A41B5" w14:paraId="4C0D9922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0A3A4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distributed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C35C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р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аспределенная генерация</w:t>
            </w:r>
          </w:p>
        </w:tc>
      </w:tr>
      <w:tr w:rsidR="00DD5D97" w:rsidRPr="002A41B5" w14:paraId="00457458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878CE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FF4D4D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усиливать</w:t>
            </w:r>
          </w:p>
        </w:tc>
      </w:tr>
      <w:tr w:rsidR="00DD5D97" w:rsidRPr="002A41B5" w14:paraId="415B6398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D00B4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0BDBA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одстанция</w:t>
            </w:r>
          </w:p>
        </w:tc>
      </w:tr>
      <w:tr w:rsidR="00DD5D97" w:rsidRPr="002A41B5" w14:paraId="36C8B22F" w14:textId="77777777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89BCD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distribution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management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E02A7" w14:textId="77777777" w:rsidR="00DD5D97" w:rsidRPr="002C778E" w:rsidRDefault="00EE2F41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распределенная </w:t>
            </w:r>
            <w:r w:rsidR="007D3548" w:rsidRPr="002C778E">
              <w:rPr>
                <w:rFonts w:ascii="Arial" w:eastAsia="Times New Roman" w:hAnsi="Arial" w:cs="Arial"/>
                <w:color w:val="333333"/>
                <w:lang w:eastAsia="ru-RU"/>
              </w:rPr>
              <w:t>с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истема </w:t>
            </w: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управления</w:t>
            </w:r>
          </w:p>
        </w:tc>
      </w:tr>
      <w:tr w:rsidR="00DD5D97" w:rsidRPr="002A41B5" w14:paraId="2426D037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89608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08C64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н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абор</w:t>
            </w:r>
          </w:p>
        </w:tc>
      </w:tr>
      <w:tr w:rsidR="00DD5D97" w:rsidRPr="002A41B5" w14:paraId="4E1AEFC0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E9970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210DCB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приложение</w:t>
            </w:r>
          </w:p>
        </w:tc>
      </w:tr>
      <w:tr w:rsidR="00DD5D97" w:rsidRPr="002A41B5" w14:paraId="2A44A48F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C7967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70C3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рограммное обеспечение</w:t>
            </w:r>
          </w:p>
        </w:tc>
      </w:tr>
      <w:tr w:rsidR="00DD5D97" w:rsidRPr="002A41B5" w14:paraId="5131077C" w14:textId="77777777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9D2E0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automatic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voltage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B9572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а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втоматический контроль напряжения</w:t>
            </w:r>
          </w:p>
        </w:tc>
      </w:tr>
      <w:tr w:rsidR="00DD5D97" w:rsidRPr="002A41B5" w14:paraId="3087AD26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90E6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AAE7B3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варьироваться</w:t>
            </w:r>
          </w:p>
        </w:tc>
      </w:tr>
      <w:tr w:rsidR="00DD5D97" w:rsidRPr="002A41B5" w14:paraId="741B9C85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A4C97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acceptable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92921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д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опустимые пределы</w:t>
            </w:r>
          </w:p>
        </w:tc>
      </w:tr>
      <w:tr w:rsidR="00DD5D97" w:rsidRPr="002A41B5" w14:paraId="6DD348A9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089BC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0CF08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загружать</w:t>
            </w:r>
          </w:p>
        </w:tc>
      </w:tr>
      <w:tr w:rsidR="00DD5D97" w:rsidRPr="002A41B5" w14:paraId="0C03DA55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764AB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statutory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DD5E8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у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становленный минимум</w:t>
            </w:r>
          </w:p>
        </w:tc>
      </w:tr>
      <w:tr w:rsidR="00DD5D97" w:rsidRPr="002A41B5" w14:paraId="18C09BA6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BB970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statutory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5A6E6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у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становленный максимум</w:t>
            </w:r>
          </w:p>
        </w:tc>
      </w:tr>
      <w:tr w:rsidR="00DD5D97" w:rsidRPr="002A41B5" w14:paraId="45CE966F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FFDD5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result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995A4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ривести к</w:t>
            </w:r>
          </w:p>
        </w:tc>
      </w:tr>
      <w:tr w:rsidR="00DD5D97" w:rsidRPr="002A41B5" w14:paraId="59902162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E02B5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energy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6AA031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отери энергии</w:t>
            </w:r>
          </w:p>
        </w:tc>
      </w:tr>
      <w:tr w:rsidR="00DD5D97" w:rsidRPr="002A41B5" w14:paraId="03F9313A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DA58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4590D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регулировать</w:t>
            </w:r>
          </w:p>
        </w:tc>
      </w:tr>
      <w:tr w:rsidR="00DD5D97" w:rsidRPr="002A41B5" w14:paraId="2740DDCB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227F5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3AA16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эффективность</w:t>
            </w:r>
          </w:p>
        </w:tc>
      </w:tr>
      <w:tr w:rsidR="00DD5D97" w:rsidRPr="002A41B5" w14:paraId="262D2FAB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97960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preset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266C3" w14:textId="77777777" w:rsidR="00DD5D97" w:rsidRPr="002C778E" w:rsidRDefault="00EE2F41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з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аданный лимит</w:t>
            </w:r>
          </w:p>
        </w:tc>
      </w:tr>
      <w:tr w:rsidR="00DD5D97" w:rsidRPr="002A41B5" w14:paraId="6FE5E171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A6B18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cope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3B457F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справи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ться с</w:t>
            </w:r>
          </w:p>
        </w:tc>
      </w:tr>
      <w:tr w:rsidR="00DD5D97" w:rsidRPr="002A41B5" w14:paraId="23CAFB0A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690C1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reverse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power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EC1ABF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о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братный поток энергии</w:t>
            </w:r>
          </w:p>
        </w:tc>
      </w:tr>
      <w:tr w:rsidR="00DD5D97" w:rsidRPr="002A41B5" w14:paraId="619D3E84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D6674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dynamic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line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05658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д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инамический рейтинг линии</w:t>
            </w:r>
          </w:p>
        </w:tc>
      </w:tr>
      <w:tr w:rsidR="00DD5D97" w:rsidRPr="002A41B5" w14:paraId="68FF817F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431E8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overhead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B76F5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воздушная линия</w:t>
            </w:r>
          </w:p>
        </w:tc>
      </w:tr>
      <w:tr w:rsidR="00DD5D97" w:rsidRPr="002A41B5" w14:paraId="2305284F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7E5F1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DD0B3F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з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начение</w:t>
            </w:r>
          </w:p>
        </w:tc>
      </w:tr>
      <w:tr w:rsidR="00DD5D97" w:rsidRPr="002A41B5" w14:paraId="643B41CC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82FED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346AD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вместимость</w:t>
            </w:r>
          </w:p>
        </w:tc>
      </w:tr>
      <w:tr w:rsidR="00DD5D97" w:rsidRPr="002A41B5" w14:paraId="7AB99685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81EF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A93DED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о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пределять</w:t>
            </w:r>
          </w:p>
        </w:tc>
      </w:tr>
      <w:tr w:rsidR="00DD5D97" w:rsidRPr="002A41B5" w14:paraId="530F4834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05BF6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peak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4B8B9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м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аксимальная производительность</w:t>
            </w:r>
          </w:p>
        </w:tc>
      </w:tr>
      <w:tr w:rsidR="00DD5D97" w:rsidRPr="002A41B5" w14:paraId="4E62048C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1D92C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Measurement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51E23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и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змерительное устройство</w:t>
            </w:r>
          </w:p>
        </w:tc>
      </w:tr>
      <w:tr w:rsidR="00DD5D97" w:rsidRPr="002A41B5" w14:paraId="6BD93498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554E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7579E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измерять</w:t>
            </w:r>
          </w:p>
        </w:tc>
      </w:tr>
      <w:tr w:rsidR="00DD5D97" w:rsidRPr="002A41B5" w14:paraId="507D3057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39027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7DCF0F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в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реальном времени</w:t>
            </w:r>
          </w:p>
        </w:tc>
      </w:tr>
      <w:tr w:rsidR="00DD5D97" w:rsidRPr="002A41B5" w14:paraId="5706AD6A" w14:textId="77777777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454C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val="en-US" w:eastAsia="ru-RU"/>
              </w:rPr>
              <w:t xml:space="preserve">Supervisory Control </w:t>
            </w:r>
            <w:proofErr w:type="gramStart"/>
            <w:r w:rsidRPr="002C778E">
              <w:rPr>
                <w:rFonts w:ascii="Arial" w:eastAsia="Times New Roman" w:hAnsi="Arial" w:cs="Arial"/>
                <w:color w:val="333333"/>
                <w:lang w:val="en-US" w:eastAsia="ru-RU"/>
              </w:rPr>
              <w:t>And</w:t>
            </w:r>
            <w:proofErr w:type="gramEnd"/>
            <w:r w:rsidRPr="002C778E">
              <w:rPr>
                <w:rFonts w:ascii="Arial" w:eastAsia="Times New Roman" w:hAnsi="Arial" w:cs="Arial"/>
                <w:color w:val="333333"/>
                <w:lang w:val="en-US" w:eastAsia="ru-RU"/>
              </w:rPr>
              <w:t xml:space="preserve">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5CBC2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контроль и сбор данных</w:t>
            </w:r>
          </w:p>
        </w:tc>
      </w:tr>
      <w:tr w:rsidR="00DD5D97" w:rsidRPr="002A41B5" w14:paraId="1B41A1DD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7907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reactive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power</w:t>
            </w:r>
            <w:proofErr w:type="spellEnd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AE716A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компенсация </w:t>
            </w:r>
            <w:r w:rsidR="00EE2F41" w:rsidRPr="002C778E">
              <w:rPr>
                <w:rFonts w:ascii="Arial" w:eastAsia="Times New Roman" w:hAnsi="Arial" w:cs="Arial"/>
                <w:color w:val="333333"/>
                <w:lang w:eastAsia="ru-RU"/>
              </w:rPr>
              <w:t xml:space="preserve">реактивной </w:t>
            </w: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мощности</w:t>
            </w:r>
          </w:p>
        </w:tc>
      </w:tr>
      <w:tr w:rsidR="00DD5D97" w:rsidRPr="002A41B5" w14:paraId="1A05977C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B5129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955C60" w14:textId="77777777" w:rsidR="00DD5D97" w:rsidRPr="002C778E" w:rsidRDefault="007D3548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  <w:r w:rsidR="00DD5D97" w:rsidRPr="002C778E">
              <w:rPr>
                <w:rFonts w:ascii="Arial" w:eastAsia="Times New Roman" w:hAnsi="Arial" w:cs="Arial"/>
                <w:color w:val="333333"/>
                <w:lang w:eastAsia="ru-RU"/>
              </w:rPr>
              <w:t>абель</w:t>
            </w:r>
          </w:p>
        </w:tc>
      </w:tr>
      <w:tr w:rsidR="00DD5D97" w:rsidRPr="002A41B5" w14:paraId="705D7089" w14:textId="77777777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123E5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AFCB4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подача</w:t>
            </w:r>
          </w:p>
        </w:tc>
      </w:tr>
      <w:tr w:rsidR="00DD5D97" w:rsidRPr="002A41B5" w14:paraId="35E66E77" w14:textId="77777777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32E3B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16E04" w14:textId="77777777" w:rsidR="00DD5D97" w:rsidRPr="002C778E" w:rsidRDefault="00DD5D97" w:rsidP="002A41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C778E">
              <w:rPr>
                <w:rFonts w:ascii="Arial" w:eastAsia="Times New Roman" w:hAnsi="Arial" w:cs="Arial"/>
                <w:color w:val="333333"/>
                <w:lang w:eastAsia="ru-RU"/>
              </w:rPr>
              <w:t>поглощение</w:t>
            </w:r>
          </w:p>
        </w:tc>
      </w:tr>
    </w:tbl>
    <w:p w14:paraId="64288AFE" w14:textId="77777777" w:rsidR="002862B7" w:rsidRPr="002A41B5" w:rsidRDefault="002862B7" w:rsidP="002A41B5">
      <w:pPr>
        <w:spacing w:line="240" w:lineRule="auto"/>
        <w:rPr>
          <w:sz w:val="28"/>
          <w:szCs w:val="28"/>
        </w:rPr>
      </w:pPr>
    </w:p>
    <w:sectPr w:rsidR="002862B7" w:rsidRPr="002A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9A9"/>
    <w:rsid w:val="002862B7"/>
    <w:rsid w:val="002A41B5"/>
    <w:rsid w:val="002C778E"/>
    <w:rsid w:val="006E49A9"/>
    <w:rsid w:val="00766621"/>
    <w:rsid w:val="007D3548"/>
    <w:rsid w:val="00CB1AFF"/>
    <w:rsid w:val="00D10E01"/>
    <w:rsid w:val="00DD5D97"/>
    <w:rsid w:val="00E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800F"/>
  <w15:docId w15:val="{686B61E9-7E29-405A-9EFB-DB294DD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Ростислав Максимов</cp:lastModifiedBy>
  <cp:revision>5</cp:revision>
  <dcterms:created xsi:type="dcterms:W3CDTF">2020-05-06T15:28:00Z</dcterms:created>
  <dcterms:modified xsi:type="dcterms:W3CDTF">2020-05-06T18:46:00Z</dcterms:modified>
</cp:coreProperties>
</file>