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31" w:rsidRPr="000715DB" w:rsidRDefault="004A2B31" w:rsidP="004A2B3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0715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Exercises to the text "Thermodynamics"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4A2B31" w:rsidRPr="004A2B31" w:rsidRDefault="004A2B31" w:rsidP="004A2B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1.</w:t>
      </w:r>
      <w:r w:rsidRPr="004A2B3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2B31" w:rsidRPr="004A2B31" w:rsidRDefault="004A2B31" w:rsidP="004A2B3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1.</w:t>
      </w:r>
      <w:r w:rsidRPr="000715D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is </w:t>
      </w:r>
      <w:hyperlink r:id="rId5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is the study of the relationships between heat, work, and energy.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2. Where can </w:t>
      </w:r>
      <w:hyperlink r:id="rId6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be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 xml:space="preserve"> applied?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can be used in chemistry, physics, biology and other sciences.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3. How can physical life be described?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Physical life can be described as a continuous thermodynamic cycle of transformations between heat and energy.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4.</w:t>
      </w:r>
      <w:r w:rsidRPr="004A2B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Are transformations perfectly efficient?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According to the second law of thermodynamics, transformations are never absolutely effective.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5. Can the work output of a system be greater than the net energy input?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 work output of a system can never be greater than the net energy input.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6. </w:t>
      </w:r>
      <w:r w:rsidRPr="00A155D5">
        <w:rPr>
          <w:rFonts w:ascii="Times New Roman" w:hAnsi="Times New Roman"/>
          <w:sz w:val="28"/>
          <w:szCs w:val="28"/>
          <w:lang w:val="en-US"/>
        </w:rPr>
        <w:t>Is it possible to create a perpetual motion machine?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According to the first law of thermodynamics, transformations are never absolutely effective. Therefore, it is impossible to create a perpetual motion machine.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7. What creations were made due to </w:t>
      </w:r>
      <w:hyperlink r:id="rId7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Due to the laws of thermodynamics, an internal combustion engine and a refrigerator were created.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8. </w:t>
      </w:r>
      <w:r w:rsidRPr="00A155D5">
        <w:rPr>
          <w:rFonts w:ascii="Times New Roman" w:hAnsi="Times New Roman"/>
          <w:sz w:val="28"/>
          <w:szCs w:val="28"/>
          <w:lang w:val="en-US"/>
        </w:rPr>
        <w:t>How can any physical system be described?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Any physical system can be described by specifying its properties, such as pressure, temperature, or chemical composition.</w:t>
      </w:r>
    </w:p>
    <w:p w:rsidR="004A2B31" w:rsidRPr="00A155D5" w:rsidRDefault="004A2B31" w:rsidP="004A2B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9. </w:t>
      </w:r>
      <w:r w:rsidRPr="00A155D5">
        <w:rPr>
          <w:rFonts w:ascii="Times New Roman" w:hAnsi="Times New Roman"/>
          <w:sz w:val="28"/>
          <w:szCs w:val="28"/>
          <w:lang w:val="en-US"/>
        </w:rPr>
        <w:t>What do </w:t>
      </w:r>
      <w:hyperlink r:id="rId8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predict?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Three laws of thermodynamics predict the equilibrium state of the system.</w:t>
      </w:r>
    </w:p>
    <w:p w:rsidR="004A2B31" w:rsidRPr="00A155D5" w:rsidRDefault="004A2B31" w:rsidP="004A2B31">
      <w:pPr>
        <w:spacing w:after="0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</w:pPr>
    </w:p>
    <w:p w:rsidR="004A2B31" w:rsidRPr="00A155D5" w:rsidRDefault="004A2B31" w:rsidP="004A2B31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2.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These transformations are never perfectly efficient,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as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 </w:t>
      </w:r>
      <w:hyperlink r:id="rId9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second law of 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shows.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 xml:space="preserve"> is the study of the relationships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between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heat, work, and energy.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work output of a system can never be greater</w:t>
      </w:r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than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net energy input.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lastRenderedPageBreak/>
        <w:t>The three laws of </w:t>
      </w:r>
      <w:hyperlink r:id="rId11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 xml:space="preserve"> describe these changes and predict the equilibrium state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system.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tooltip="THE LAWS OF 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made possible such highly useful creations</w:t>
      </w:r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as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internal combustion engine and the </w:t>
      </w:r>
      <w:hyperlink r:id="rId13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It has a clear application</w:t>
      </w:r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to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chemistry, biology, and other sciences.</w:t>
      </w:r>
    </w:p>
    <w:p w:rsidR="004A2B31" w:rsidRPr="0024517D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can be described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by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specifying its properties, such as </w:t>
      </w:r>
      <w:hyperlink r:id="rId14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4A2B31" w:rsidRDefault="004A2B31" w:rsidP="004A2B31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>an </w:t>
      </w:r>
      <w:hyperlink r:id="rId15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equilibrium</w:t>
        </w:r>
        <w:proofErr w:type="gramEnd"/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2B31" w:rsidRPr="00A155D5" w:rsidRDefault="004A2B31" w:rsidP="004A2B31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</w:p>
    <w:p w:rsidR="004A2B31" w:rsidRPr="00BE6CB5" w:rsidRDefault="004A2B31" w:rsidP="004A2B31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hyperlink r:id="rId16" w:tooltip="THERMODYNAMICS" w:history="1">
        <w:r w:rsidRPr="00BE6CB5">
          <w:rPr>
            <w:rFonts w:ascii="Times New Roman" w:hAnsi="Times New Roman"/>
            <w:sz w:val="28"/>
            <w:lang w:val="en-US"/>
          </w:rPr>
          <w:t>Thermodynamics</w:t>
        </w:r>
      </w:hyperlink>
      <w:r w:rsidRPr="00BE6CB5">
        <w:rPr>
          <w:rFonts w:ascii="Times New Roman" w:hAnsi="Times New Roman"/>
          <w:sz w:val="28"/>
          <w:lang w:val="en-US"/>
        </w:rPr>
        <w:t>, application, transformations, efficient, output, input, perpetual motion machine, internal combustion engine, </w:t>
      </w:r>
      <w:hyperlink r:id="rId17" w:history="1">
        <w:r w:rsidRPr="00BE6CB5">
          <w:rPr>
            <w:rFonts w:ascii="Times New Roman" w:hAnsi="Times New Roman"/>
            <w:sz w:val="28"/>
            <w:lang w:val="en-US"/>
          </w:rPr>
          <w:t>equilibrium</w:t>
        </w:r>
      </w:hyperlink>
      <w:r w:rsidRPr="00BE6CB5">
        <w:rPr>
          <w:rFonts w:ascii="Times New Roman" w:hAnsi="Times New Roman"/>
          <w:sz w:val="28"/>
          <w:lang w:val="en-US"/>
        </w:rPr>
        <w:t>,  external constraints, predict, physical system</w:t>
      </w:r>
      <w:bookmarkStart w:id="0" w:name="_GoBack"/>
      <w:bookmarkEnd w:id="0"/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8" w:tooltip="THERMODYNAMICS" w:history="1">
        <w:r w:rsidRPr="000715DB">
          <w:rPr>
            <w:rFonts w:ascii="Times New Roman" w:hAnsi="Times New Roman"/>
            <w:b/>
            <w:color w:val="FF0000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is the study of the relationships between heat, work, and energy.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 xml:space="preserve">an </w:t>
      </w:r>
      <w:hyperlink r:id="rId19" w:history="1">
        <w:r w:rsidRPr="000715DB">
          <w:rPr>
            <w:rFonts w:ascii="Times New Roman" w:hAnsi="Times New Roman"/>
            <w:b/>
            <w:color w:val="FF0000"/>
            <w:sz w:val="28"/>
            <w:szCs w:val="28"/>
            <w:lang w:val="en-US"/>
          </w:rPr>
          <w:t>equilibrium</w:t>
        </w:r>
        <w:proofErr w:type="gramEnd"/>
      </w:hyperlink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If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external constraints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are allowed to change, these properties generally change.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perpetual motion machine</w:t>
      </w:r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Physical life itself can be described as a continual </w:t>
      </w:r>
      <w:hyperlink r:id="rId20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 cycle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 xml:space="preserve"> of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transformations</w:t>
      </w:r>
      <w:r w:rsidRPr="000715D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between heat and energy.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Physical system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can be described by specifying its properties, such as </w:t>
      </w:r>
      <w:hyperlink r:id="rId21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2" w:tooltip="THE LAWS OF 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 xml:space="preserve"> made possible such creations as the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internal combustion engine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and the </w:t>
      </w:r>
      <w:hyperlink r:id="rId23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24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 xml:space="preserve"> describe these changes and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predict</w:t>
      </w:r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 equilibrium state of the system.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transformations are never perfectly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efficient</w:t>
      </w:r>
      <w:r w:rsidRPr="000715DB">
        <w:rPr>
          <w:rFonts w:ascii="Times New Roman" w:hAnsi="Times New Roman"/>
          <w:color w:val="FF0000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output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of a system can never be greater than the net energy</w:t>
      </w:r>
      <w:r w:rsidRPr="0024517D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input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4A2B31" w:rsidRPr="0024517D" w:rsidRDefault="004A2B31" w:rsidP="004A2B3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5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 xml:space="preserve"> has a clear </w:t>
      </w:r>
      <w:r w:rsidRPr="000715DB">
        <w:rPr>
          <w:rFonts w:ascii="Times New Roman" w:hAnsi="Times New Roman"/>
          <w:b/>
          <w:color w:val="FF0000"/>
          <w:sz w:val="28"/>
          <w:szCs w:val="28"/>
          <w:lang w:val="en-US"/>
        </w:rPr>
        <w:t>application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to chemistry, biology, and other sciences.</w:t>
      </w:r>
    </w:p>
    <w:p w:rsidR="0070352F" w:rsidRPr="004A2B31" w:rsidRDefault="0070352F">
      <w:pPr>
        <w:rPr>
          <w:lang w:val="en-US"/>
        </w:rPr>
      </w:pPr>
    </w:p>
    <w:sectPr w:rsidR="0070352F" w:rsidRPr="004A2B31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D67"/>
    <w:multiLevelType w:val="hybridMultilevel"/>
    <w:tmpl w:val="AAEE1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3331B4"/>
    <w:multiLevelType w:val="hybridMultilevel"/>
    <w:tmpl w:val="0256D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B31"/>
    <w:rsid w:val="004A2B31"/>
    <w:rsid w:val="0070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B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://www.answers.com/topic/refrigerator" TargetMode="External"/><Relationship Id="rId18" Type="http://schemas.openxmlformats.org/officeDocument/2006/relationships/hyperlink" Target="https://lms.kgeu.ru/mod/resource/view.php?id=828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nswers.com/topic/pressure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s://lms.kgeu.ru/mod/resource/view.php?id=82804" TargetMode="External"/><Relationship Id="rId17" Type="http://schemas.openxmlformats.org/officeDocument/2006/relationships/hyperlink" Target="http://www.answers.com/topic/dynamic-equilibrium" TargetMode="External"/><Relationship Id="rId25" Type="http://schemas.openxmlformats.org/officeDocument/2006/relationships/hyperlink" Target="https://lms.kgeu.ru/mod/resource/view.php?id=828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kgeu.ru/mod/resource/view.php?id=82802" TargetMode="External"/><Relationship Id="rId20" Type="http://schemas.openxmlformats.org/officeDocument/2006/relationships/hyperlink" Target="http://www.answers.com/topic/thermodynamic-cyc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s://lms.kgeu.ru/mod/resource/view.php?id=82802" TargetMode="External"/><Relationship Id="rId24" Type="http://schemas.openxmlformats.org/officeDocument/2006/relationships/hyperlink" Target="https://lms.kgeu.ru/mod/resource/view.php?id=82802" TargetMode="Externa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://www.answers.com/topic/dynamic-equilibrium" TargetMode="External"/><Relationship Id="rId23" Type="http://schemas.openxmlformats.org/officeDocument/2006/relationships/hyperlink" Target="http://www.answers.com/topic/refrigerator" TargetMode="Externa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://www.answers.com/topic/dynamic-equilibr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wers.com/topic/second-law-of-thermodynamics-2" TargetMode="External"/><Relationship Id="rId14" Type="http://schemas.openxmlformats.org/officeDocument/2006/relationships/hyperlink" Target="http://www.answers.com/topic/pressure" TargetMode="External"/><Relationship Id="rId22" Type="http://schemas.openxmlformats.org/officeDocument/2006/relationships/hyperlink" Target="https://lms.kgeu.ru/mod/resource/view.php?id=828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2020-05-12T16:41:00Z</dcterms:created>
  <dcterms:modified xsi:type="dcterms:W3CDTF">2020-05-12T16:41:00Z</dcterms:modified>
</cp:coreProperties>
</file>