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3F53C" w14:textId="7F802E2A" w:rsidR="00C90861" w:rsidRPr="002E38F1" w:rsidRDefault="002E38F1" w:rsidP="00C9086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E38F1">
        <w:rPr>
          <w:rFonts w:ascii="Times New Roman" w:hAnsi="Times New Roman" w:cs="Times New Roman"/>
          <w:sz w:val="28"/>
          <w:szCs w:val="28"/>
        </w:rPr>
        <w:t>Китанин</w:t>
      </w:r>
      <w:proofErr w:type="spellEnd"/>
      <w:r w:rsidRPr="002E38F1">
        <w:rPr>
          <w:rFonts w:ascii="Times New Roman" w:hAnsi="Times New Roman" w:cs="Times New Roman"/>
          <w:sz w:val="28"/>
          <w:szCs w:val="28"/>
        </w:rPr>
        <w:t xml:space="preserve"> Д.С.</w:t>
      </w:r>
    </w:p>
    <w:p w14:paraId="6D91000E" w14:textId="1D1701E0" w:rsidR="00C90861" w:rsidRPr="00970852" w:rsidRDefault="00C90861" w:rsidP="00C90861">
      <w:pPr>
        <w:jc w:val="right"/>
        <w:rPr>
          <w:rFonts w:ascii="Times New Roman" w:hAnsi="Times New Roman" w:cs="Times New Roman"/>
          <w:sz w:val="28"/>
          <w:szCs w:val="28"/>
        </w:rPr>
      </w:pPr>
      <w:r w:rsidRPr="00970852">
        <w:rPr>
          <w:rFonts w:ascii="Times New Roman" w:hAnsi="Times New Roman" w:cs="Times New Roman"/>
          <w:sz w:val="28"/>
          <w:szCs w:val="28"/>
        </w:rPr>
        <w:t>Гр АУСм-</w:t>
      </w:r>
      <w:r w:rsidR="002E38F1" w:rsidRPr="00970852">
        <w:rPr>
          <w:rFonts w:ascii="Times New Roman" w:hAnsi="Times New Roman" w:cs="Times New Roman"/>
          <w:sz w:val="28"/>
          <w:szCs w:val="28"/>
        </w:rPr>
        <w:t>2</w:t>
      </w:r>
      <w:r w:rsidRPr="00970852">
        <w:rPr>
          <w:rFonts w:ascii="Times New Roman" w:hAnsi="Times New Roman" w:cs="Times New Roman"/>
          <w:sz w:val="28"/>
          <w:szCs w:val="28"/>
        </w:rPr>
        <w:t>-19</w:t>
      </w:r>
    </w:p>
    <w:p w14:paraId="22A1F69A" w14:textId="226B49A8" w:rsidR="00C90861" w:rsidRPr="002E38F1" w:rsidRDefault="002E38F1" w:rsidP="00C90861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852">
        <w:rPr>
          <w:rFonts w:ascii="Times New Roman" w:hAnsi="Times New Roman" w:cs="Times New Roman"/>
          <w:sz w:val="28"/>
          <w:szCs w:val="28"/>
        </w:rPr>
        <w:t xml:space="preserve">Исправление ошибок </w:t>
      </w:r>
      <w:r w:rsidRPr="0097085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Smart</w:t>
      </w:r>
      <w:r w:rsidRPr="0097085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97085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grids</w:t>
      </w:r>
      <w:r w:rsidRPr="0097085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</w:t>
      </w:r>
      <w:r w:rsidRPr="0097085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Part</w:t>
      </w:r>
      <w:r w:rsidRPr="0097085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3 (</w:t>
      </w:r>
      <w:r w:rsidRPr="0097085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II</w:t>
      </w:r>
      <w:r w:rsidRPr="0097085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9"/>
        <w:gridCol w:w="5620"/>
      </w:tblGrid>
      <w:tr w:rsidR="00F702AD" w:rsidRPr="00F702AD" w14:paraId="2239837F" w14:textId="77777777" w:rsidTr="002E38F1">
        <w:trPr>
          <w:jc w:val="center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D6CA51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0" w:name="_GoBack"/>
            <w:proofErr w:type="spellStart"/>
            <w:r w:rsidRPr="00F702AD">
              <w:rPr>
                <w:sz w:val="24"/>
                <w:szCs w:val="24"/>
                <w:u w:val="single"/>
              </w:rPr>
              <w:t>small-scale</w:t>
            </w:r>
            <w:bookmarkEnd w:id="0"/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1C857B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мелкомасштабный</w:t>
            </w:r>
          </w:p>
        </w:tc>
      </w:tr>
      <w:tr w:rsidR="00F702AD" w:rsidRPr="00F702AD" w14:paraId="090BCF9C" w14:textId="77777777" w:rsidTr="002E38F1">
        <w:trPr>
          <w:jc w:val="center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766160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embedded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82693B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интегрированный</w:t>
            </w:r>
          </w:p>
        </w:tc>
      </w:tr>
      <w:tr w:rsidR="00F702AD" w:rsidRPr="00F702AD" w14:paraId="00F938ED" w14:textId="77777777" w:rsidTr="002E38F1">
        <w:trPr>
          <w:jc w:val="center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28389D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cut</w:t>
            </w:r>
            <w:proofErr w:type="spellEnd"/>
            <w:r w:rsidRPr="00F702AD">
              <w:rPr>
                <w:sz w:val="24"/>
                <w:szCs w:val="24"/>
              </w:rPr>
              <w:t xml:space="preserve"> </w:t>
            </w:r>
            <w:proofErr w:type="spellStart"/>
            <w:r w:rsidRPr="00F702AD">
              <w:rPr>
                <w:sz w:val="24"/>
                <w:szCs w:val="24"/>
              </w:rPr>
              <w:t>down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10A792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сокращать</w:t>
            </w:r>
          </w:p>
        </w:tc>
      </w:tr>
      <w:tr w:rsidR="00F702AD" w:rsidRPr="00F702AD" w14:paraId="7C3B12F2" w14:textId="77777777" w:rsidTr="002E38F1">
        <w:trPr>
          <w:jc w:val="center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098801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cause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B37924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вызвать</w:t>
            </w:r>
          </w:p>
        </w:tc>
      </w:tr>
      <w:tr w:rsidR="00F702AD" w:rsidRPr="00F702AD" w14:paraId="2771BDB8" w14:textId="77777777" w:rsidTr="002E38F1">
        <w:trPr>
          <w:jc w:val="center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52C8F3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huge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F3CFA4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колоссальные, огромные</w:t>
            </w:r>
          </w:p>
        </w:tc>
      </w:tr>
      <w:tr w:rsidR="00F702AD" w:rsidRPr="00F702AD" w14:paraId="0E8DBE3F" w14:textId="77777777" w:rsidTr="002E38F1">
        <w:trPr>
          <w:jc w:val="center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87F371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fluctuations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930759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колебания</w:t>
            </w:r>
          </w:p>
        </w:tc>
      </w:tr>
      <w:tr w:rsidR="00F702AD" w:rsidRPr="00F702AD" w14:paraId="35A91BEC" w14:textId="77777777" w:rsidTr="002E38F1">
        <w:trPr>
          <w:jc w:val="center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C8335A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thermal</w:t>
            </w:r>
            <w:proofErr w:type="spellEnd"/>
            <w:r w:rsidRPr="00F702AD">
              <w:rPr>
                <w:sz w:val="24"/>
                <w:szCs w:val="24"/>
              </w:rPr>
              <w:t xml:space="preserve"> </w:t>
            </w:r>
            <w:proofErr w:type="spellStart"/>
            <w:r w:rsidRPr="00F702AD">
              <w:rPr>
                <w:sz w:val="24"/>
                <w:szCs w:val="24"/>
              </w:rPr>
              <w:t>ratings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66F3F1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максимально допустимая тепловая нагрузка</w:t>
            </w:r>
          </w:p>
        </w:tc>
      </w:tr>
      <w:tr w:rsidR="00F702AD" w:rsidRPr="00F702AD" w14:paraId="4A857648" w14:textId="77777777" w:rsidTr="002E38F1">
        <w:trPr>
          <w:jc w:val="center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A10F7E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dynamic</w:t>
            </w:r>
            <w:proofErr w:type="spellEnd"/>
            <w:r w:rsidRPr="00F702AD">
              <w:rPr>
                <w:sz w:val="24"/>
                <w:szCs w:val="24"/>
              </w:rPr>
              <w:t xml:space="preserve"> </w:t>
            </w:r>
            <w:proofErr w:type="spellStart"/>
            <w:r w:rsidRPr="00F702AD">
              <w:rPr>
                <w:sz w:val="24"/>
                <w:szCs w:val="24"/>
              </w:rPr>
              <w:t>demand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DC17AF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динамический спрос</w:t>
            </w:r>
          </w:p>
        </w:tc>
      </w:tr>
      <w:tr w:rsidR="00F702AD" w:rsidRPr="00F702AD" w14:paraId="5CB6191C" w14:textId="77777777" w:rsidTr="002E38F1">
        <w:trPr>
          <w:jc w:val="center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177C99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transmission</w:t>
            </w:r>
            <w:proofErr w:type="spellEnd"/>
            <w:r w:rsidRPr="00F702AD">
              <w:rPr>
                <w:sz w:val="24"/>
                <w:szCs w:val="24"/>
              </w:rPr>
              <w:t xml:space="preserve"> </w:t>
            </w:r>
            <w:proofErr w:type="spellStart"/>
            <w:r w:rsidRPr="00F702AD">
              <w:rPr>
                <w:sz w:val="24"/>
                <w:szCs w:val="24"/>
              </w:rPr>
              <w:t>system</w:t>
            </w:r>
            <w:proofErr w:type="spellEnd"/>
            <w:r w:rsidRPr="00F702AD">
              <w:rPr>
                <w:sz w:val="24"/>
                <w:szCs w:val="24"/>
              </w:rPr>
              <w:t xml:space="preserve"> </w:t>
            </w:r>
            <w:proofErr w:type="spellStart"/>
            <w:r w:rsidRPr="00F702AD">
              <w:rPr>
                <w:sz w:val="24"/>
                <w:szCs w:val="24"/>
              </w:rPr>
              <w:t>operator</w:t>
            </w:r>
            <w:proofErr w:type="spellEnd"/>
            <w:r w:rsidRPr="00F702AD">
              <w:rPr>
                <w:sz w:val="24"/>
                <w:szCs w:val="24"/>
              </w:rPr>
              <w:t xml:space="preserve"> (TSO)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13EEA0" w14:textId="73CA6464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оператор системы передачи электроэнергии</w:t>
            </w:r>
          </w:p>
        </w:tc>
      </w:tr>
      <w:tr w:rsidR="00F702AD" w:rsidRPr="00F702AD" w14:paraId="33BE6139" w14:textId="77777777" w:rsidTr="002E38F1">
        <w:trPr>
          <w:jc w:val="center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E2EB9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ensure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834A18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обеспечивать</w:t>
            </w:r>
          </w:p>
        </w:tc>
      </w:tr>
      <w:tr w:rsidR="00F702AD" w:rsidRPr="00F702AD" w14:paraId="1E328CAA" w14:textId="77777777" w:rsidTr="002E38F1">
        <w:trPr>
          <w:jc w:val="center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A48DC4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 xml:space="preserve">a </w:t>
            </w:r>
            <w:proofErr w:type="spellStart"/>
            <w:r w:rsidRPr="00F702AD">
              <w:rPr>
                <w:sz w:val="24"/>
                <w:szCs w:val="24"/>
              </w:rPr>
              <w:t>key</w:t>
            </w:r>
            <w:proofErr w:type="spellEnd"/>
            <w:r w:rsidRPr="00F702AD">
              <w:rPr>
                <w:sz w:val="24"/>
                <w:szCs w:val="24"/>
              </w:rPr>
              <w:t xml:space="preserve"> </w:t>
            </w:r>
            <w:proofErr w:type="spellStart"/>
            <w:r w:rsidRPr="00F702AD">
              <w:rPr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DF6BAD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ключевой показатель</w:t>
            </w:r>
          </w:p>
        </w:tc>
      </w:tr>
      <w:tr w:rsidR="00F702AD" w:rsidRPr="00F702AD" w14:paraId="011B5451" w14:textId="77777777" w:rsidTr="002E38F1">
        <w:trPr>
          <w:jc w:val="center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4B0DCF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acceptable</w:t>
            </w:r>
            <w:proofErr w:type="spellEnd"/>
            <w:r w:rsidRPr="00F702AD">
              <w:rPr>
                <w:sz w:val="24"/>
                <w:szCs w:val="24"/>
              </w:rPr>
              <w:t xml:space="preserve"> </w:t>
            </w:r>
            <w:proofErr w:type="spellStart"/>
            <w:r w:rsidRPr="00F702AD">
              <w:rPr>
                <w:sz w:val="24"/>
                <w:szCs w:val="24"/>
              </w:rPr>
              <w:t>boundaries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5D6C95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допустимый предел</w:t>
            </w:r>
          </w:p>
        </w:tc>
      </w:tr>
      <w:tr w:rsidR="00F702AD" w:rsidRPr="00F702AD" w14:paraId="04C18E5A" w14:textId="77777777" w:rsidTr="002E38F1">
        <w:trPr>
          <w:jc w:val="center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7E6625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duty</w:t>
            </w:r>
            <w:proofErr w:type="spellEnd"/>
            <w:r w:rsidRPr="00F702AD">
              <w:rPr>
                <w:sz w:val="24"/>
                <w:szCs w:val="24"/>
              </w:rPr>
              <w:t xml:space="preserve"> </w:t>
            </w:r>
            <w:proofErr w:type="spellStart"/>
            <w:r w:rsidRPr="00F702AD">
              <w:rPr>
                <w:sz w:val="24"/>
                <w:szCs w:val="24"/>
              </w:rPr>
              <w:t>cycle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214E31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рабочий цикл, цикл работы</w:t>
            </w:r>
          </w:p>
        </w:tc>
      </w:tr>
      <w:tr w:rsidR="00F702AD" w:rsidRPr="00F702AD" w14:paraId="3A6A40E6" w14:textId="77777777" w:rsidTr="002E38F1">
        <w:trPr>
          <w:jc w:val="center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7EB4B7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amount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E795C9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количество</w:t>
            </w:r>
          </w:p>
        </w:tc>
      </w:tr>
      <w:tr w:rsidR="00F702AD" w:rsidRPr="00F702AD" w14:paraId="3516D68A" w14:textId="77777777" w:rsidTr="002E38F1">
        <w:trPr>
          <w:jc w:val="center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487B38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immediate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ABC7A6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незамедлительный, мгновенный</w:t>
            </w:r>
          </w:p>
        </w:tc>
      </w:tr>
      <w:tr w:rsidR="00F702AD" w:rsidRPr="00F702AD" w14:paraId="51B95F34" w14:textId="77777777" w:rsidTr="002E38F1">
        <w:trPr>
          <w:jc w:val="center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313E8E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inefficient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399FEF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непроизводительный</w:t>
            </w:r>
          </w:p>
        </w:tc>
      </w:tr>
      <w:tr w:rsidR="00F702AD" w:rsidRPr="00F702AD" w14:paraId="2B0EB8CA" w14:textId="77777777" w:rsidTr="002E38F1">
        <w:trPr>
          <w:jc w:val="center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861D64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standby</w:t>
            </w:r>
            <w:proofErr w:type="spellEnd"/>
            <w:r w:rsidRPr="00F702AD">
              <w:rPr>
                <w:sz w:val="24"/>
                <w:szCs w:val="24"/>
              </w:rPr>
              <w:t xml:space="preserve"> </w:t>
            </w:r>
            <w:proofErr w:type="spellStart"/>
            <w:r w:rsidRPr="00F702AD">
              <w:rPr>
                <w:sz w:val="24"/>
                <w:szCs w:val="24"/>
              </w:rPr>
              <w:t>mode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225473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режим ожидания</w:t>
            </w:r>
          </w:p>
        </w:tc>
      </w:tr>
      <w:tr w:rsidR="00F702AD" w:rsidRPr="00F702AD" w14:paraId="76B6001C" w14:textId="77777777" w:rsidTr="002E38F1">
        <w:trPr>
          <w:jc w:val="center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D3DE45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major</w:t>
            </w:r>
            <w:proofErr w:type="spellEnd"/>
            <w:r w:rsidRPr="00F702AD">
              <w:rPr>
                <w:sz w:val="24"/>
                <w:szCs w:val="24"/>
              </w:rPr>
              <w:t xml:space="preserve"> </w:t>
            </w:r>
            <w:proofErr w:type="spellStart"/>
            <w:r w:rsidRPr="00F702AD">
              <w:rPr>
                <w:sz w:val="24"/>
                <w:szCs w:val="24"/>
              </w:rPr>
              <w:t>loss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02E272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серьезные потери</w:t>
            </w:r>
          </w:p>
        </w:tc>
      </w:tr>
      <w:tr w:rsidR="00F702AD" w:rsidRPr="00F702AD" w14:paraId="792AF921" w14:textId="77777777" w:rsidTr="002E38F1">
        <w:trPr>
          <w:jc w:val="center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2F2410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frequency</w:t>
            </w:r>
            <w:proofErr w:type="spellEnd"/>
            <w:r w:rsidRPr="00F702AD">
              <w:rPr>
                <w:sz w:val="24"/>
                <w:szCs w:val="24"/>
              </w:rPr>
              <w:t xml:space="preserve"> </w:t>
            </w:r>
            <w:proofErr w:type="spellStart"/>
            <w:r w:rsidRPr="00F702AD">
              <w:rPr>
                <w:sz w:val="24"/>
                <w:szCs w:val="24"/>
              </w:rPr>
              <w:t>response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875740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частотная характеристика</w:t>
            </w:r>
          </w:p>
        </w:tc>
      </w:tr>
      <w:tr w:rsidR="00F702AD" w:rsidRPr="00F702AD" w14:paraId="1E030CA0" w14:textId="77777777" w:rsidTr="002E38F1">
        <w:trPr>
          <w:jc w:val="center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A460C0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per</w:t>
            </w:r>
            <w:proofErr w:type="spellEnd"/>
            <w:r w:rsidRPr="00F702AD">
              <w:rPr>
                <w:sz w:val="24"/>
                <w:szCs w:val="24"/>
              </w:rPr>
              <w:t xml:space="preserve"> </w:t>
            </w:r>
            <w:proofErr w:type="spellStart"/>
            <w:r w:rsidRPr="00F702AD">
              <w:rPr>
                <w:sz w:val="24"/>
                <w:szCs w:val="24"/>
              </w:rPr>
              <w:t>annum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205FAC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ежегодно</w:t>
            </w:r>
          </w:p>
        </w:tc>
      </w:tr>
      <w:tr w:rsidR="00F702AD" w:rsidRPr="00F702AD" w14:paraId="62012021" w14:textId="77777777" w:rsidTr="002E38F1">
        <w:trPr>
          <w:jc w:val="center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080B79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incandescent</w:t>
            </w:r>
            <w:proofErr w:type="spellEnd"/>
            <w:r w:rsidRPr="00F702AD">
              <w:rPr>
                <w:sz w:val="24"/>
                <w:szCs w:val="24"/>
              </w:rPr>
              <w:t xml:space="preserve"> </w:t>
            </w:r>
            <w:proofErr w:type="spellStart"/>
            <w:r w:rsidRPr="00F702AD">
              <w:rPr>
                <w:sz w:val="24"/>
                <w:szCs w:val="24"/>
              </w:rPr>
              <w:t>light</w:t>
            </w:r>
            <w:proofErr w:type="spellEnd"/>
            <w:r w:rsidRPr="00F702AD">
              <w:rPr>
                <w:sz w:val="24"/>
                <w:szCs w:val="24"/>
              </w:rPr>
              <w:t xml:space="preserve"> </w:t>
            </w:r>
            <w:proofErr w:type="spellStart"/>
            <w:r w:rsidRPr="00F702AD">
              <w:rPr>
                <w:sz w:val="24"/>
                <w:szCs w:val="24"/>
              </w:rPr>
              <w:t>bulb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AD0763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лампа накаливания</w:t>
            </w:r>
          </w:p>
        </w:tc>
      </w:tr>
      <w:tr w:rsidR="00F702AD" w:rsidRPr="00F702AD" w14:paraId="3FCEC970" w14:textId="77777777" w:rsidTr="002E38F1">
        <w:trPr>
          <w:jc w:val="center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3A708C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FC8D8A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накопление</w:t>
            </w:r>
          </w:p>
        </w:tc>
      </w:tr>
      <w:tr w:rsidR="00F702AD" w:rsidRPr="00F702AD" w14:paraId="49E3EF87" w14:textId="77777777" w:rsidTr="002E38F1">
        <w:trPr>
          <w:jc w:val="center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12B383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match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7DA307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согласовать</w:t>
            </w:r>
          </w:p>
        </w:tc>
      </w:tr>
      <w:tr w:rsidR="00F702AD" w:rsidRPr="00F702AD" w14:paraId="6BECA26B" w14:textId="77777777" w:rsidTr="002E38F1">
        <w:trPr>
          <w:jc w:val="center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68D96C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exacerbate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69D3BB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усугубляться</w:t>
            </w:r>
          </w:p>
        </w:tc>
      </w:tr>
      <w:tr w:rsidR="00F702AD" w:rsidRPr="00F702AD" w14:paraId="594B083C" w14:textId="77777777" w:rsidTr="002E38F1">
        <w:trPr>
          <w:jc w:val="center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1FDBE1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  <w:lang w:val="en-US"/>
              </w:rPr>
              <w:t>load rating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432E11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номинальная нагрузка</w:t>
            </w:r>
          </w:p>
        </w:tc>
      </w:tr>
      <w:tr w:rsidR="00F702AD" w:rsidRPr="00F702AD" w14:paraId="23213226" w14:textId="77777777" w:rsidTr="002E38F1">
        <w:trPr>
          <w:jc w:val="center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87B945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overcast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DB4CE2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пасмурный</w:t>
            </w:r>
          </w:p>
        </w:tc>
      </w:tr>
      <w:tr w:rsidR="00F702AD" w:rsidRPr="00F702AD" w14:paraId="00EE8520" w14:textId="77777777" w:rsidTr="002E38F1">
        <w:trPr>
          <w:jc w:val="center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94620A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pump</w:t>
            </w:r>
            <w:proofErr w:type="spellEnd"/>
            <w:r w:rsidRPr="00F702AD">
              <w:rPr>
                <w:sz w:val="24"/>
                <w:szCs w:val="24"/>
              </w:rPr>
              <w:t xml:space="preserve"> </w:t>
            </w:r>
            <w:proofErr w:type="spellStart"/>
            <w:r w:rsidRPr="00F702AD">
              <w:rPr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81C851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аккумулирующий бассейн</w:t>
            </w:r>
          </w:p>
        </w:tc>
      </w:tr>
      <w:tr w:rsidR="00F702AD" w:rsidRPr="00F702AD" w14:paraId="2C1D3A68" w14:textId="77777777" w:rsidTr="002E38F1">
        <w:trPr>
          <w:jc w:val="center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75CADB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reservoir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F4102D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резервуар</w:t>
            </w:r>
          </w:p>
        </w:tc>
      </w:tr>
      <w:tr w:rsidR="00F702AD" w:rsidRPr="00F702AD" w14:paraId="6C9258CB" w14:textId="77777777" w:rsidTr="002E38F1">
        <w:trPr>
          <w:jc w:val="center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567A20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abundant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980F5E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избыточный</w:t>
            </w:r>
          </w:p>
        </w:tc>
      </w:tr>
      <w:tr w:rsidR="00F702AD" w:rsidRPr="00F702AD" w14:paraId="0460F6B6" w14:textId="77777777" w:rsidTr="002E38F1">
        <w:trPr>
          <w:jc w:val="center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65672C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facilit</w:t>
            </w:r>
            <w:proofErr w:type="spellEnd"/>
            <w:r w:rsidRPr="00F702AD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33CD89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установка</w:t>
            </w:r>
          </w:p>
        </w:tc>
      </w:tr>
      <w:tr w:rsidR="00F702AD" w:rsidRPr="00F702AD" w14:paraId="6A38DCAF" w14:textId="77777777" w:rsidTr="002E38F1">
        <w:trPr>
          <w:jc w:val="center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E553D9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lifespan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CE7A5B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срок службы</w:t>
            </w:r>
          </w:p>
        </w:tc>
      </w:tr>
      <w:tr w:rsidR="00F702AD" w:rsidRPr="00F702AD" w14:paraId="679F054A" w14:textId="77777777" w:rsidTr="002E38F1">
        <w:trPr>
          <w:jc w:val="center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770782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  <w:lang w:val="en-US"/>
              </w:rPr>
              <w:t>f</w:t>
            </w:r>
            <w:proofErr w:type="spellStart"/>
            <w:r w:rsidRPr="00F702AD">
              <w:rPr>
                <w:sz w:val="24"/>
                <w:szCs w:val="24"/>
              </w:rPr>
              <w:t>lywheel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67C936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маховик</w:t>
            </w:r>
          </w:p>
        </w:tc>
      </w:tr>
      <w:tr w:rsidR="00F702AD" w:rsidRPr="00F702AD" w14:paraId="38487C09" w14:textId="77777777" w:rsidTr="002E38F1">
        <w:trPr>
          <w:jc w:val="center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9ADE91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superconducting</w:t>
            </w:r>
            <w:proofErr w:type="spellEnd"/>
            <w:r w:rsidRPr="00F702AD">
              <w:rPr>
                <w:sz w:val="24"/>
                <w:szCs w:val="24"/>
              </w:rPr>
              <w:t xml:space="preserve"> </w:t>
            </w:r>
            <w:proofErr w:type="spellStart"/>
            <w:r w:rsidRPr="00F702AD">
              <w:rPr>
                <w:sz w:val="24"/>
                <w:szCs w:val="24"/>
              </w:rPr>
              <w:t>coil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595618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сверхпроводящая катушка</w:t>
            </w:r>
          </w:p>
        </w:tc>
      </w:tr>
      <w:tr w:rsidR="00F702AD" w:rsidRPr="00F702AD" w14:paraId="6EE0408C" w14:textId="77777777" w:rsidTr="002E38F1">
        <w:trPr>
          <w:jc w:val="center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CB2A48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  <w:lang w:val="en-US"/>
              </w:rPr>
              <w:t>boot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21E1CD" w14:textId="77777777" w:rsidR="00F702AD" w:rsidRPr="00F702AD" w:rsidRDefault="00F702AD" w:rsidP="002E38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запускать</w:t>
            </w:r>
          </w:p>
        </w:tc>
      </w:tr>
    </w:tbl>
    <w:p w14:paraId="443481E4" w14:textId="77777777" w:rsidR="005147C6" w:rsidRDefault="005147C6"/>
    <w:sectPr w:rsidR="005147C6" w:rsidSect="00F702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C5"/>
    <w:rsid w:val="002E38F1"/>
    <w:rsid w:val="005147C6"/>
    <w:rsid w:val="006702C5"/>
    <w:rsid w:val="00970852"/>
    <w:rsid w:val="00C90861"/>
    <w:rsid w:val="00F7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6722"/>
  <w15:chartTrackingRefBased/>
  <w15:docId w15:val="{B8503570-8BA0-4B97-9F70-3D3EB3B1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2A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70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4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2020-05-20T15:31:00Z</dcterms:created>
  <dcterms:modified xsi:type="dcterms:W3CDTF">2020-05-20T15:31:00Z</dcterms:modified>
</cp:coreProperties>
</file>