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DD8" w:rsidRDefault="00B52DD8" w:rsidP="00B52DD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706D">
        <w:rPr>
          <w:rFonts w:ascii="Times New Roman" w:hAnsi="Times New Roman" w:cs="Times New Roman"/>
          <w:bCs/>
          <w:sz w:val="28"/>
          <w:szCs w:val="28"/>
        </w:rPr>
        <w:t xml:space="preserve">Взгляд на </w:t>
      </w:r>
      <w:r w:rsidRPr="00D3706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«НеУмную» </w:t>
      </w:r>
      <w:r w:rsidRPr="00D3706D">
        <w:rPr>
          <w:rFonts w:ascii="Times New Roman" w:hAnsi="Times New Roman" w:cs="Times New Roman"/>
          <w:bCs/>
          <w:sz w:val="28"/>
          <w:szCs w:val="28"/>
        </w:rPr>
        <w:t>сеть.</w:t>
      </w:r>
    </w:p>
    <w:p w:rsidR="00B52DD8" w:rsidRPr="00D3706D" w:rsidRDefault="00B52DD8" w:rsidP="00B52DD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52DD8" w:rsidRPr="00D3706D" w:rsidRDefault="00B52DD8" w:rsidP="00B52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06D">
        <w:rPr>
          <w:rFonts w:ascii="Times New Roman" w:hAnsi="Times New Roman" w:cs="Times New Roman"/>
          <w:sz w:val="28"/>
          <w:szCs w:val="28"/>
        </w:rPr>
        <w:t>Традиционно небольшое количество энергии вырабатывается на крупных электростанциях. После этого он транспортируется высоким напряжением в зоны спроса по линиям электропередачи и доставляется низким напряжением конечным потребителям через распределительную сеть.</w:t>
      </w:r>
    </w:p>
    <w:p w:rsidR="00B52DD8" w:rsidRPr="00D3706D" w:rsidRDefault="00B52DD8" w:rsidP="00B52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06D">
        <w:rPr>
          <w:rFonts w:ascii="Times New Roman" w:hAnsi="Times New Roman" w:cs="Times New Roman"/>
          <w:sz w:val="28"/>
          <w:szCs w:val="28"/>
        </w:rPr>
        <w:t>Потоки в распределительной сети обычно являются односторонними, только когда мощность передается от высоковольтной сети передачи к конечному пользователю. Системы передачи всегда были относительно умными, но когда они выходят из нормального сетевого режима, они не могут восстановиться самостоятельно. Традиционные распределительные сети построены по принципу подключения к основным сетям. Когда строится новое жилье, новое соединение рассчитывается исходя из максимальной ожидаемой нагрузки и применения проверенных принципов проектирования. Затем строится инфраструктура, подключаются дома, и это не так много, что нужно для существования сети.</w:t>
      </w:r>
    </w:p>
    <w:p w:rsidR="00B52DD8" w:rsidRPr="00D3706D" w:rsidRDefault="00B52DD8" w:rsidP="00B52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06D">
        <w:rPr>
          <w:rFonts w:ascii="Times New Roman" w:hAnsi="Times New Roman" w:cs="Times New Roman"/>
          <w:sz w:val="28"/>
          <w:szCs w:val="28"/>
        </w:rPr>
        <w:t>Однако давление глобального потепления на страны в направлении перехода к низкоуглеродной экономике в настоящее время бросает вызов этой традиционной культуре «строить и соединять». Мы обсуждаем бизнес-драйверы для интеллектуальных электросетей во второй части, но достаточно сказать, что теперь поставщики электроэнергии вынуждены перейти от культуры «сборки и подключения» к культуре «подключения и управления».</w:t>
      </w:r>
    </w:p>
    <w:p w:rsidR="00B52DD8" w:rsidRPr="00D3706D" w:rsidRDefault="00B52DD8" w:rsidP="00B52DD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06D">
        <w:rPr>
          <w:rFonts w:ascii="Times New Roman" w:hAnsi="Times New Roman" w:cs="Times New Roman"/>
          <w:sz w:val="28"/>
          <w:szCs w:val="28"/>
          <w:lang w:eastAsia="ru-RU"/>
        </w:rPr>
        <w:t>Распределительные сети больше не могут быть оставлены на автономную самостоятельную работу, а должны активно управляться вместе с потребителями, которых они снабжают, чтобы быстро справиться с меняющимися требованиями к сети.</w:t>
      </w:r>
    </w:p>
    <w:p w:rsidR="00B52DD8" w:rsidRPr="00D3706D" w:rsidRDefault="00B52DD8" w:rsidP="00B52DD8">
      <w:pPr>
        <w:pStyle w:val="a7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3706D">
        <w:rPr>
          <w:rFonts w:ascii="Times New Roman" w:hAnsi="Times New Roman" w:cs="Times New Roman"/>
          <w:bCs/>
          <w:sz w:val="28"/>
          <w:szCs w:val="28"/>
          <w:lang w:eastAsia="ru-RU"/>
        </w:rPr>
        <w:t>Шаги к умным сетям.</w:t>
      </w:r>
    </w:p>
    <w:p w:rsidR="00B52DD8" w:rsidRPr="00D3706D" w:rsidRDefault="00B52DD8" w:rsidP="00B52DD8">
      <w:pPr>
        <w:pStyle w:val="a7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3706D">
        <w:rPr>
          <w:rFonts w:ascii="Times New Roman" w:hAnsi="Times New Roman" w:cs="Times New Roman"/>
          <w:bCs/>
          <w:sz w:val="28"/>
          <w:szCs w:val="28"/>
          <w:lang w:eastAsia="ru-RU"/>
        </w:rPr>
        <w:t>Умные сети не были изначально задуманы как умные сети . Подавляющее большинство распределительных электрических сетей существует уже продолжительное время и предшествуют «умной» эре на несколько десятилетий.</w:t>
      </w:r>
      <w:r w:rsidRPr="00D3706D">
        <w:rPr>
          <w:rFonts w:ascii="Times New Roman" w:hAnsi="Times New Roman" w:cs="Times New Roman"/>
          <w:bCs/>
          <w:sz w:val="28"/>
          <w:szCs w:val="28"/>
          <w:lang w:eastAsia="ru-RU"/>
        </w:rPr>
        <w:br/>
        <w:t>Как развивается умная сеть.</w:t>
      </w:r>
    </w:p>
    <w:p w:rsidR="00B52DD8" w:rsidRDefault="00B52DD8" w:rsidP="00B52DD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06D">
        <w:rPr>
          <w:rFonts w:ascii="Times New Roman" w:hAnsi="Times New Roman" w:cs="Times New Roman"/>
          <w:sz w:val="28"/>
          <w:szCs w:val="28"/>
          <w:lang w:eastAsia="ru-RU"/>
        </w:rPr>
        <w:t>Новая сеть может быть спроектирована так, чтобы с самого начала быть интеллектуальной, но большинство сетей должны стать интеллектуальными, добавив информационные и коммуникационные технологии (ИКТ) в существующую «глупую» сеть. Таким образом, интеллектуальная сеть - это сеть распределения электроэнергии с некоторыми дополнительными ИКТ. Рад, что мы это прояснили.</w:t>
      </w:r>
    </w:p>
    <w:p w:rsidR="00B52DD8" w:rsidRPr="00D3706D" w:rsidRDefault="00B52DD8" w:rsidP="00B52DD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06D">
        <w:rPr>
          <w:rFonts w:ascii="Times New Roman" w:hAnsi="Times New Roman" w:cs="Times New Roman"/>
          <w:sz w:val="28"/>
          <w:szCs w:val="28"/>
          <w:lang w:eastAsia="ru-RU"/>
        </w:rPr>
        <w:t>Но технология - это только часть того, что позволяет интеллектуальная  сеть. Также требуются масшт</w:t>
      </w:r>
      <w:bookmarkStart w:id="0" w:name="_GoBack"/>
      <w:bookmarkEnd w:id="0"/>
      <w:r w:rsidRPr="00D3706D">
        <w:rPr>
          <w:rFonts w:ascii="Times New Roman" w:hAnsi="Times New Roman" w:cs="Times New Roman"/>
          <w:sz w:val="28"/>
          <w:szCs w:val="28"/>
          <w:lang w:eastAsia="ru-RU"/>
        </w:rPr>
        <w:t xml:space="preserve">абные культурные изменения в планировании, эксплуатации и управлении распределительными сетями. В зависимости от рынка для полностью функционирующей интеллектуальной сети может потребоваться радикальный пересмотр существующих коммерческих и </w:t>
      </w:r>
      <w:r w:rsidRPr="00D3706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нормативных отношений между распределительными, сбытовыми, генерирующими и передающими компаниями.</w:t>
      </w:r>
    </w:p>
    <w:p w:rsidR="00B52DD8" w:rsidRPr="00D3706D" w:rsidRDefault="00B52DD8" w:rsidP="00B52DD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06D">
        <w:rPr>
          <w:rFonts w:ascii="Times New Roman" w:hAnsi="Times New Roman" w:cs="Times New Roman"/>
          <w:sz w:val="28"/>
          <w:szCs w:val="28"/>
          <w:lang w:eastAsia="ru-RU"/>
        </w:rPr>
        <w:t>И давайте не будем забывать потребителя, который является неотъемлемой частью перехода к низкоуглеродной экономике, которую должны обеспечить интеллектуальные сети.</w:t>
      </w:r>
    </w:p>
    <w:p w:rsidR="00B52DD8" w:rsidRPr="00D3706D" w:rsidRDefault="00B52DD8" w:rsidP="00B52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06D">
        <w:rPr>
          <w:rFonts w:ascii="Times New Roman" w:hAnsi="Times New Roman" w:cs="Times New Roman"/>
          <w:sz w:val="28"/>
          <w:szCs w:val="28"/>
        </w:rPr>
        <w:t>Что умная сеть может сделать.</w:t>
      </w:r>
    </w:p>
    <w:p w:rsidR="00B52DD8" w:rsidRPr="00D3706D" w:rsidRDefault="00B52DD8" w:rsidP="00B52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06D">
        <w:rPr>
          <w:rFonts w:ascii="Times New Roman" w:hAnsi="Times New Roman" w:cs="Times New Roman"/>
          <w:sz w:val="28"/>
          <w:szCs w:val="28"/>
        </w:rPr>
        <w:t>Интеллектуальная сеть может обеспечить лучшую видимость распределяемого электричества и может активно управлять как спросом, так и выработкой, связанной с сетью, а также самой сетью.</w:t>
      </w:r>
    </w:p>
    <w:p w:rsidR="00B52DD8" w:rsidRPr="00D3706D" w:rsidRDefault="00B52DD8" w:rsidP="00B52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06D">
        <w:rPr>
          <w:rFonts w:ascii="Times New Roman" w:hAnsi="Times New Roman" w:cs="Times New Roman"/>
          <w:sz w:val="28"/>
          <w:szCs w:val="28"/>
        </w:rPr>
        <w:t>Интеллектуальная сеть помогает доставлять энергию более эффективно и надежно благодаря:</w:t>
      </w:r>
    </w:p>
    <w:p w:rsidR="00B52DD8" w:rsidRPr="00D3706D" w:rsidRDefault="00B52DD8" w:rsidP="00B52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MS Gothic" w:cs="Segoe UI Symbol"/>
          <w:sz w:val="28"/>
          <w:szCs w:val="28"/>
        </w:rPr>
        <w:t>-</w:t>
      </w:r>
      <w:r w:rsidRPr="00D3706D">
        <w:rPr>
          <w:rFonts w:ascii="Times New Roman" w:hAnsi="Times New Roman" w:cs="Times New Roman"/>
          <w:sz w:val="28"/>
          <w:szCs w:val="28"/>
        </w:rPr>
        <w:t xml:space="preserve"> Автоматическое перенаправление питания, переключение нагрузки и / или управление низкой генерацией для управления сетевыми ограничениями и перебоями.</w:t>
      </w:r>
    </w:p>
    <w:p w:rsidR="00B52DD8" w:rsidRPr="00D3706D" w:rsidRDefault="00B52DD8" w:rsidP="00B52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3706D">
        <w:rPr>
          <w:rFonts w:ascii="Times New Roman" w:hAnsi="Times New Roman" w:cs="Times New Roman"/>
          <w:sz w:val="28"/>
          <w:szCs w:val="28"/>
        </w:rPr>
        <w:t xml:space="preserve"> Мониторинг состояния сетевых активов и прогнозирование сбоев, что снижает затраты на обслуживание.</w:t>
      </w:r>
    </w:p>
    <w:p w:rsidR="00B52DD8" w:rsidRPr="00D3706D" w:rsidRDefault="00B52DD8" w:rsidP="00B52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3706D">
        <w:rPr>
          <w:rFonts w:ascii="Times New Roman" w:hAnsi="Times New Roman" w:cs="Times New Roman"/>
          <w:sz w:val="28"/>
          <w:szCs w:val="28"/>
        </w:rPr>
        <w:t xml:space="preserve"> Интеллектуальное управление сетью для максимального распределения электроэнергии.</w:t>
      </w:r>
    </w:p>
    <w:p w:rsidR="00B52DD8" w:rsidRPr="00D3706D" w:rsidRDefault="00B52DD8" w:rsidP="00B52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06D">
        <w:rPr>
          <w:rFonts w:ascii="Times New Roman" w:hAnsi="Times New Roman" w:cs="Times New Roman"/>
          <w:sz w:val="28"/>
          <w:szCs w:val="28"/>
        </w:rPr>
        <w:t>Интеллектуальная сеть может помочь «управлять активами», отсрочить необходимость усиления и, таким образом, снизить инвестиционные затраты.</w:t>
      </w:r>
    </w:p>
    <w:p w:rsidR="00B52DD8" w:rsidRPr="00D3706D" w:rsidRDefault="00B52DD8" w:rsidP="00B52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06D">
        <w:rPr>
          <w:rFonts w:ascii="Times New Roman" w:hAnsi="Times New Roman" w:cs="Times New Roman"/>
          <w:sz w:val="28"/>
          <w:szCs w:val="28"/>
        </w:rPr>
        <w:t>Тем не менее, с большой властью приходит большая ответственность ... с такой большой автоматизацией и зависимостью от ИКТ, умная сеть также должна быть защищена от злонамеренных атак путем включения кибербезопасности в ее основу.</w:t>
      </w:r>
    </w:p>
    <w:p w:rsidR="00B52DD8" w:rsidRPr="00D3706D" w:rsidRDefault="00B52DD8" w:rsidP="00B52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2348" w:rsidRPr="00072348" w:rsidRDefault="00072348" w:rsidP="0007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72348" w:rsidRPr="00072348" w:rsidSect="00735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6E2" w:rsidRDefault="003546E2" w:rsidP="00072348">
      <w:pPr>
        <w:spacing w:after="0" w:line="240" w:lineRule="auto"/>
      </w:pPr>
      <w:r>
        <w:separator/>
      </w:r>
    </w:p>
  </w:endnote>
  <w:endnote w:type="continuationSeparator" w:id="0">
    <w:p w:rsidR="003546E2" w:rsidRDefault="003546E2" w:rsidP="00072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6E2" w:rsidRDefault="003546E2" w:rsidP="00072348">
      <w:pPr>
        <w:spacing w:after="0" w:line="240" w:lineRule="auto"/>
      </w:pPr>
      <w:r>
        <w:separator/>
      </w:r>
    </w:p>
  </w:footnote>
  <w:footnote w:type="continuationSeparator" w:id="0">
    <w:p w:rsidR="003546E2" w:rsidRDefault="003546E2" w:rsidP="000723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2348"/>
    <w:rsid w:val="00072348"/>
    <w:rsid w:val="001E5BD3"/>
    <w:rsid w:val="003546E2"/>
    <w:rsid w:val="0088008F"/>
    <w:rsid w:val="008F330E"/>
    <w:rsid w:val="00A3231C"/>
    <w:rsid w:val="00B52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3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723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234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72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2348"/>
  </w:style>
  <w:style w:type="paragraph" w:styleId="a5">
    <w:name w:val="footer"/>
    <w:basedOn w:val="a"/>
    <w:link w:val="a6"/>
    <w:uiPriority w:val="99"/>
    <w:semiHidden/>
    <w:unhideWhenUsed/>
    <w:rsid w:val="00072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2348"/>
  </w:style>
  <w:style w:type="paragraph" w:styleId="a7">
    <w:name w:val="No Spacing"/>
    <w:uiPriority w:val="1"/>
    <w:qFormat/>
    <w:rsid w:val="00B52D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5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Azat</dc:creator>
  <cp:keywords/>
  <dc:description/>
  <cp:lastModifiedBy>Azat</cp:lastModifiedBy>
  <cp:revision>3</cp:revision>
  <dcterms:created xsi:type="dcterms:W3CDTF">2020-05-26T21:56:00Z</dcterms:created>
  <dcterms:modified xsi:type="dcterms:W3CDTF">2020-05-31T02:07:00Z</dcterms:modified>
</cp:coreProperties>
</file>