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20" w:type="dxa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1"/>
        <w:gridCol w:w="5499"/>
      </w:tblGrid>
      <w:tr w:rsidR="000D45B4" w:rsidRPr="000D45B4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32517D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microgeneration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3C6834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микропроизводство</w:t>
            </w:r>
          </w:p>
        </w:tc>
      </w:tr>
      <w:tr w:rsidR="000D45B4" w:rsidRPr="000D45B4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32517D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photo voltaic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EE348B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фотоэлектрический</w:t>
            </w:r>
          </w:p>
        </w:tc>
      </w:tr>
      <w:tr w:rsidR="000D45B4" w:rsidRPr="000D45B4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32517D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boiler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EE348B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</w:t>
            </w:r>
          </w:p>
        </w:tc>
      </w:tr>
      <w:tr w:rsidR="000D45B4" w:rsidRPr="000D45B4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32517D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by-product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3C6834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EE348B"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обочный продукт</w:t>
            </w:r>
          </w:p>
        </w:tc>
      </w:tr>
      <w:tr w:rsidR="000D45B4" w:rsidRPr="000D45B4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32517D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set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3C6834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E348B"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станавливать, настраивать</w:t>
            </w:r>
          </w:p>
        </w:tc>
      </w:tr>
      <w:tr w:rsidR="000D45B4" w:rsidRPr="000D45B4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32517D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evenly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70644A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равномерно</w:t>
            </w:r>
          </w:p>
        </w:tc>
      </w:tr>
      <w:tr w:rsidR="000D45B4" w:rsidRPr="000D45B4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32517D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interference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361504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помеха</w:t>
            </w:r>
          </w:p>
        </w:tc>
      </w:tr>
      <w:tr w:rsidR="000D45B4" w:rsidRPr="000D45B4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32517D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remotely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3C6834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873423"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даленно</w:t>
            </w:r>
          </w:p>
        </w:tc>
      </w:tr>
      <w:tr w:rsidR="000D45B4" w:rsidRPr="000D45B4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32517D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 run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9B1736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запускать</w:t>
            </w:r>
          </w:p>
        </w:tc>
      </w:tr>
      <w:tr w:rsidR="000D45B4" w:rsidRPr="000D45B4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32517D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occur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9B1736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происходить</w:t>
            </w:r>
          </w:p>
        </w:tc>
      </w:tr>
      <w:tr w:rsidR="000D45B4" w:rsidRPr="000D45B4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32517D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flatten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9B1736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выравнивать</w:t>
            </w:r>
          </w:p>
        </w:tc>
      </w:tr>
      <w:tr w:rsidR="000D45B4" w:rsidRPr="000D45B4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32517D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peak shaving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3C6834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E40D1"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иковые нагрузки</w:t>
            </w:r>
          </w:p>
        </w:tc>
      </w:tr>
      <w:tr w:rsidR="000D45B4" w:rsidRPr="000D45B4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9F20D8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hub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CE40D1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концентратор</w:t>
            </w:r>
          </w:p>
        </w:tc>
      </w:tr>
      <w:tr w:rsidR="000D45B4" w:rsidRPr="000D45B4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9F20D8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burden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3C6834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  <w:r w:rsidR="00FC73C0"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ремя, нагрузка</w:t>
            </w:r>
          </w:p>
        </w:tc>
      </w:tr>
      <w:tr w:rsidR="000D45B4" w:rsidRPr="000D45B4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B91FED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prevalent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FC73C0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распространённый</w:t>
            </w:r>
          </w:p>
        </w:tc>
      </w:tr>
      <w:tr w:rsidR="000D45B4" w:rsidRPr="000D45B4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EF0EA8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rollouts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FE6135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развертывание</w:t>
            </w:r>
          </w:p>
        </w:tc>
      </w:tr>
      <w:tr w:rsidR="000D45B4" w:rsidRPr="000D45B4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5628AB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unbundling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4E0EE8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разгруппирование</w:t>
            </w:r>
          </w:p>
        </w:tc>
      </w:tr>
      <w:tr w:rsidR="000D45B4" w:rsidRPr="000D45B4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5628AB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deployment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C9627F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развертывание</w:t>
            </w:r>
          </w:p>
        </w:tc>
      </w:tr>
      <w:tr w:rsidR="000D45B4" w:rsidRPr="000D45B4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5628AB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emerge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F10B4D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возникать</w:t>
            </w:r>
          </w:p>
        </w:tc>
      </w:tr>
      <w:tr w:rsidR="000D45B4" w:rsidRPr="000D45B4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5628AB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pre-emptive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F10B4D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упреждающий</w:t>
            </w:r>
          </w:p>
        </w:tc>
      </w:tr>
      <w:tr w:rsidR="000D45B4" w:rsidRPr="000D45B4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5628AB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upcoming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F10B4D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предстоящий</w:t>
            </w:r>
          </w:p>
        </w:tc>
      </w:tr>
      <w:tr w:rsidR="000D45B4" w:rsidRPr="000D45B4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5628AB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TIBCO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3C6834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компания информационной шины</w:t>
            </w:r>
          </w:p>
        </w:tc>
      </w:tr>
      <w:tr w:rsidR="000D45B4" w:rsidRPr="000D45B4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5628AB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continuously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653DA9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непрерывно</w:t>
            </w:r>
          </w:p>
        </w:tc>
      </w:tr>
      <w:tr w:rsidR="000D45B4" w:rsidRPr="000D45B4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5628AB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spot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653DA9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обнаружение</w:t>
            </w:r>
          </w:p>
        </w:tc>
      </w:tr>
      <w:tr w:rsidR="000D45B4" w:rsidRPr="000D45B4" w:rsidTr="000D45B4">
        <w:tc>
          <w:tcPr>
            <w:tcW w:w="48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5628AB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overall reliability</w:t>
            </w:r>
          </w:p>
        </w:tc>
        <w:tc>
          <w:tcPr>
            <w:tcW w:w="54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517D" w:rsidRPr="000D45B4" w:rsidRDefault="003C6834" w:rsidP="000D45B4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53DA9" w:rsidRPr="000D45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бщая надежность</w:t>
            </w:r>
          </w:p>
        </w:tc>
      </w:tr>
    </w:tbl>
    <w:p w:rsidR="004B7C8E" w:rsidRPr="000D45B4" w:rsidRDefault="004B7C8E" w:rsidP="00FF15F5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2044A" w:rsidRPr="003C6834" w:rsidRDefault="00A2044A" w:rsidP="00A2044A">
      <w:pPr>
        <w:pStyle w:val="a5"/>
        <w:rPr>
          <w:rFonts w:ascii="Times New Roman" w:hAnsi="Times New Roman" w:cs="Times New Roman"/>
          <w:sz w:val="28"/>
          <w:szCs w:val="28"/>
        </w:rPr>
      </w:pPr>
      <w:r w:rsidRPr="003C6834">
        <w:rPr>
          <w:rFonts w:ascii="Times New Roman" w:hAnsi="Times New Roman" w:cs="Times New Roman"/>
          <w:sz w:val="28"/>
          <w:szCs w:val="28"/>
        </w:rPr>
        <w:t>Smart grids (Part 3 (III))</w:t>
      </w:r>
    </w:p>
    <w:p w:rsidR="00FF15F5" w:rsidRPr="000D45B4" w:rsidRDefault="00FF15F5" w:rsidP="00FF15F5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FF15F5" w:rsidRPr="000D45B4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45B" w:rsidRDefault="001D245B" w:rsidP="003C6834">
      <w:pPr>
        <w:spacing w:after="0" w:line="240" w:lineRule="auto"/>
      </w:pPr>
      <w:r>
        <w:separator/>
      </w:r>
    </w:p>
  </w:endnote>
  <w:endnote w:type="continuationSeparator" w:id="0">
    <w:p w:rsidR="001D245B" w:rsidRDefault="001D245B" w:rsidP="003C6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45B" w:rsidRDefault="001D245B" w:rsidP="003C6834">
      <w:pPr>
        <w:spacing w:after="0" w:line="240" w:lineRule="auto"/>
      </w:pPr>
      <w:r>
        <w:separator/>
      </w:r>
    </w:p>
  </w:footnote>
  <w:footnote w:type="continuationSeparator" w:id="0">
    <w:p w:rsidR="001D245B" w:rsidRDefault="001D245B" w:rsidP="003C68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DE3"/>
    <w:rsid w:val="000D45B4"/>
    <w:rsid w:val="00142497"/>
    <w:rsid w:val="00143B2F"/>
    <w:rsid w:val="00161825"/>
    <w:rsid w:val="001C43D4"/>
    <w:rsid w:val="001D245B"/>
    <w:rsid w:val="002A656F"/>
    <w:rsid w:val="0032517D"/>
    <w:rsid w:val="00361504"/>
    <w:rsid w:val="003C6834"/>
    <w:rsid w:val="004B7C8E"/>
    <w:rsid w:val="004E0EE8"/>
    <w:rsid w:val="005628AB"/>
    <w:rsid w:val="00653DA9"/>
    <w:rsid w:val="006A6FAE"/>
    <w:rsid w:val="0070644A"/>
    <w:rsid w:val="007A2F5D"/>
    <w:rsid w:val="00816FA1"/>
    <w:rsid w:val="00873423"/>
    <w:rsid w:val="00987DE3"/>
    <w:rsid w:val="009B1736"/>
    <w:rsid w:val="009F20D8"/>
    <w:rsid w:val="00A2044A"/>
    <w:rsid w:val="00A848F7"/>
    <w:rsid w:val="00B91FED"/>
    <w:rsid w:val="00BD01C7"/>
    <w:rsid w:val="00C43C16"/>
    <w:rsid w:val="00C9627F"/>
    <w:rsid w:val="00CA2A56"/>
    <w:rsid w:val="00CE40D1"/>
    <w:rsid w:val="00E11B7C"/>
    <w:rsid w:val="00E90949"/>
    <w:rsid w:val="00EA67C3"/>
    <w:rsid w:val="00EE348B"/>
    <w:rsid w:val="00EF0EA8"/>
    <w:rsid w:val="00F10B4D"/>
    <w:rsid w:val="00FC73C0"/>
    <w:rsid w:val="00FE6135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986E9"/>
  <w15:docId w15:val="{BB0DBFF9-4E68-43B7-A02F-1EC146378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3C6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6834"/>
  </w:style>
  <w:style w:type="paragraph" w:styleId="a7">
    <w:name w:val="footer"/>
    <w:basedOn w:val="a"/>
    <w:link w:val="a8"/>
    <w:uiPriority w:val="99"/>
    <w:unhideWhenUsed/>
    <w:rsid w:val="003C6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6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Иванова</dc:creator>
  <cp:lastModifiedBy>aidar.bajanov@yandex.ru</cp:lastModifiedBy>
  <cp:revision>4</cp:revision>
  <dcterms:created xsi:type="dcterms:W3CDTF">2020-04-14T13:22:00Z</dcterms:created>
  <dcterms:modified xsi:type="dcterms:W3CDTF">2020-06-03T23:11:00Z</dcterms:modified>
</cp:coreProperties>
</file>