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39" w:rsidRPr="00AD1439" w:rsidRDefault="00AD1439" w:rsidP="00AD1439">
      <w:pPr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hAnsi="Times New Roman" w:cs="Times New Roman"/>
          <w:sz w:val="24"/>
          <w:szCs w:val="24"/>
        </w:rPr>
        <w:t xml:space="preserve"> 1)С позиции антимонопольного законодательства РФ компания </w:t>
      </w:r>
      <w:r w:rsidRPr="00AD143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D143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AD1439">
        <w:rPr>
          <w:rFonts w:ascii="Times New Roman" w:hAnsi="Times New Roman" w:cs="Times New Roman"/>
          <w:sz w:val="24"/>
          <w:szCs w:val="24"/>
        </w:rPr>
        <w:t>права</w:t>
      </w:r>
      <w:proofErr w:type="gramStart"/>
      <w:r w:rsidRPr="00AD143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AD1439">
        <w:rPr>
          <w:rFonts w:ascii="Times New Roman" w:hAnsi="Times New Roman" w:cs="Times New Roman"/>
          <w:sz w:val="24"/>
          <w:szCs w:val="24"/>
        </w:rPr>
        <w:t>.к</w:t>
      </w:r>
      <w:proofErr w:type="spellEnd"/>
      <w:r w:rsidRPr="00AD1439">
        <w:rPr>
          <w:rFonts w:ascii="Times New Roman" w:hAnsi="Times New Roman" w:cs="Times New Roman"/>
          <w:sz w:val="24"/>
          <w:szCs w:val="24"/>
        </w:rPr>
        <w:t xml:space="preserve">. ограничивает предпринимательскую деятельность производителей </w:t>
      </w:r>
      <w:r w:rsidRPr="00AD1439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AD1439">
        <w:rPr>
          <w:rFonts w:ascii="Times New Roman" w:hAnsi="Times New Roman" w:cs="Times New Roman"/>
          <w:sz w:val="24"/>
          <w:szCs w:val="24"/>
        </w:rPr>
        <w:t>и запрещает производителям устройств ставить любой конкурирующий с ним продукт на первой странице при загрузке мобильной системы.</w:t>
      </w:r>
    </w:p>
    <w:p w:rsidR="00AD1439" w:rsidRPr="00AD1439" w:rsidRDefault="00AD1439" w:rsidP="00AD1439">
      <w:pPr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hAnsi="Times New Roman" w:cs="Times New Roman"/>
          <w:sz w:val="24"/>
          <w:szCs w:val="24"/>
        </w:rPr>
        <w:t xml:space="preserve">2)С одной стороны действия </w:t>
      </w:r>
      <w:proofErr w:type="spellStart"/>
      <w:r w:rsidRPr="00AD143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D1439">
        <w:rPr>
          <w:rFonts w:ascii="Times New Roman" w:hAnsi="Times New Roman" w:cs="Times New Roman"/>
          <w:sz w:val="24"/>
          <w:szCs w:val="24"/>
        </w:rPr>
        <w:t xml:space="preserve"> экономически оправданные, так как представитель</w:t>
      </w:r>
    </w:p>
    <w:p w:rsidR="00AD1439" w:rsidRPr="00AD1439" w:rsidRDefault="00AD1439" w:rsidP="00AD14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143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D1439">
        <w:rPr>
          <w:rFonts w:ascii="Times New Roman" w:hAnsi="Times New Roman" w:cs="Times New Roman"/>
          <w:sz w:val="24"/>
          <w:szCs w:val="24"/>
        </w:rPr>
        <w:t xml:space="preserve"> говорит, что у пользователей всегда есть выбор, какие приложения и сервисы</w:t>
      </w:r>
    </w:p>
    <w:p w:rsidR="00AD1439" w:rsidRPr="00AD1439" w:rsidRDefault="00AD1439" w:rsidP="00AD1439">
      <w:pPr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hAnsi="Times New Roman" w:cs="Times New Roman"/>
          <w:sz w:val="24"/>
          <w:szCs w:val="24"/>
        </w:rPr>
        <w:t xml:space="preserve">использовать на устройствах </w:t>
      </w:r>
      <w:proofErr w:type="spellStart"/>
      <w:r w:rsidRPr="00AD1439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AD1439">
        <w:rPr>
          <w:rFonts w:ascii="Times New Roman" w:hAnsi="Times New Roman" w:cs="Times New Roman"/>
          <w:sz w:val="24"/>
          <w:szCs w:val="24"/>
        </w:rPr>
        <w:t>, следовательно</w:t>
      </w:r>
      <w:proofErr w:type="gramStart"/>
      <w:r w:rsidRPr="00AD14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1439">
        <w:rPr>
          <w:rFonts w:ascii="Times New Roman" w:hAnsi="Times New Roman" w:cs="Times New Roman"/>
          <w:sz w:val="24"/>
          <w:szCs w:val="24"/>
        </w:rPr>
        <w:t>это даёт возможность выбора</w:t>
      </w:r>
    </w:p>
    <w:p w:rsidR="00AD1439" w:rsidRPr="00AD1439" w:rsidRDefault="00AD1439" w:rsidP="00AD1439">
      <w:pPr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hAnsi="Times New Roman" w:cs="Times New Roman"/>
          <w:sz w:val="24"/>
          <w:szCs w:val="24"/>
        </w:rPr>
        <w:t>пользователям. Без выбора не было бы конкуренции на рынке, а конкуренция важна</w:t>
      </w:r>
    </w:p>
    <w:p w:rsidR="00AD1439" w:rsidRPr="00AD1439" w:rsidRDefault="00AD1439" w:rsidP="00AD1439">
      <w:pPr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hAnsi="Times New Roman" w:cs="Times New Roman"/>
          <w:sz w:val="24"/>
          <w:szCs w:val="24"/>
        </w:rPr>
        <w:t>для экономики</w:t>
      </w:r>
    </w:p>
    <w:p w:rsidR="00AD1439" w:rsidRPr="00AD1439" w:rsidRDefault="00AD1439" w:rsidP="00AD1439">
      <w:pPr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hAnsi="Times New Roman" w:cs="Times New Roman"/>
          <w:sz w:val="24"/>
          <w:szCs w:val="24"/>
        </w:rPr>
        <w:t>3) Барьер входа на рынок, нестратегический фактор рыночной структуры</w:t>
      </w:r>
    </w:p>
    <w:p w:rsidR="00AD1439" w:rsidRPr="00AD1439" w:rsidRDefault="00AD1439" w:rsidP="00AD1439">
      <w:pPr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hAnsi="Times New Roman" w:cs="Times New Roman"/>
          <w:sz w:val="24"/>
          <w:szCs w:val="24"/>
        </w:rPr>
        <w:t>4)Государство может сделать предупреждение или же пресечение</w:t>
      </w:r>
    </w:p>
    <w:p w:rsidR="00303EA6" w:rsidRPr="00AD1439" w:rsidRDefault="00303EA6">
      <w:pPr>
        <w:rPr>
          <w:rFonts w:ascii="Times New Roman" w:hAnsi="Times New Roman" w:cs="Times New Roman"/>
          <w:sz w:val="24"/>
          <w:szCs w:val="24"/>
        </w:rPr>
      </w:pPr>
    </w:p>
    <w:sectPr w:rsidR="00303EA6" w:rsidRPr="00AD1439" w:rsidSect="0086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A39"/>
    <w:multiLevelType w:val="hybridMultilevel"/>
    <w:tmpl w:val="7F8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439"/>
    <w:rsid w:val="00303EA6"/>
    <w:rsid w:val="00A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3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2020-04-13T08:50:00Z</dcterms:created>
  <dcterms:modified xsi:type="dcterms:W3CDTF">2020-04-13T08:55:00Z</dcterms:modified>
</cp:coreProperties>
</file>