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7F" w:rsidRPr="00021061" w:rsidRDefault="00021061" w:rsidP="00D56048">
      <w:pPr>
        <w:rPr>
          <w:rFonts w:ascii="Arial" w:hAnsi="Arial" w:cs="Arial"/>
          <w:sz w:val="28"/>
          <w:szCs w:val="28"/>
        </w:rPr>
      </w:pPr>
      <w:r w:rsidRPr="00021061">
        <w:rPr>
          <w:rFonts w:ascii="Arial" w:hAnsi="Arial" w:cs="Arial"/>
          <w:sz w:val="28"/>
          <w:szCs w:val="28"/>
        </w:rPr>
        <w:t>Хусаинова Гузель ЭКП-3-</w:t>
      </w:r>
      <w:r w:rsidR="00D56048" w:rsidRPr="00021061">
        <w:rPr>
          <w:rFonts w:ascii="Arial" w:hAnsi="Arial" w:cs="Arial"/>
          <w:sz w:val="28"/>
          <w:szCs w:val="28"/>
        </w:rPr>
        <w:t xml:space="preserve">18 </w:t>
      </w:r>
    </w:p>
    <w:p w:rsidR="00D56048" w:rsidRPr="00021061" w:rsidRDefault="00D56048" w:rsidP="00D56048">
      <w:pPr>
        <w:rPr>
          <w:rFonts w:ascii="Arial" w:hAnsi="Arial" w:cs="Arial"/>
          <w:sz w:val="28"/>
          <w:szCs w:val="28"/>
        </w:rPr>
      </w:pPr>
      <w:r w:rsidRPr="00021061">
        <w:rPr>
          <w:rFonts w:ascii="Arial" w:hAnsi="Arial" w:cs="Arial"/>
          <w:sz w:val="28"/>
          <w:szCs w:val="28"/>
        </w:rPr>
        <w:t>Кейс №7</w:t>
      </w:r>
    </w:p>
    <w:p w:rsidR="00847A32" w:rsidRPr="00021061" w:rsidRDefault="00D56048" w:rsidP="00847A32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21061">
        <w:rPr>
          <w:rFonts w:ascii="Arial" w:hAnsi="Arial" w:cs="Arial"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>Inc</w:t>
      </w:r>
      <w:proofErr w:type="spellEnd"/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>Ireland</w:t>
      </w:r>
      <w:proofErr w:type="spellEnd"/>
      <w:r w:rsidRPr="0002106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847A32" w:rsidRPr="00021061" w:rsidRDefault="00660B1F" w:rsidP="00847A32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21061">
        <w:rPr>
          <w:rFonts w:ascii="Arial" w:hAnsi="Arial" w:cs="Arial"/>
          <w:sz w:val="28"/>
          <w:szCs w:val="28"/>
        </w:rPr>
        <w:t xml:space="preserve">С одной стороны действия </w:t>
      </w:r>
      <w:r w:rsidRPr="00021061">
        <w:rPr>
          <w:rFonts w:ascii="Arial" w:hAnsi="Arial" w:cs="Arial"/>
          <w:sz w:val="28"/>
          <w:szCs w:val="28"/>
          <w:lang w:val="en-US"/>
        </w:rPr>
        <w:t>Go</w:t>
      </w:r>
      <w:proofErr w:type="spellStart"/>
      <w:r w:rsidR="00847A32" w:rsidRPr="00021061">
        <w:rPr>
          <w:rFonts w:ascii="Arial" w:hAnsi="Arial" w:cs="Arial"/>
          <w:sz w:val="28"/>
          <w:szCs w:val="28"/>
        </w:rPr>
        <w:t>ogle</w:t>
      </w:r>
      <w:proofErr w:type="spellEnd"/>
      <w:r w:rsidR="00847A32" w:rsidRPr="00021061">
        <w:rPr>
          <w:rFonts w:ascii="Arial" w:hAnsi="Arial" w:cs="Arial"/>
          <w:sz w:val="28"/>
          <w:szCs w:val="28"/>
        </w:rPr>
        <w:t xml:space="preserve"> экономически опра</w:t>
      </w:r>
      <w:r w:rsidRPr="00021061">
        <w:rPr>
          <w:rFonts w:ascii="Arial" w:hAnsi="Arial" w:cs="Arial"/>
          <w:sz w:val="28"/>
          <w:szCs w:val="28"/>
        </w:rPr>
        <w:t xml:space="preserve">вданные, так как представитель </w:t>
      </w:r>
      <w:proofErr w:type="spellStart"/>
      <w:r w:rsidRPr="00021061">
        <w:rPr>
          <w:rFonts w:ascii="Arial" w:hAnsi="Arial" w:cs="Arial"/>
          <w:sz w:val="28"/>
          <w:szCs w:val="28"/>
        </w:rPr>
        <w:t>G</w:t>
      </w:r>
      <w:r w:rsidR="00847A32" w:rsidRPr="00021061">
        <w:rPr>
          <w:rFonts w:ascii="Arial" w:hAnsi="Arial" w:cs="Arial"/>
          <w:sz w:val="28"/>
          <w:szCs w:val="28"/>
        </w:rPr>
        <w:t>oogle</w:t>
      </w:r>
      <w:proofErr w:type="spellEnd"/>
      <w:r w:rsidR="00847A32" w:rsidRPr="00021061">
        <w:rPr>
          <w:rFonts w:ascii="Arial" w:hAnsi="Arial" w:cs="Arial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</w:t>
      </w:r>
      <w:r w:rsidRPr="00021061">
        <w:rPr>
          <w:rFonts w:ascii="Arial" w:hAnsi="Arial" w:cs="Arial"/>
          <w:sz w:val="28"/>
          <w:szCs w:val="28"/>
        </w:rPr>
        <w:t xml:space="preserve">ойствах </w:t>
      </w:r>
      <w:proofErr w:type="spellStart"/>
      <w:r w:rsidRPr="00021061">
        <w:rPr>
          <w:rFonts w:ascii="Arial" w:hAnsi="Arial" w:cs="Arial"/>
          <w:sz w:val="28"/>
          <w:szCs w:val="28"/>
        </w:rPr>
        <w:t>Android</w:t>
      </w:r>
      <w:proofErr w:type="spellEnd"/>
      <w:r w:rsidRPr="00021061">
        <w:rPr>
          <w:rFonts w:ascii="Arial" w:hAnsi="Arial" w:cs="Arial"/>
          <w:sz w:val="28"/>
          <w:szCs w:val="28"/>
        </w:rPr>
        <w:t xml:space="preserve">, следовательно, </w:t>
      </w:r>
      <w:r w:rsidR="00847A32" w:rsidRPr="00021061">
        <w:rPr>
          <w:rFonts w:ascii="Arial" w:hAnsi="Arial" w:cs="Arial"/>
          <w:sz w:val="28"/>
          <w:szCs w:val="28"/>
        </w:rPr>
        <w:t xml:space="preserve">это даёт возможность выбора пользователям. Без выбора не было бы конкуренции на рынке, а </w:t>
      </w:r>
      <w:r w:rsidRPr="00021061">
        <w:rPr>
          <w:rFonts w:ascii="Arial" w:hAnsi="Arial" w:cs="Arial"/>
          <w:sz w:val="28"/>
          <w:szCs w:val="28"/>
        </w:rPr>
        <w:t>конкуренция важна для экономики.</w:t>
      </w:r>
    </w:p>
    <w:p w:rsidR="00660B1F" w:rsidRPr="00021061" w:rsidRDefault="00847A32" w:rsidP="00660B1F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21061">
        <w:rPr>
          <w:rFonts w:ascii="Arial" w:hAnsi="Arial" w:cs="Arial"/>
          <w:sz w:val="28"/>
          <w:szCs w:val="28"/>
        </w:rPr>
        <w:t>Барьер</w:t>
      </w:r>
      <w:r w:rsidR="00660B1F" w:rsidRPr="00021061">
        <w:rPr>
          <w:rFonts w:ascii="Arial" w:hAnsi="Arial" w:cs="Arial"/>
          <w:sz w:val="28"/>
          <w:szCs w:val="28"/>
        </w:rPr>
        <w:t xml:space="preserve"> входа на рынок, нестратегический фактор рыночной структуры</w:t>
      </w:r>
    </w:p>
    <w:p w:rsidR="00233FE7" w:rsidRPr="00021061" w:rsidRDefault="00847A32" w:rsidP="00847A32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21061">
        <w:rPr>
          <w:rFonts w:ascii="Arial" w:hAnsi="Arial" w:cs="Arial"/>
          <w:sz w:val="28"/>
          <w:szCs w:val="28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021061">
        <w:rPr>
          <w:rFonts w:ascii="Arial" w:hAnsi="Arial" w:cs="Arial"/>
          <w:sz w:val="28"/>
          <w:szCs w:val="28"/>
        </w:rPr>
        <w:t>органов</w:t>
      </w:r>
      <w:proofErr w:type="spellEnd"/>
      <w:r w:rsidRPr="00021061">
        <w:rPr>
          <w:rFonts w:ascii="Arial" w:hAnsi="Arial" w:cs="Arial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233FE7" w:rsidRPr="0002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E2"/>
    <w:rsid w:val="00021061"/>
    <w:rsid w:val="00233FE7"/>
    <w:rsid w:val="00415C19"/>
    <w:rsid w:val="00651EDB"/>
    <w:rsid w:val="00660B1F"/>
    <w:rsid w:val="00784AE2"/>
    <w:rsid w:val="00847A32"/>
    <w:rsid w:val="00D56048"/>
    <w:rsid w:val="00F6704D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BAD9"/>
  <w15:chartTrackingRefBased/>
  <w15:docId w15:val="{849EFDFF-B594-437E-8859-1E0A387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</dc:creator>
  <cp:keywords/>
  <dc:description/>
  <cp:lastModifiedBy>Гузель</cp:lastModifiedBy>
  <cp:revision>7</cp:revision>
  <cp:lastPrinted>2020-02-09T14:19:00Z</cp:lastPrinted>
  <dcterms:created xsi:type="dcterms:W3CDTF">2020-02-09T14:16:00Z</dcterms:created>
  <dcterms:modified xsi:type="dcterms:W3CDTF">2020-04-14T08:27:00Z</dcterms:modified>
</cp:coreProperties>
</file>