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 xml:space="preserve">Гареева Камила, ЭКП-3-18 </w:t>
      </w:r>
      <w:r>
        <w:rPr>
          <w:color w:val="171717" w:themeColor="background2" w:themeShade="1A"/>
          <w:sz w:val="28"/>
          <w:szCs w:val="28"/>
        </w:rPr>
        <w:t>,</w:t>
      </w:r>
      <w:bookmarkStart w:id="0" w:name="_GoBack"/>
      <w:bookmarkEnd w:id="0"/>
      <w:r w:rsidRPr="003712C7">
        <w:rPr>
          <w:color w:val="171717" w:themeColor="background2" w:themeShade="1A"/>
          <w:sz w:val="28"/>
          <w:szCs w:val="28"/>
        </w:rPr>
        <w:t xml:space="preserve">5 Задача </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1)Индекс концентрации измеряет сумму долей </w:t>
      </w:r>
      <w:proofErr w:type="spellStart"/>
      <w:r w:rsidRPr="003712C7">
        <w:rPr>
          <w:color w:val="171717" w:themeColor="background2" w:themeShade="1A"/>
          <w:sz w:val="28"/>
          <w:szCs w:val="28"/>
        </w:rPr>
        <w:t>kкрупнейших</w:t>
      </w:r>
      <w:proofErr w:type="spellEnd"/>
      <w:r w:rsidRPr="003712C7">
        <w:rPr>
          <w:color w:val="171717" w:themeColor="background2" w:themeShade="1A"/>
          <w:sz w:val="28"/>
          <w:szCs w:val="28"/>
        </w:rPr>
        <w:t xml:space="preserve"> фирм, на рынке. Для одного и того же числа крупнейших фирм, чем больше индекс концентрации, тем дальше рынок от идеала совершенной </w:t>
      </w:r>
      <w:proofErr w:type="spellStart"/>
      <w:proofErr w:type="gramStart"/>
      <w:r w:rsidRPr="003712C7">
        <w:rPr>
          <w:color w:val="171717" w:themeColor="background2" w:themeShade="1A"/>
          <w:sz w:val="28"/>
          <w:szCs w:val="28"/>
        </w:rPr>
        <w:t>конкуренции.Наибольшей</w:t>
      </w:r>
      <w:proofErr w:type="spellEnd"/>
      <w:proofErr w:type="gramEnd"/>
      <w:r w:rsidRPr="003712C7">
        <w:rPr>
          <w:color w:val="171717" w:themeColor="background2" w:themeShade="1A"/>
          <w:sz w:val="28"/>
          <w:szCs w:val="28"/>
        </w:rPr>
        <w:t xml:space="preserve">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При этом каждый сектор характеризуется своими собственными показателями эффективности, даже если сравнивать с другими высоко- или </w:t>
      </w:r>
      <w:proofErr w:type="spellStart"/>
      <w:r w:rsidRPr="003712C7">
        <w:rPr>
          <w:color w:val="171717" w:themeColor="background2" w:themeShade="1A"/>
          <w:sz w:val="28"/>
          <w:szCs w:val="28"/>
        </w:rPr>
        <w:t>низкоконцентрированными</w:t>
      </w:r>
      <w:proofErr w:type="spellEnd"/>
      <w:r w:rsidRPr="003712C7">
        <w:rPr>
          <w:color w:val="171717" w:themeColor="background2" w:themeShade="1A"/>
          <w:sz w:val="28"/>
          <w:szCs w:val="28"/>
        </w:rPr>
        <w:t> рынками.</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Создание регрессивной модели сделок по слиянию и поглощению объясняется необходимостью проверки гипотез.</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 </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2) Да, размер сделки влияет на эффективность сделки</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3712C7" w:rsidRPr="003712C7" w:rsidRDefault="003712C7" w:rsidP="003712C7">
      <w:pPr>
        <w:pStyle w:val="a3"/>
        <w:shd w:val="clear" w:color="auto" w:fill="FFFFFF" w:themeFill="background1"/>
        <w:spacing w:before="0" w:beforeAutospacing="0" w:after="150" w:afterAutospacing="0"/>
        <w:rPr>
          <w:color w:val="171717" w:themeColor="background2" w:themeShade="1A"/>
          <w:sz w:val="28"/>
          <w:szCs w:val="28"/>
        </w:rPr>
      </w:pPr>
      <w:r w:rsidRPr="003712C7">
        <w:rPr>
          <w:color w:val="171717" w:themeColor="background2" w:themeShade="1A"/>
          <w:sz w:val="28"/>
          <w:szCs w:val="28"/>
        </w:rPr>
        <w:t>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p w:rsidR="00D177CE" w:rsidRPr="003712C7" w:rsidRDefault="003712C7" w:rsidP="003712C7">
      <w:pPr>
        <w:shd w:val="clear" w:color="auto" w:fill="FFFFFF" w:themeFill="background1"/>
        <w:rPr>
          <w:rFonts w:ascii="Times New Roman" w:hAnsi="Times New Roman" w:cs="Times New Roman"/>
          <w:color w:val="171717" w:themeColor="background2" w:themeShade="1A"/>
          <w:sz w:val="28"/>
          <w:szCs w:val="28"/>
        </w:rPr>
      </w:pPr>
    </w:p>
    <w:sectPr w:rsidR="00D177CE" w:rsidRPr="00371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C7"/>
    <w:rsid w:val="00133E05"/>
    <w:rsid w:val="003712C7"/>
    <w:rsid w:val="00A1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2383"/>
  <w15:chartTrackingRefBased/>
  <w15:docId w15:val="{7BC14D65-813E-49D7-A4EB-2631317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2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 Гареева</dc:creator>
  <cp:keywords/>
  <dc:description/>
  <cp:lastModifiedBy>Камила Гареева</cp:lastModifiedBy>
  <cp:revision>1</cp:revision>
  <dcterms:created xsi:type="dcterms:W3CDTF">2020-05-12T08:17:00Z</dcterms:created>
  <dcterms:modified xsi:type="dcterms:W3CDTF">2020-05-12T08:19:00Z</dcterms:modified>
</cp:coreProperties>
</file>