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0F799" w14:textId="508CD84C" w:rsidR="00EB6729" w:rsidRDefault="00674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Затратный подход в оценке бизнеса</w:t>
      </w:r>
    </w:p>
    <w:p w14:paraId="0D8C4976" w14:textId="7848EAAF" w:rsidR="006749B9" w:rsidRDefault="00674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18</w:t>
      </w:r>
    </w:p>
    <w:p w14:paraId="206040E0" w14:textId="6C8A6010" w:rsidR="006749B9" w:rsidRDefault="005211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кап = 6%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0,06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(1+0,06)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0,06 + 0,17740 = 0,2374</w:t>
      </w:r>
    </w:p>
    <w:p w14:paraId="1394420C" w14:textId="72115C87" w:rsidR="00521157" w:rsidRDefault="005211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 = I / R</w:t>
      </w:r>
      <w:r>
        <w:rPr>
          <w:rFonts w:ascii="Times New Roman" w:eastAsiaTheme="minorEastAsia" w:hAnsi="Times New Roman" w:cs="Times New Roman"/>
          <w:sz w:val="28"/>
          <w:szCs w:val="28"/>
        </w:rPr>
        <w:t>кап = 29000 / 0,2374 = 122156,7</w:t>
      </w:r>
    </w:p>
    <w:p w14:paraId="1F178EAC" w14:textId="26A81AEA" w:rsidR="00521157" w:rsidRDefault="005211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122156,7 дол.</w:t>
      </w:r>
    </w:p>
    <w:p w14:paraId="1A1D4FD0" w14:textId="718B9901" w:rsidR="00521157" w:rsidRDefault="0052115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1379AF48" w14:textId="72AAA3C6" w:rsidR="00521157" w:rsidRDefault="005211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Задача 19</w:t>
      </w:r>
    </w:p>
    <w:p w14:paraId="1759E349" w14:textId="51EE81E4" w:rsidR="00521157" w:rsidRDefault="00521157">
      <w:pPr>
        <w:rPr>
          <w:rFonts w:ascii="Times New Roman" w:hAnsi="Times New Roman" w:cs="Times New Roman"/>
          <w:sz w:val="28"/>
          <w:szCs w:val="28"/>
        </w:rPr>
      </w:pPr>
      <w:r w:rsidRPr="00521157">
        <w:rPr>
          <w:rFonts w:ascii="Times New Roman" w:hAnsi="Times New Roman" w:cs="Times New Roman"/>
          <w:sz w:val="28"/>
          <w:szCs w:val="28"/>
        </w:rPr>
        <w:t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будет равна 6%.</w:t>
      </w:r>
    </w:p>
    <w:p w14:paraId="45F9DFF2" w14:textId="30AC4D2A" w:rsidR="00521157" w:rsidRDefault="00747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стоимость аннуитета: 15% * 2000 / 2 = 150 в течение 10 периодов под 6% составит: 150 * 7,360 = 1104</w:t>
      </w:r>
    </w:p>
    <w:p w14:paraId="5D190DC3" w14:textId="6F09D6B4" w:rsidR="00747B8D" w:rsidRDefault="00747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стоимость основного долга, выплачиваемого в конце 10-го периода под 6 % достигнет: 2000 * 0,558 = 1116</w:t>
      </w:r>
    </w:p>
    <w:p w14:paraId="677EBA23" w14:textId="4BF5E727" w:rsidR="00747B8D" w:rsidRDefault="00747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стоимость облигаций будет: 1104 + 1116 = 2220</w:t>
      </w:r>
    </w:p>
    <w:p w14:paraId="33B1B369" w14:textId="3D2E69D2" w:rsidR="00747B8D" w:rsidRDefault="00747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2220 руб.</w:t>
      </w:r>
    </w:p>
    <w:p w14:paraId="389E7C26" w14:textId="330D95FF" w:rsidR="00747B8D" w:rsidRDefault="00747B8D">
      <w:pPr>
        <w:rPr>
          <w:rFonts w:ascii="Times New Roman" w:hAnsi="Times New Roman" w:cs="Times New Roman"/>
          <w:sz w:val="28"/>
          <w:szCs w:val="28"/>
        </w:rPr>
      </w:pPr>
    </w:p>
    <w:p w14:paraId="2B402976" w14:textId="2644582E" w:rsidR="00747B8D" w:rsidRDefault="00747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20</w:t>
      </w:r>
    </w:p>
    <w:p w14:paraId="44A10356" w14:textId="77777777" w:rsidR="00747B8D" w:rsidRDefault="00747B8D" w:rsidP="00747B8D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Зд</w:t>
      </w:r>
      <w:proofErr w:type="spellEnd"/>
      <w:r>
        <w:rPr>
          <w:color w:val="000000"/>
          <w:sz w:val="27"/>
          <w:szCs w:val="27"/>
        </w:rPr>
        <w:t>=30000*25/100=7500</w:t>
      </w:r>
    </w:p>
    <w:p w14:paraId="7009E264" w14:textId="77777777" w:rsidR="00747B8D" w:rsidRDefault="00747B8D" w:rsidP="00747B8D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Вб</w:t>
      </w:r>
      <w:proofErr w:type="spellEnd"/>
      <w:r>
        <w:rPr>
          <w:color w:val="000000"/>
          <w:sz w:val="27"/>
          <w:szCs w:val="27"/>
        </w:rPr>
        <w:t>=</w:t>
      </w:r>
      <w:proofErr w:type="spellStart"/>
      <w:r>
        <w:rPr>
          <w:color w:val="000000"/>
          <w:sz w:val="27"/>
          <w:szCs w:val="27"/>
        </w:rPr>
        <w:t>Зо-Зл</w:t>
      </w:r>
      <w:proofErr w:type="spellEnd"/>
      <w:r>
        <w:rPr>
          <w:color w:val="000000"/>
          <w:sz w:val="27"/>
          <w:szCs w:val="27"/>
        </w:rPr>
        <w:t>=30000-7500=22500</w:t>
      </w:r>
    </w:p>
    <w:p w14:paraId="463F0299" w14:textId="77777777" w:rsidR="00747B8D" w:rsidRDefault="00747B8D" w:rsidP="00747B8D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Вн</w:t>
      </w:r>
      <w:proofErr w:type="spellEnd"/>
      <w:r>
        <w:rPr>
          <w:color w:val="000000"/>
          <w:sz w:val="27"/>
          <w:szCs w:val="27"/>
        </w:rPr>
        <w:t>=</w:t>
      </w:r>
      <w:proofErr w:type="spellStart"/>
      <w:r>
        <w:rPr>
          <w:color w:val="000000"/>
          <w:sz w:val="27"/>
          <w:szCs w:val="27"/>
        </w:rPr>
        <w:t>Вб</w:t>
      </w:r>
      <w:proofErr w:type="spellEnd"/>
      <w:r>
        <w:rPr>
          <w:color w:val="000000"/>
          <w:sz w:val="27"/>
          <w:szCs w:val="27"/>
        </w:rPr>
        <w:t>/((1+i)^n</w:t>
      </w:r>
    </w:p>
    <w:p w14:paraId="7A53938D" w14:textId="77777777" w:rsidR="00747B8D" w:rsidRDefault="00747B8D" w:rsidP="00747B8D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Вн</w:t>
      </w:r>
      <w:proofErr w:type="spellEnd"/>
      <w:r>
        <w:rPr>
          <w:color w:val="000000"/>
          <w:sz w:val="27"/>
          <w:szCs w:val="27"/>
        </w:rPr>
        <w:t>=22500/((1+0,18)^1,5=17553,33</w:t>
      </w:r>
    </w:p>
    <w:p w14:paraId="26F7A35F" w14:textId="559F1D10" w:rsidR="00747B8D" w:rsidRPr="00521157" w:rsidRDefault="00120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17553,33 дол.</w:t>
      </w:r>
      <w:bookmarkStart w:id="0" w:name="_GoBack"/>
      <w:bookmarkEnd w:id="0"/>
    </w:p>
    <w:sectPr w:rsidR="00747B8D" w:rsidRPr="0052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B9"/>
    <w:rsid w:val="00120F6E"/>
    <w:rsid w:val="00521157"/>
    <w:rsid w:val="006749B9"/>
    <w:rsid w:val="00747B8D"/>
    <w:rsid w:val="00EB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4C80"/>
  <w15:chartTrackingRefBased/>
  <w15:docId w15:val="{24359C33-7FA7-4F11-88FE-C5F948F2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1157"/>
    <w:rPr>
      <w:color w:val="808080"/>
    </w:rPr>
  </w:style>
  <w:style w:type="paragraph" w:styleId="a4">
    <w:name w:val="Normal (Web)"/>
    <w:basedOn w:val="a"/>
    <w:uiPriority w:val="99"/>
    <w:semiHidden/>
    <w:unhideWhenUsed/>
    <w:rsid w:val="0074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0322-77C8-44AB-89F4-477904A4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2020-04-06T05:07:00Z</dcterms:created>
  <dcterms:modified xsi:type="dcterms:W3CDTF">2020-04-06T06:15:00Z</dcterms:modified>
</cp:coreProperties>
</file>