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A3" w:rsidRPr="002216A3" w:rsidRDefault="002216A3" w:rsidP="002216A3">
      <w:pPr>
        <w:pStyle w:val="a3"/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Рожкова А.Ю. ЭКБ-1-16</w:t>
      </w:r>
    </w:p>
    <w:p w:rsidR="007051BB" w:rsidRPr="002216A3" w:rsidRDefault="007051BB" w:rsidP="007051BB">
      <w:pPr>
        <w:pStyle w:val="a3"/>
        <w:widowControl w:val="0"/>
        <w:spacing w:line="360" w:lineRule="auto"/>
        <w:ind w:left="0" w:firstLine="720"/>
        <w:jc w:val="both"/>
        <w:rPr>
          <w:sz w:val="26"/>
          <w:szCs w:val="26"/>
        </w:rPr>
      </w:pPr>
      <w:r w:rsidRPr="002216A3">
        <w:rPr>
          <w:b/>
          <w:bCs/>
          <w:sz w:val="26"/>
          <w:szCs w:val="26"/>
        </w:rPr>
        <w:t>Задача 27.</w:t>
      </w:r>
      <w:r w:rsidRPr="002216A3">
        <w:rPr>
          <w:sz w:val="26"/>
          <w:szCs w:val="26"/>
        </w:rPr>
        <w:t> </w:t>
      </w:r>
      <w:bookmarkStart w:id="0" w:name="_GoBack"/>
      <w:bookmarkEnd w:id="0"/>
    </w:p>
    <w:p w:rsidR="009C637B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Решение:</w:t>
      </w:r>
    </w:p>
    <w:p w:rsidR="004715B6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Дисконтированный денежны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й </w:t>
      </w:r>
      <w:proofErr w:type="gramStart"/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поток</w:t>
      </w:r>
      <w:proofErr w:type="gramEnd"/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= прогнозируемый доход 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годам: </w:t>
      </w:r>
    </w:p>
    <w:p w:rsidR="009C637B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(1+ ставка дисконта</w:t>
      </w:r>
      <w:proofErr w:type="gramStart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п</w:t>
      </w:r>
      <w:proofErr w:type="gramEnd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ериод вложения</w:t>
      </w:r>
    </w:p>
    <w:p w:rsidR="009C637B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Накопленный дис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контированный денежный поток = 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первоначальные капиталовложения + дисконтированный денежный поток</w:t>
      </w:r>
    </w:p>
    <w:p w:rsidR="009C637B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где t – число лет, предшествующих году окупаемости;</w:t>
      </w:r>
    </w:p>
    <w:p w:rsidR="009C637B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  <w:lang w:eastAsia="ru-RU"/>
        </w:rPr>
        <w:t>h</w:t>
      </w:r>
      <w:proofErr w:type="spellEnd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невозмещаемая стоимость на начало года окупаемости;</w:t>
      </w:r>
    </w:p>
    <w:p w:rsidR="009C637B" w:rsidRPr="002216A3" w:rsidRDefault="009C637B" w:rsidP="009C637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 – приток наличности в течение года окупаемости.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1197"/>
        <w:gridCol w:w="1046"/>
        <w:gridCol w:w="1046"/>
        <w:gridCol w:w="1046"/>
        <w:gridCol w:w="1046"/>
        <w:gridCol w:w="1046"/>
      </w:tblGrid>
      <w:tr w:rsidR="009C637B" w:rsidRPr="002216A3" w:rsidTr="009C637B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Период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9C637B" w:rsidRPr="002216A3" w:rsidTr="009C637B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Денежный 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(850000000)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600000000</w:t>
            </w:r>
          </w:p>
        </w:tc>
      </w:tr>
      <w:tr w:rsidR="009C637B" w:rsidRPr="002216A3" w:rsidTr="009C63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Дисконтированный 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(850000000)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75892857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285714286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318471338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340909091</w:t>
            </w:r>
          </w:p>
        </w:tc>
      </w:tr>
      <w:tr w:rsidR="009C637B" w:rsidRPr="002216A3" w:rsidTr="009C637B">
        <w:trPr>
          <w:trHeight w:val="1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Ставка дисконта 12%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C637B" w:rsidRPr="002216A3" w:rsidTr="009C63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Накопленный дисконтированный денежный поток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-850000000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-774107143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-534107143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-248392857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70078484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C637B" w:rsidRPr="002216A3" w:rsidTr="009C637B">
        <w:trPr>
          <w:trHeight w:val="300"/>
        </w:trPr>
        <w:tc>
          <w:tcPr>
            <w:tcW w:w="0" w:type="auto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bscript"/>
                <w:lang w:eastAsia="ru-RU"/>
              </w:rPr>
              <w:t>ок</w:t>
            </w: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=3+70078484/850000000 = 3,1</w:t>
            </w:r>
          </w:p>
          <w:p w:rsidR="009C637B" w:rsidRPr="002216A3" w:rsidRDefault="009C637B" w:rsidP="009C637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Ответ:</w:t>
            </w:r>
            <w:r w:rsidRPr="002216A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срок окупаемости 3,1 год</w:t>
            </w:r>
          </w:p>
        </w:tc>
      </w:tr>
    </w:tbl>
    <w:p w:rsidR="009C637B" w:rsidRPr="002216A3" w:rsidRDefault="009C637B" w:rsidP="007051BB">
      <w:pPr>
        <w:pStyle w:val="a3"/>
        <w:widowControl w:val="0"/>
        <w:spacing w:line="360" w:lineRule="auto"/>
        <w:ind w:left="0" w:firstLine="720"/>
        <w:jc w:val="both"/>
        <w:rPr>
          <w:sz w:val="26"/>
          <w:szCs w:val="26"/>
        </w:rPr>
      </w:pPr>
    </w:p>
    <w:p w:rsidR="007051BB" w:rsidRPr="002216A3" w:rsidRDefault="007051BB" w:rsidP="007051BB">
      <w:pPr>
        <w:pStyle w:val="a3"/>
        <w:widowControl w:val="0"/>
        <w:spacing w:line="360" w:lineRule="auto"/>
        <w:ind w:left="0" w:firstLine="720"/>
        <w:jc w:val="both"/>
        <w:rPr>
          <w:sz w:val="26"/>
          <w:szCs w:val="26"/>
        </w:rPr>
      </w:pPr>
      <w:r w:rsidRPr="002216A3">
        <w:rPr>
          <w:b/>
          <w:bCs/>
          <w:sz w:val="26"/>
          <w:szCs w:val="26"/>
        </w:rPr>
        <w:t>Задача 28.</w:t>
      </w:r>
      <w:r w:rsidRPr="002216A3">
        <w:rPr>
          <w:sz w:val="26"/>
          <w:szCs w:val="26"/>
        </w:rPr>
        <w:t> </w:t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Решение:</w:t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Формула чистой текущей стоимости рассчитывается по формуле:</w:t>
      </w:r>
    </w:p>
    <w:p w:rsidR="004715B6" w:rsidRPr="002216A3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7D4BC5" wp14:editId="54D07B57">
            <wp:extent cx="438150" cy="361950"/>
            <wp:effectExtent l="0" t="0" r="0" b="0"/>
            <wp:docPr id="1" name="Рисунок 1" descr="https://vuzlit.ru/imag_/29/153908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uzlit.ru/imag_/29/153908/image0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NPV = - I, где</w:t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NPV - чистая текущая стоимость,</w:t>
      </w:r>
    </w:p>
    <w:p w:rsidR="004715B6" w:rsidRPr="002216A3" w:rsidRDefault="004715B6" w:rsidP="004715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5D1889FA" wp14:editId="11721FB4">
            <wp:extent cx="381000" cy="238125"/>
            <wp:effectExtent l="0" t="0" r="0" b="9525"/>
            <wp:docPr id="2" name="Рисунок 2" descr="https://vuzlit.ru/imag_/29/153908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uzlit.ru/imag_/29/153908/image00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1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чистый денежный поток на i-м шаге,</w:t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 - ставка дисконтирования,</w:t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 - единовременное вложение в проект,</w:t>
      </w:r>
    </w:p>
    <w:p w:rsidR="004715B6" w:rsidRPr="002216A3" w:rsidRDefault="004715B6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 - количество периодов поступления денежных средств.</w:t>
      </w:r>
    </w:p>
    <w:p w:rsidR="004715B6" w:rsidRPr="002216A3" w:rsidRDefault="004715B6" w:rsidP="0032702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NPV =</w:t>
      </w:r>
      <w:r w:rsidR="00327028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  <w:lang w:eastAsia="ru-RU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100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ru-RU"/>
                          </w:rPr>
                          <m:t>1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550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ru-RU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800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1200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ru-RU"/>
                          </w:rPr>
                          <m:t>4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6"/>
                <w:szCs w:val="26"/>
                <w:lang w:eastAsia="ru-RU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6"/>
                    <w:szCs w:val="26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6"/>
                        <w:szCs w:val="26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  <w:lang w:eastAsia="ru-RU"/>
                      </w:rPr>
                      <m:t>1500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6"/>
                            <w:szCs w:val="26"/>
                            <w:lang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6"/>
                                <w:szCs w:val="26"/>
                                <w:lang w:eastAsia="ru-RU"/>
                              </w:rPr>
                              <m:t>1+0,1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  <w:lang w:eastAsia="ru-RU"/>
                          </w:rPr>
                          <m:t>5</m:t>
                        </m:r>
                      </m:sup>
                    </m:sSup>
                  </m:den>
                </m:f>
              </m:e>
            </m:d>
          </m:e>
        </m:d>
        <m:r>
          <w:rPr>
            <w:rFonts w:ascii="Cambria Math" w:eastAsia="Times New Roman" w:hAnsi="Cambria Math" w:cs="Times New Roman"/>
            <w:sz w:val="26"/>
            <w:szCs w:val="26"/>
            <w:lang w:eastAsia="ru-RU"/>
          </w:rPr>
          <m:t>-2450</m:t>
        </m:r>
      </m:oMath>
    </w:p>
    <w:p w:rsidR="004715B6" w:rsidRPr="002216A3" w:rsidRDefault="00327028" w:rsidP="004715B6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NPV = (9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,9+45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,5+60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,1+81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,6+93</w:t>
      </w:r>
      <w:r w:rsidR="004715B6"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,4) – 2450 = 447,5 </w:t>
      </w:r>
      <w:proofErr w:type="spellStart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</w:t>
      </w:r>
      <w:proofErr w:type="gramStart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</w:t>
      </w:r>
      <w:proofErr w:type="spellEnd"/>
      <w:r w:rsidRPr="002216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15B6" w:rsidRPr="002216A3" w:rsidRDefault="00327028" w:rsidP="00327028">
      <w:pPr>
        <w:pStyle w:val="a3"/>
        <w:widowControl w:val="0"/>
        <w:spacing w:line="360" w:lineRule="auto"/>
        <w:jc w:val="both"/>
        <w:rPr>
          <w:sz w:val="26"/>
          <w:szCs w:val="26"/>
        </w:rPr>
      </w:pPr>
      <w:r w:rsidRPr="002216A3">
        <w:rPr>
          <w:sz w:val="26"/>
          <w:szCs w:val="26"/>
          <w:u w:val="single"/>
        </w:rPr>
        <w:t>Ответ:</w:t>
      </w:r>
      <w:r w:rsidRPr="002216A3">
        <w:rPr>
          <w:sz w:val="26"/>
          <w:szCs w:val="26"/>
        </w:rPr>
        <w:t xml:space="preserve"> 447,5 </w:t>
      </w:r>
      <w:proofErr w:type="spellStart"/>
      <w:r w:rsidRPr="002216A3">
        <w:rPr>
          <w:sz w:val="26"/>
          <w:szCs w:val="26"/>
        </w:rPr>
        <w:t>млн</w:t>
      </w:r>
      <w:proofErr w:type="gramStart"/>
      <w:r w:rsidRPr="002216A3">
        <w:rPr>
          <w:sz w:val="26"/>
          <w:szCs w:val="26"/>
        </w:rPr>
        <w:t>.р</w:t>
      </w:r>
      <w:proofErr w:type="gramEnd"/>
      <w:r w:rsidRPr="002216A3">
        <w:rPr>
          <w:sz w:val="26"/>
          <w:szCs w:val="26"/>
        </w:rPr>
        <w:t>уб</w:t>
      </w:r>
      <w:proofErr w:type="spellEnd"/>
      <w:r w:rsidRPr="002216A3">
        <w:rPr>
          <w:sz w:val="26"/>
          <w:szCs w:val="26"/>
        </w:rPr>
        <w:t>.</w:t>
      </w:r>
    </w:p>
    <w:p w:rsidR="00BC65FA" w:rsidRPr="002216A3" w:rsidRDefault="00BC65FA">
      <w:pPr>
        <w:rPr>
          <w:rFonts w:ascii="Times New Roman" w:hAnsi="Times New Roman" w:cs="Times New Roman"/>
          <w:sz w:val="26"/>
          <w:szCs w:val="26"/>
        </w:rPr>
      </w:pPr>
    </w:p>
    <w:sectPr w:rsidR="00BC65FA" w:rsidRPr="0022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BB"/>
    <w:rsid w:val="002216A3"/>
    <w:rsid w:val="00327028"/>
    <w:rsid w:val="004715B6"/>
    <w:rsid w:val="007051BB"/>
    <w:rsid w:val="009C637B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3270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051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051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32702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21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ania</cp:lastModifiedBy>
  <cp:revision>2</cp:revision>
  <dcterms:created xsi:type="dcterms:W3CDTF">2020-04-15T10:51:00Z</dcterms:created>
  <dcterms:modified xsi:type="dcterms:W3CDTF">2020-04-15T10:51:00Z</dcterms:modified>
</cp:coreProperties>
</file>