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BB" w:rsidRDefault="007478BB" w:rsidP="007478BB">
      <w:pPr>
        <w:pStyle w:val="a3"/>
        <w:shd w:val="clear" w:color="auto" w:fill="FFFFFF"/>
        <w:ind w:firstLine="2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</w:t>
      </w:r>
    </w:p>
    <w:p w:rsidR="00F46D85" w:rsidRDefault="00F46D85" w:rsidP="00F46D85">
      <w:pPr>
        <w:pStyle w:val="a3"/>
        <w:shd w:val="clear" w:color="auto" w:fill="FFFFFF"/>
        <w:ind w:firstLine="2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477AA0">
        <w:rPr>
          <w:color w:val="000000"/>
          <w:sz w:val="28"/>
          <w:szCs w:val="28"/>
        </w:rPr>
        <w:t>Чтобы узнать, какой проект будет более предпочтительным для инвестора, следует рассчитат</w:t>
      </w:r>
      <w:r w:rsidR="003F3FD7">
        <w:rPr>
          <w:color w:val="000000"/>
          <w:sz w:val="28"/>
          <w:szCs w:val="28"/>
        </w:rPr>
        <w:t>ь чистую текущую стоимость - ЧДД</w:t>
      </w:r>
      <w:r w:rsidRPr="00477AA0">
        <w:rPr>
          <w:color w:val="000000"/>
          <w:sz w:val="28"/>
          <w:szCs w:val="28"/>
        </w:rPr>
        <w:t>.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ЧДД</w:t>
      </w:r>
      <w:r w:rsidR="00477AA0">
        <w:rPr>
          <w:color w:val="000000"/>
          <w:sz w:val="28"/>
          <w:szCs w:val="28"/>
        </w:rPr>
        <w:t xml:space="preserve"> для проекта «А</w:t>
      </w:r>
      <w:r w:rsidR="00477AA0" w:rsidRPr="00477AA0">
        <w:rPr>
          <w:color w:val="000000"/>
          <w:sz w:val="28"/>
          <w:szCs w:val="28"/>
        </w:rPr>
        <w:t>» при ставке дисконтирования 11 %: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ЧДД</w:t>
      </w:r>
      <w:r w:rsidR="00477AA0" w:rsidRPr="00477AA0">
        <w:rPr>
          <w:color w:val="000000"/>
          <w:sz w:val="28"/>
          <w:szCs w:val="28"/>
        </w:rPr>
        <w:t xml:space="preserve"> = 20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*0,90090 + 35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*0,81162 + 40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*0,73119 + 50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*0,65873 - 80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 xml:space="preserve"> = 18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,018 + 28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,4067 + 29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,2476 + 32</w:t>
      </w:r>
      <w:r w:rsidR="00477AA0">
        <w:rPr>
          <w:color w:val="000000"/>
          <w:sz w:val="28"/>
          <w:szCs w:val="28"/>
        </w:rPr>
        <w:t>0,9365 - 800</w:t>
      </w:r>
      <w:r w:rsidR="00477AA0" w:rsidRPr="00477AA0">
        <w:rPr>
          <w:color w:val="000000"/>
          <w:sz w:val="28"/>
          <w:szCs w:val="28"/>
        </w:rPr>
        <w:t>=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,6088 млн. руб.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ЧДД</w:t>
      </w:r>
      <w:r w:rsidR="00477AA0">
        <w:rPr>
          <w:color w:val="000000"/>
          <w:sz w:val="28"/>
          <w:szCs w:val="28"/>
        </w:rPr>
        <w:t xml:space="preserve"> для проекта «Б</w:t>
      </w:r>
      <w:r w:rsidR="00477AA0" w:rsidRPr="00477AA0">
        <w:rPr>
          <w:color w:val="000000"/>
          <w:sz w:val="28"/>
          <w:szCs w:val="28"/>
        </w:rPr>
        <w:t>» при ставке дисконтирования 8 %: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477AA0">
        <w:rPr>
          <w:color w:val="000000"/>
          <w:sz w:val="28"/>
          <w:szCs w:val="28"/>
        </w:rPr>
        <w:t>NPV =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*0,92593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*0,85734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*0,79383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*0,73503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* 0,68058 - 210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55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,5558 + 51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,4404 + 47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,6298 + 44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,1018 + 4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0,8348 - 210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29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,5626 млн. руб.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ЧДД(Б</w:t>
      </w:r>
      <w:proofErr w:type="gramStart"/>
      <w:r>
        <w:rPr>
          <w:color w:val="000000"/>
          <w:sz w:val="28"/>
          <w:szCs w:val="28"/>
        </w:rPr>
        <w:t>)&gt;ЧДД</w:t>
      </w:r>
      <w:proofErr w:type="gramEnd"/>
      <w:r w:rsidR="00477AA0">
        <w:rPr>
          <w:color w:val="000000"/>
          <w:sz w:val="28"/>
          <w:szCs w:val="28"/>
        </w:rPr>
        <w:t>(А</w:t>
      </w:r>
      <w:r w:rsidR="00477AA0" w:rsidRPr="00477AA0">
        <w:rPr>
          <w:color w:val="000000"/>
          <w:sz w:val="28"/>
          <w:szCs w:val="28"/>
        </w:rPr>
        <w:t>), значит, для инвестора будет б</w:t>
      </w:r>
      <w:r w:rsidR="00477AA0">
        <w:rPr>
          <w:color w:val="000000"/>
          <w:sz w:val="28"/>
          <w:szCs w:val="28"/>
        </w:rPr>
        <w:t>олее предпочтителен проект «Б</w:t>
      </w:r>
      <w:r w:rsidR="00477AA0" w:rsidRPr="00477AA0">
        <w:rPr>
          <w:color w:val="000000"/>
          <w:sz w:val="28"/>
          <w:szCs w:val="28"/>
        </w:rPr>
        <w:t>» при ставке дисконтирования 8 %.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проект «Б</w:t>
      </w:r>
      <w:r w:rsidRPr="00477AA0">
        <w:rPr>
          <w:color w:val="000000"/>
          <w:sz w:val="28"/>
          <w:szCs w:val="28"/>
        </w:rPr>
        <w:t>» более предпочтителен.</w:t>
      </w:r>
      <w:bookmarkStart w:id="0" w:name="_GoBack"/>
      <w:bookmarkEnd w:id="0"/>
    </w:p>
    <w:p w:rsidR="00FB5E23" w:rsidRPr="00477AA0" w:rsidRDefault="00FB5E23" w:rsidP="00477AA0">
      <w:pPr>
        <w:rPr>
          <w:rFonts w:ascii="Times New Roman" w:hAnsi="Times New Roman" w:cs="Times New Roman"/>
          <w:sz w:val="28"/>
          <w:szCs w:val="28"/>
        </w:rPr>
      </w:pPr>
    </w:p>
    <w:sectPr w:rsidR="00FB5E23" w:rsidRPr="00477AA0" w:rsidSect="00FB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0435"/>
    <w:multiLevelType w:val="multilevel"/>
    <w:tmpl w:val="192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C2DC8"/>
    <w:multiLevelType w:val="multilevel"/>
    <w:tmpl w:val="0928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42A33"/>
    <w:multiLevelType w:val="multilevel"/>
    <w:tmpl w:val="28F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F42C2"/>
    <w:multiLevelType w:val="multilevel"/>
    <w:tmpl w:val="E5A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77A13"/>
    <w:multiLevelType w:val="multilevel"/>
    <w:tmpl w:val="E5D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4091D"/>
    <w:multiLevelType w:val="multilevel"/>
    <w:tmpl w:val="AD3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F198D"/>
    <w:multiLevelType w:val="multilevel"/>
    <w:tmpl w:val="C37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57AEF"/>
    <w:multiLevelType w:val="multilevel"/>
    <w:tmpl w:val="F6F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17562"/>
    <w:multiLevelType w:val="multilevel"/>
    <w:tmpl w:val="FB4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E98"/>
    <w:rsid w:val="002C1E98"/>
    <w:rsid w:val="003F3FD7"/>
    <w:rsid w:val="00477AA0"/>
    <w:rsid w:val="007478BB"/>
    <w:rsid w:val="008C17F5"/>
    <w:rsid w:val="00C0431C"/>
    <w:rsid w:val="00CA0217"/>
    <w:rsid w:val="00F46D85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5A69B-D8E6-4B14-8CAC-ACBB4D46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23"/>
  </w:style>
  <w:style w:type="paragraph" w:styleId="2">
    <w:name w:val="heading 2"/>
    <w:basedOn w:val="a"/>
    <w:link w:val="20"/>
    <w:uiPriority w:val="9"/>
    <w:qFormat/>
    <w:rsid w:val="002C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46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144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89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11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33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40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307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052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118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5203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12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6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5894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90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4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6788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29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680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910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07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981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57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706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709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Viktoria Makarova</cp:lastModifiedBy>
  <cp:revision>4</cp:revision>
  <dcterms:created xsi:type="dcterms:W3CDTF">2020-04-22T10:06:00Z</dcterms:created>
  <dcterms:modified xsi:type="dcterms:W3CDTF">2020-04-22T10:18:00Z</dcterms:modified>
</cp:coreProperties>
</file>