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BA" w:rsidRPr="003850B4" w:rsidRDefault="009D15BA" w:rsidP="009D15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850B4">
        <w:rPr>
          <w:rFonts w:ascii="Times New Roman" w:hAnsi="Times New Roman" w:cs="Times New Roman"/>
          <w:sz w:val="28"/>
          <w:szCs w:val="28"/>
        </w:rPr>
        <w:t>Задача</w:t>
      </w:r>
      <w:r w:rsidRPr="003850B4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D15BA">
        <w:rPr>
          <w:rFonts w:ascii="Times New Roman" w:hAnsi="Times New Roman" w:cs="Times New Roman"/>
          <w:sz w:val="28"/>
          <w:szCs w:val="28"/>
          <w:lang w:val="en-US"/>
        </w:rPr>
        <w:t xml:space="preserve">WACC = </w:t>
      </w:r>
      <w:proofErr w:type="spellStart"/>
      <w:r w:rsidRPr="009D15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1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9D15BA"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9D15BA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9D15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15BA">
        <w:rPr>
          <w:rFonts w:ascii="Times New Roman" w:hAnsi="Times New Roman" w:cs="Times New Roman"/>
          <w:sz w:val="28"/>
          <w:szCs w:val="28"/>
          <w:lang w:val="en-US"/>
        </w:rPr>
        <w:t xml:space="preserve"> + d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9D15BA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9D15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15B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D15BA">
        <w:rPr>
          <w:rFonts w:ascii="Times New Roman" w:hAnsi="Times New Roman" w:cs="Times New Roman"/>
          <w:sz w:val="28"/>
          <w:szCs w:val="28"/>
          <w:lang w:val="en-US"/>
        </w:rPr>
        <w:t>* (1- h)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</w:rPr>
        <w:t>Модель оценки капитальных активов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</w:rPr>
        <w:t>Формула Фишера:</w:t>
      </w:r>
      <w:r w:rsidRPr="009D15BA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9D15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D15BA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+ β* (</w:t>
      </w:r>
      <w:proofErr w:type="spellStart"/>
      <w:r w:rsidRPr="009D15BA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15BA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>)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15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= 8+1</w:t>
      </w:r>
      <w:proofErr w:type="gramStart"/>
      <w:r w:rsidRPr="009D15BA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9D15BA">
        <w:rPr>
          <w:rFonts w:ascii="Times New Roman" w:hAnsi="Times New Roman" w:cs="Times New Roman"/>
          <w:sz w:val="28"/>
          <w:szCs w:val="28"/>
        </w:rPr>
        <w:t>* (12– 8) =15,2%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  <w:lang w:val="en-US"/>
        </w:rPr>
        <w:t>WACC</w:t>
      </w:r>
      <w:r w:rsidRPr="009D15B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D15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9D15BA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9D15BA">
        <w:rPr>
          <w:rFonts w:ascii="Times New Roman" w:hAnsi="Times New Roman" w:cs="Times New Roman"/>
          <w:sz w:val="28"/>
          <w:szCs w:val="28"/>
        </w:rPr>
        <w:t>*15,2 +0,45 *8* (1-0,13)=6,84+3,132=9,972 %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9D15BA">
        <w:rPr>
          <w:rFonts w:ascii="Times New Roman" w:hAnsi="Times New Roman" w:cs="Times New Roman"/>
          <w:sz w:val="28"/>
          <w:szCs w:val="28"/>
        </w:rPr>
        <w:t xml:space="preserve"> средневзвешенная стоимость капитала составляет 9,972 %.</w:t>
      </w:r>
    </w:p>
    <w:p w:rsidR="009D15BA" w:rsidRPr="003850B4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0B4">
        <w:rPr>
          <w:rFonts w:ascii="Times New Roman" w:hAnsi="Times New Roman" w:cs="Times New Roman"/>
          <w:sz w:val="28"/>
          <w:szCs w:val="28"/>
        </w:rPr>
        <w:t>Задача 14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</w:rPr>
        <w:t>Реальная ставка дисконта по формуле Фишера: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15B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β* (</w:t>
      </w:r>
      <w:proofErr w:type="spellStart"/>
      <w:r>
        <w:rPr>
          <w:rFonts w:ascii="Times New Roman" w:hAnsi="Times New Roman" w:cs="Times New Roman"/>
          <w:sz w:val="28"/>
          <w:szCs w:val="28"/>
        </w:rPr>
        <w:t>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15BA">
        <w:rPr>
          <w:rFonts w:ascii="Times New Roman" w:hAnsi="Times New Roman" w:cs="Times New Roman"/>
          <w:sz w:val="28"/>
          <w:szCs w:val="28"/>
        </w:rPr>
        <w:t xml:space="preserve">Реальная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безрисковая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ставка: 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15B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)/ (1 +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>);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</w:rPr>
        <w:t xml:space="preserve">Реальная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Безрисковая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ставка (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) = (0,2 – 0,16) / (1+0,16) = 0,03 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</w:rPr>
        <w:t>Реальная ставка дисконта (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) = 0,03 + 14 * (0,15 – 0,03) = 0,198 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9D15BA">
        <w:rPr>
          <w:rFonts w:ascii="Times New Roman" w:hAnsi="Times New Roman" w:cs="Times New Roman"/>
          <w:sz w:val="28"/>
          <w:szCs w:val="28"/>
        </w:rPr>
        <w:t xml:space="preserve"> реальная ставка дисконта = 0,198 </w:t>
      </w:r>
    </w:p>
    <w:p w:rsidR="009D15BA" w:rsidRPr="003850B4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0B4">
        <w:rPr>
          <w:rFonts w:ascii="Times New Roman" w:hAnsi="Times New Roman" w:cs="Times New Roman"/>
          <w:sz w:val="28"/>
          <w:szCs w:val="28"/>
        </w:rPr>
        <w:t>Задача 15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</w:rPr>
        <w:t xml:space="preserve">В соответствии с моделью Гордона стоимость предприятия в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постпрогнозный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год определяется по формуле: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15B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D15BA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Дпост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/ (R –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>), где: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15BA"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5BA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9D15BA">
        <w:rPr>
          <w:rFonts w:ascii="Times New Roman" w:hAnsi="Times New Roman" w:cs="Times New Roman"/>
          <w:sz w:val="28"/>
          <w:szCs w:val="28"/>
        </w:rPr>
        <w:t xml:space="preserve">тоимость компании в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постпрогнозный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15BA">
        <w:rPr>
          <w:rFonts w:ascii="Times New Roman" w:hAnsi="Times New Roman" w:cs="Times New Roman"/>
          <w:sz w:val="28"/>
          <w:szCs w:val="28"/>
        </w:rPr>
        <w:t>Дпост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— денежный поток в первый год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постпрогнозного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периода;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15BA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— долгосрочные темпы роста денежного потока;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</w:rPr>
        <w:t>R — ставка дисконтирования.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15BA"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= 900/ (0,18 – 0,02) = 5625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D15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15B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9D15BA">
        <w:rPr>
          <w:rFonts w:ascii="Times New Roman" w:hAnsi="Times New Roman" w:cs="Times New Roman"/>
          <w:sz w:val="28"/>
          <w:szCs w:val="28"/>
        </w:rPr>
        <w:t xml:space="preserve"> таким образом, стоимость предприятия в </w:t>
      </w:r>
      <w:proofErr w:type="spellStart"/>
      <w:r w:rsidRPr="009D15BA">
        <w:rPr>
          <w:rFonts w:ascii="Times New Roman" w:hAnsi="Times New Roman" w:cs="Times New Roman"/>
          <w:sz w:val="28"/>
          <w:szCs w:val="28"/>
        </w:rPr>
        <w:t>постпрогнозный</w:t>
      </w:r>
      <w:proofErr w:type="spellEnd"/>
      <w:r w:rsidRPr="009D15BA">
        <w:rPr>
          <w:rFonts w:ascii="Times New Roman" w:hAnsi="Times New Roman" w:cs="Times New Roman"/>
          <w:sz w:val="28"/>
          <w:szCs w:val="28"/>
        </w:rPr>
        <w:t xml:space="preserve"> период составляет 5625 тыс. рублей.</w:t>
      </w:r>
    </w:p>
    <w:p w:rsidR="009D15BA" w:rsidRPr="009D15BA" w:rsidRDefault="009D15BA" w:rsidP="009D15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15BA" w:rsidRPr="009D15BA" w:rsidSect="00CE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5BA"/>
    <w:rsid w:val="000F30B4"/>
    <w:rsid w:val="003850B4"/>
    <w:rsid w:val="009D15BA"/>
    <w:rsid w:val="00C32699"/>
    <w:rsid w:val="00CE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2020-03-24T08:04:00Z</dcterms:created>
  <dcterms:modified xsi:type="dcterms:W3CDTF">2020-03-24T08:10:00Z</dcterms:modified>
</cp:coreProperties>
</file>