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B16" w:rsidRPr="00D151D2" w:rsidRDefault="00C55B16" w:rsidP="00D151D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D151D2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Лекция №4</w:t>
      </w:r>
    </w:p>
    <w:p w:rsidR="00C55B16" w:rsidRPr="00255837" w:rsidRDefault="00255837" w:rsidP="00D151D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kern w:val="36"/>
          <w:sz w:val="24"/>
          <w:szCs w:val="24"/>
          <w:lang w:eastAsia="ru-RU"/>
        </w:rPr>
      </w:pPr>
      <w:r w:rsidRPr="00255837">
        <w:rPr>
          <w:rFonts w:ascii="Times New Roman" w:eastAsia="Times New Roman" w:hAnsi="Times New Roman" w:cs="Times New Roman"/>
          <w:i/>
          <w:color w:val="000000"/>
          <w:kern w:val="36"/>
          <w:sz w:val="24"/>
          <w:szCs w:val="24"/>
          <w:lang w:eastAsia="ru-RU"/>
        </w:rPr>
        <w:t>Рассматриваемые вопросы:</w:t>
      </w:r>
    </w:p>
    <w:p w:rsidR="00C55B16" w:rsidRPr="00255837" w:rsidRDefault="00C55B16" w:rsidP="00255837">
      <w:pPr>
        <w:pStyle w:val="a4"/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255837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Производственный экологический контроль за состоянием атмосферного воздуха</w:t>
      </w:r>
      <w:r w:rsidR="00D151D2" w:rsidRPr="00255837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.</w:t>
      </w:r>
    </w:p>
    <w:p w:rsidR="00C55B16" w:rsidRPr="001B634A" w:rsidRDefault="00255837" w:rsidP="00D151D2">
      <w:pPr>
        <w:pStyle w:val="a4"/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837">
        <w:rPr>
          <w:rFonts w:ascii="Times New Roman" w:hAnsi="Times New Roman" w:cs="Times New Roman"/>
          <w:bCs/>
          <w:color w:val="000000"/>
          <w:sz w:val="24"/>
          <w:szCs w:val="24"/>
        </w:rPr>
        <w:t>Организация наблюдений и контроля загрязнения атмосферного воздуха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1B634A" w:rsidRDefault="001B634A" w:rsidP="001B634A">
      <w:pPr>
        <w:pStyle w:val="1"/>
        <w:widowControl w:val="0"/>
        <w:numPr>
          <w:ilvl w:val="0"/>
          <w:numId w:val="5"/>
        </w:numPr>
        <w:spacing w:before="0" w:beforeAutospacing="0" w:after="0" w:afterAutospacing="0"/>
        <w:jc w:val="both"/>
        <w:rPr>
          <w:b w:val="0"/>
          <w:bCs w:val="0"/>
          <w:color w:val="000000"/>
          <w:sz w:val="24"/>
          <w:szCs w:val="24"/>
        </w:rPr>
      </w:pPr>
      <w:r w:rsidRPr="00D151D2">
        <w:rPr>
          <w:b w:val="0"/>
          <w:bCs w:val="0"/>
          <w:color w:val="000000"/>
          <w:sz w:val="24"/>
          <w:szCs w:val="24"/>
        </w:rPr>
        <w:t>Автоматизированна</w:t>
      </w:r>
      <w:r>
        <w:rPr>
          <w:b w:val="0"/>
          <w:bCs w:val="0"/>
          <w:color w:val="000000"/>
          <w:sz w:val="24"/>
          <w:szCs w:val="24"/>
        </w:rPr>
        <w:t>я система наблюдений и контроля.</w:t>
      </w:r>
    </w:p>
    <w:p w:rsidR="001B634A" w:rsidRPr="001B634A" w:rsidRDefault="001B634A" w:rsidP="001B634A">
      <w:pPr>
        <w:pStyle w:val="1"/>
        <w:widowControl w:val="0"/>
        <w:numPr>
          <w:ilvl w:val="0"/>
          <w:numId w:val="5"/>
        </w:numPr>
        <w:spacing w:before="0" w:beforeAutospacing="0" w:after="0" w:afterAutospacing="0"/>
        <w:jc w:val="both"/>
        <w:rPr>
          <w:b w:val="0"/>
          <w:bCs w:val="0"/>
          <w:color w:val="000000"/>
          <w:sz w:val="24"/>
          <w:szCs w:val="24"/>
        </w:rPr>
      </w:pPr>
      <w:r w:rsidRPr="001B634A">
        <w:rPr>
          <w:b w:val="0"/>
          <w:bCs w:val="0"/>
          <w:color w:val="000000"/>
          <w:sz w:val="24"/>
          <w:szCs w:val="24"/>
        </w:rPr>
        <w:t>Отбор проб атмосферного воздуха для анализа.</w:t>
      </w:r>
    </w:p>
    <w:p w:rsidR="001B634A" w:rsidRDefault="00796C79" w:rsidP="00D151D2">
      <w:pPr>
        <w:pStyle w:val="a4"/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6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Производственный контроль в области обращения с отходами производства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B4AF9" w:rsidRPr="00255837" w:rsidRDefault="00EB4AF9" w:rsidP="00D151D2">
      <w:pPr>
        <w:pStyle w:val="a4"/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Отбор проб почв для анализа.</w:t>
      </w:r>
    </w:p>
    <w:p w:rsidR="00C55B16" w:rsidRPr="00D151D2" w:rsidRDefault="00C55B16" w:rsidP="00D151D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</w:p>
    <w:p w:rsidR="00C55B16" w:rsidRPr="00D151D2" w:rsidRDefault="00C55B16" w:rsidP="001B634A">
      <w:pPr>
        <w:pStyle w:val="a4"/>
        <w:widowControl w:val="0"/>
        <w:numPr>
          <w:ilvl w:val="0"/>
          <w:numId w:val="6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D151D2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u w:val="single"/>
          <w:lang w:eastAsia="ru-RU"/>
        </w:rPr>
        <w:t>Производственный экологический контроль за состоянием атмосферного воздуха</w:t>
      </w:r>
    </w:p>
    <w:p w:rsidR="00D151D2" w:rsidRPr="00D151D2" w:rsidRDefault="00D151D2" w:rsidP="00D151D2">
      <w:pPr>
        <w:pStyle w:val="a4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7969D0" w:rsidRPr="007969D0" w:rsidRDefault="007969D0" w:rsidP="00D151D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6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Производственный контроль за выбросами загрязняющих веществ в атмосферу от стационарных и передвижных источников регламентируется:</w:t>
      </w:r>
    </w:p>
    <w:p w:rsidR="007969D0" w:rsidRPr="007969D0" w:rsidRDefault="007969D0" w:rsidP="00D151D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6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="00D15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ФЗ РФ</w:t>
      </w:r>
      <w:r w:rsidRPr="00796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10.01.2002 № 7-ФЗ «Об охране окружающей среды»;</w:t>
      </w:r>
    </w:p>
    <w:p w:rsidR="007969D0" w:rsidRPr="007969D0" w:rsidRDefault="007969D0" w:rsidP="00D151D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6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="00D15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ФЗ РФ</w:t>
      </w:r>
      <w:r w:rsidRPr="00796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04.05.1999 № 96-ФЗ «Об охране атмосферного воздуха»;</w:t>
      </w:r>
    </w:p>
    <w:p w:rsidR="007969D0" w:rsidRPr="007969D0" w:rsidRDefault="007969D0" w:rsidP="00D151D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6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другими нормативными правовыми актами.</w:t>
      </w:r>
    </w:p>
    <w:p w:rsidR="007969D0" w:rsidRPr="007969D0" w:rsidRDefault="007969D0" w:rsidP="00D151D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7969D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Производственный контроль за выбросами загрязняющих веществ в атмосферу включает в себя:</w:t>
      </w:r>
    </w:p>
    <w:p w:rsidR="007969D0" w:rsidRPr="007969D0" w:rsidRDefault="007969D0" w:rsidP="00D151D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6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контроль соблюдения нормативов ПДВ (расчетным и аналитическим методом);</w:t>
      </w:r>
    </w:p>
    <w:p w:rsidR="007969D0" w:rsidRPr="007969D0" w:rsidRDefault="007969D0" w:rsidP="00D151D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6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контроль выбросов веществ в атмосферу от передвижных источников загрязнения </w:t>
      </w:r>
      <w:r w:rsidRPr="007969D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(для автомобилей с бензиновым двигателем определение содержания оксида углерода и углеводород</w:t>
      </w:r>
      <w:r w:rsidR="00D151D2" w:rsidRPr="00D151D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ов</w:t>
      </w:r>
      <w:r w:rsidRPr="007969D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в отработанных газах, для автомобилей с дизельным двигателем измерение </w:t>
      </w:r>
      <w:proofErr w:type="spellStart"/>
      <w:r w:rsidRPr="007969D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дымности</w:t>
      </w:r>
      <w:proofErr w:type="spellEnd"/>
      <w:r w:rsidRPr="007969D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)</w:t>
      </w:r>
      <w:r w:rsidRPr="00796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969D0" w:rsidRPr="007969D0" w:rsidRDefault="007969D0" w:rsidP="00D151D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6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контроль наличия согласованных с территориальными природоохранными органами и действующих по сроку нормативных документов, регламентирующих выбросы загрязняющих веществ в атмосферу от стационарных и передвижных источников, расположенных на промышленной площадке</w:t>
      </w:r>
      <w:r w:rsidR="00D15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включающий</w:t>
      </w:r>
      <w:r w:rsidRPr="00796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7969D0" w:rsidRPr="007969D0" w:rsidRDefault="007969D0" w:rsidP="00D151D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6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контроль нормативов предельно допустимых выбросов;</w:t>
      </w:r>
    </w:p>
    <w:p w:rsidR="007969D0" w:rsidRPr="007969D0" w:rsidRDefault="007969D0" w:rsidP="00D151D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6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контроль наличия разрешения на выброс загрязняющих веществ в атмосферу, </w:t>
      </w:r>
      <w:r w:rsidRPr="007969D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получаемого в природоохранных органах</w:t>
      </w:r>
      <w:r w:rsidRPr="00796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969D0" w:rsidRPr="007969D0" w:rsidRDefault="007969D0" w:rsidP="00D151D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6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протоколы замеров токсичности и </w:t>
      </w:r>
      <w:proofErr w:type="spellStart"/>
      <w:r w:rsidRPr="00796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дымности</w:t>
      </w:r>
      <w:proofErr w:type="spellEnd"/>
      <w:r w:rsidRPr="00796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отработанных газов автотранспорта;</w:t>
      </w:r>
    </w:p>
    <w:p w:rsidR="007969D0" w:rsidRPr="007969D0" w:rsidRDefault="007969D0" w:rsidP="00D151D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6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протоколы аналитических замеров концентраций загрязняющих веществ в выбросах от стационарных источников, </w:t>
      </w:r>
      <w:r w:rsidRPr="007969D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составленны</w:t>
      </w:r>
      <w:r w:rsidR="00D151D2" w:rsidRPr="00D151D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х</w:t>
      </w:r>
      <w:r w:rsidRPr="007969D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по результатам замеров, проведенных по договору сторонней организацией</w:t>
      </w:r>
      <w:r w:rsidRPr="00796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969D0" w:rsidRPr="007969D0" w:rsidRDefault="007969D0" w:rsidP="00D151D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6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ведение журналов по типовым формам первичной учетной документации:</w:t>
      </w:r>
    </w:p>
    <w:p w:rsidR="007969D0" w:rsidRPr="007969D0" w:rsidRDefault="007969D0" w:rsidP="00D151D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6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ПОД-1 «Журнал учета стационарных источников загрязнения и их характеристик»,</w:t>
      </w:r>
    </w:p>
    <w:p w:rsidR="007969D0" w:rsidRPr="007969D0" w:rsidRDefault="007969D0" w:rsidP="00D151D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6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ПОД-2 «Журнал учета выполнения мероприятий по охране воздушного бассейна»,</w:t>
      </w:r>
    </w:p>
    <w:p w:rsidR="007969D0" w:rsidRPr="007969D0" w:rsidRDefault="007969D0" w:rsidP="00D151D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6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ПОД-3 «Журнал учета работы газоочистных и пылеулавливающих установок»;</w:t>
      </w:r>
    </w:p>
    <w:p w:rsidR="00141469" w:rsidRPr="00D151D2" w:rsidRDefault="007969D0" w:rsidP="00D151D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6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контроль за исправным состоянием газоочистных установок.</w:t>
      </w:r>
    </w:p>
    <w:p w:rsidR="00A95629" w:rsidRPr="00D151D2" w:rsidRDefault="00A95629" w:rsidP="00D151D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5629" w:rsidRPr="00255837" w:rsidRDefault="00A95629" w:rsidP="001B634A">
      <w:pPr>
        <w:pStyle w:val="1"/>
        <w:widowControl w:val="0"/>
        <w:numPr>
          <w:ilvl w:val="0"/>
          <w:numId w:val="6"/>
        </w:numPr>
        <w:spacing w:before="0" w:beforeAutospacing="0" w:after="0" w:afterAutospacing="0"/>
        <w:jc w:val="both"/>
        <w:rPr>
          <w:bCs w:val="0"/>
          <w:color w:val="000000"/>
          <w:sz w:val="24"/>
          <w:szCs w:val="24"/>
          <w:u w:val="single"/>
        </w:rPr>
      </w:pPr>
      <w:r w:rsidRPr="00255837">
        <w:rPr>
          <w:bCs w:val="0"/>
          <w:color w:val="000000"/>
          <w:sz w:val="24"/>
          <w:szCs w:val="24"/>
          <w:u w:val="single"/>
        </w:rPr>
        <w:t>Организация наблюдений и контроля загрязнения атмосферного во</w:t>
      </w:r>
      <w:r w:rsidR="00255837" w:rsidRPr="00255837">
        <w:rPr>
          <w:bCs w:val="0"/>
          <w:color w:val="000000"/>
          <w:sz w:val="24"/>
          <w:szCs w:val="24"/>
          <w:u w:val="single"/>
        </w:rPr>
        <w:t>здуха</w:t>
      </w:r>
    </w:p>
    <w:p w:rsidR="00255837" w:rsidRDefault="00A95629" w:rsidP="00D151D2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</w:rPr>
      </w:pPr>
      <w:r w:rsidRPr="00D151D2">
        <w:rPr>
          <w:color w:val="000000"/>
        </w:rPr>
        <w:t>В крупных промышленных центрах степень загрязнения атмосферного воздуха может в ряде случаев превысить санитарно-гигиенические нормативы. Характер временной и пространственной изменчивости концентраций вредных веществ в атмосферном воздухе определяется большим</w:t>
      </w:r>
      <w:r w:rsidR="00255837">
        <w:rPr>
          <w:color w:val="000000"/>
        </w:rPr>
        <w:t xml:space="preserve"> числом разнообразных факторов.</w:t>
      </w:r>
    </w:p>
    <w:p w:rsidR="00A95629" w:rsidRPr="00D151D2" w:rsidRDefault="00A95629" w:rsidP="00D151D2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</w:rPr>
      </w:pPr>
      <w:r w:rsidRPr="00D151D2">
        <w:rPr>
          <w:color w:val="000000"/>
        </w:rPr>
        <w:t>Знание закономерностей формирования уровней загрязнения атмосферного воздуха, тенденций их изменений является крайне необходимым для обеспечения требуемой чистоты воздушного бассейна. Основой для выявления закономерностей служат наблюдения за состоянием загрязнения воздушного бассейна.</w:t>
      </w:r>
    </w:p>
    <w:p w:rsidR="00A95629" w:rsidRPr="00D151D2" w:rsidRDefault="00A95629" w:rsidP="00D151D2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</w:rPr>
      </w:pPr>
      <w:r w:rsidRPr="00D151D2">
        <w:rPr>
          <w:color w:val="000000"/>
        </w:rPr>
        <w:lastRenderedPageBreak/>
        <w:t xml:space="preserve">От возможностей и качества проводимых наблюдений зависит эффективность всех </w:t>
      </w:r>
      <w:proofErr w:type="spellStart"/>
      <w:r w:rsidRPr="00D151D2">
        <w:rPr>
          <w:color w:val="000000"/>
        </w:rPr>
        <w:t>воздухо-охранных</w:t>
      </w:r>
      <w:proofErr w:type="spellEnd"/>
      <w:r w:rsidRPr="00D151D2">
        <w:rPr>
          <w:color w:val="000000"/>
        </w:rPr>
        <w:t xml:space="preserve"> мероприятий.</w:t>
      </w:r>
    </w:p>
    <w:p w:rsidR="00255837" w:rsidRDefault="00A95629" w:rsidP="00D151D2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</w:rPr>
      </w:pPr>
      <w:r w:rsidRPr="00D151D2">
        <w:rPr>
          <w:color w:val="000000"/>
        </w:rPr>
        <w:t xml:space="preserve">Служба наблюдений и контроля за состоянием атмосферного воздуха, </w:t>
      </w:r>
      <w:r w:rsidRPr="00255837">
        <w:rPr>
          <w:i/>
          <w:color w:val="000000"/>
        </w:rPr>
        <w:t>как следует из названия</w:t>
      </w:r>
      <w:r w:rsidRPr="00D151D2">
        <w:rPr>
          <w:color w:val="000000"/>
        </w:rPr>
        <w:t>, состоит из двух частей, или систем: наблю</w:t>
      </w:r>
      <w:r w:rsidR="00255837">
        <w:rPr>
          <w:color w:val="000000"/>
        </w:rPr>
        <w:t>дений (мониторинга) и контроля.</w:t>
      </w:r>
    </w:p>
    <w:p w:rsidR="00255837" w:rsidRDefault="00A95629" w:rsidP="00D151D2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</w:rPr>
      </w:pPr>
      <w:r w:rsidRPr="00255837">
        <w:rPr>
          <w:color w:val="000000"/>
        </w:rPr>
        <w:t>Первая система</w:t>
      </w:r>
      <w:r w:rsidRPr="00D151D2">
        <w:rPr>
          <w:color w:val="000000"/>
        </w:rPr>
        <w:t xml:space="preserve"> обеспечивает наблюдение за качеством атмосферного воздуха в городах, населенных пунктах и территориях, расположенных вне зоны влияния конкретных источнико</w:t>
      </w:r>
      <w:r w:rsidR="00255837">
        <w:rPr>
          <w:color w:val="000000"/>
        </w:rPr>
        <w:t>в загрязнения.</w:t>
      </w:r>
    </w:p>
    <w:p w:rsidR="00A95629" w:rsidRPr="00D151D2" w:rsidRDefault="00A95629" w:rsidP="00D151D2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</w:rPr>
      </w:pPr>
      <w:r w:rsidRPr="00D151D2">
        <w:rPr>
          <w:color w:val="000000"/>
        </w:rPr>
        <w:t>Вторая система обеспечивает контроль источников загрязнения и регулирование выбросов вредных веществ в атмосферу.</w:t>
      </w:r>
    </w:p>
    <w:p w:rsidR="00A95629" w:rsidRPr="00D151D2" w:rsidRDefault="00A95629" w:rsidP="00D151D2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</w:rPr>
      </w:pPr>
      <w:r w:rsidRPr="00D151D2">
        <w:rPr>
          <w:color w:val="000000"/>
        </w:rPr>
        <w:t xml:space="preserve">Наблюдения за состоянием атмосферного воздуха проводятся в районах интенсивного антропогенного воздействия </w:t>
      </w:r>
      <w:r w:rsidRPr="00255837">
        <w:rPr>
          <w:i/>
          <w:color w:val="000000"/>
        </w:rPr>
        <w:t>(в городах, промышленных и агропромышленных центрах и т.д.)</w:t>
      </w:r>
      <w:r w:rsidRPr="00D151D2">
        <w:rPr>
          <w:color w:val="000000"/>
        </w:rPr>
        <w:t xml:space="preserve"> и в районах, удаленных от источников загрязнения </w:t>
      </w:r>
      <w:r w:rsidRPr="00255837">
        <w:rPr>
          <w:i/>
          <w:color w:val="000000"/>
        </w:rPr>
        <w:t>(в фоновых районах)</w:t>
      </w:r>
      <w:r w:rsidRPr="00D151D2">
        <w:rPr>
          <w:color w:val="000000"/>
        </w:rPr>
        <w:t>.</w:t>
      </w:r>
    </w:p>
    <w:p w:rsidR="00A95629" w:rsidRPr="00D151D2" w:rsidRDefault="00A95629" w:rsidP="00D151D2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</w:rPr>
      </w:pPr>
      <w:r w:rsidRPr="00D151D2">
        <w:rPr>
          <w:color w:val="000000"/>
        </w:rPr>
        <w:t xml:space="preserve">Наблюдения в районах, значительно удаленных от источников загрязнения, позволяют выявить особенности отклика </w:t>
      </w:r>
      <w:proofErr w:type="spellStart"/>
      <w:r w:rsidRPr="00D151D2">
        <w:rPr>
          <w:color w:val="000000"/>
        </w:rPr>
        <w:t>биоты</w:t>
      </w:r>
      <w:proofErr w:type="spellEnd"/>
      <w:r w:rsidRPr="00D151D2">
        <w:rPr>
          <w:color w:val="000000"/>
        </w:rPr>
        <w:t xml:space="preserve"> на воздействие фоновых концентраций загрязняющих веществ.</w:t>
      </w:r>
    </w:p>
    <w:p w:rsidR="00A95629" w:rsidRPr="00D151D2" w:rsidRDefault="00A95629" w:rsidP="00D151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51D2">
        <w:rPr>
          <w:rFonts w:ascii="Times New Roman" w:hAnsi="Times New Roman" w:cs="Times New Roman"/>
          <w:color w:val="000000"/>
          <w:sz w:val="24"/>
          <w:szCs w:val="24"/>
        </w:rPr>
        <w:t>Как правило, фоновые наблюдения по специальной программе фонового экологического мониторинга проводятся в биосферных заповед</w:t>
      </w:r>
      <w:r w:rsidR="00B76C4D">
        <w:rPr>
          <w:rFonts w:ascii="Times New Roman" w:hAnsi="Times New Roman" w:cs="Times New Roman"/>
          <w:color w:val="000000"/>
          <w:sz w:val="24"/>
          <w:szCs w:val="24"/>
        </w:rPr>
        <w:t>никах и заповедных территориях.</w:t>
      </w:r>
    </w:p>
    <w:p w:rsidR="00255837" w:rsidRDefault="00A95629" w:rsidP="00D151D2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</w:rPr>
      </w:pPr>
      <w:r w:rsidRPr="00D151D2">
        <w:rPr>
          <w:color w:val="000000"/>
        </w:rPr>
        <w:t xml:space="preserve">Сеть фоновых станций, расположенная на территории нашей страны, включена в Глобальную систему мониторинга окружающей среды </w:t>
      </w:r>
      <w:r w:rsidRPr="00255837">
        <w:rPr>
          <w:i/>
          <w:color w:val="000000"/>
        </w:rPr>
        <w:t>(ГСМОС)</w:t>
      </w:r>
      <w:r w:rsidRPr="00D151D2">
        <w:rPr>
          <w:color w:val="000000"/>
        </w:rPr>
        <w:t>, функционирующую в соответствии с программой ООН по проблемам окружающей</w:t>
      </w:r>
      <w:r w:rsidR="00255837">
        <w:rPr>
          <w:color w:val="000000"/>
        </w:rPr>
        <w:t>.</w:t>
      </w:r>
    </w:p>
    <w:p w:rsidR="00A95629" w:rsidRPr="00D151D2" w:rsidRDefault="00A95629" w:rsidP="00D151D2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</w:rPr>
      </w:pPr>
      <w:r w:rsidRPr="00D151D2">
        <w:rPr>
          <w:color w:val="000000"/>
        </w:rPr>
        <w:t>Информация, получаемая с фоновых станций, позволяет оценивать состояние и тенденции глобальных изменений загрязнения атмосферного воздуха. Фоновые наблюдения проводятся также с помощью научно-исследовательских судов в морях и океанах.</w:t>
      </w:r>
    </w:p>
    <w:p w:rsidR="00A95629" w:rsidRPr="00D151D2" w:rsidRDefault="00A95629" w:rsidP="00D151D2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</w:rPr>
      </w:pPr>
      <w:r w:rsidRPr="00D151D2">
        <w:rPr>
          <w:color w:val="000000"/>
        </w:rPr>
        <w:t>При наблюдении за фоновыми уровнями загрязнения атмосферного воздуха разрабатываются модели переноса примесей, и определяется роль в процессах переноса гидрометеоролог</w:t>
      </w:r>
      <w:r w:rsidR="0082682F">
        <w:rPr>
          <w:color w:val="000000"/>
        </w:rPr>
        <w:t>ических и техногенных факторов.</w:t>
      </w:r>
    </w:p>
    <w:p w:rsidR="00A95629" w:rsidRPr="00D151D2" w:rsidRDefault="00A95629" w:rsidP="00D151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51D2">
        <w:rPr>
          <w:rFonts w:ascii="Times New Roman" w:hAnsi="Times New Roman" w:cs="Times New Roman"/>
          <w:color w:val="000000"/>
          <w:sz w:val="24"/>
          <w:szCs w:val="24"/>
        </w:rPr>
        <w:t>На станциях фонового мониторинга наблюдение за качеством атмосферного воздуха осуществляется по физическим, химическим и биологическим показателям.</w:t>
      </w:r>
    </w:p>
    <w:p w:rsidR="00A95629" w:rsidRPr="00D151D2" w:rsidRDefault="00A95629" w:rsidP="00D151D2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</w:rPr>
      </w:pPr>
      <w:r w:rsidRPr="00D151D2">
        <w:rPr>
          <w:color w:val="000000"/>
        </w:rPr>
        <w:t xml:space="preserve">Обычно расположение источников выбросов и их параметры известны или их можно определить. Зная метеорологические параметры, в том числе </w:t>
      </w:r>
      <w:r w:rsidR="0082682F">
        <w:rPr>
          <w:color w:val="000000"/>
        </w:rPr>
        <w:t>«</w:t>
      </w:r>
      <w:r w:rsidRPr="00D151D2">
        <w:rPr>
          <w:color w:val="000000"/>
        </w:rPr>
        <w:t>розу ветров</w:t>
      </w:r>
      <w:r w:rsidR="0082682F">
        <w:rPr>
          <w:color w:val="000000"/>
        </w:rPr>
        <w:t>»</w:t>
      </w:r>
      <w:r w:rsidRPr="00D151D2">
        <w:rPr>
          <w:color w:val="000000"/>
        </w:rPr>
        <w:t>" можно с использованием математических и физических моделей рассчитать поля концентраций загрязняющих веществ в атмосферном воздухе для любой ситуации. Но адекватность принятых моделей реальным ситуациям все равно должна проверяться экспериментально.</w:t>
      </w:r>
    </w:p>
    <w:p w:rsidR="00A95629" w:rsidRPr="00D151D2" w:rsidRDefault="00A95629" w:rsidP="00D151D2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</w:rPr>
      </w:pPr>
      <w:r w:rsidRPr="00D151D2">
        <w:rPr>
          <w:color w:val="000000"/>
        </w:rPr>
        <w:t xml:space="preserve">Для получения репрезентативной </w:t>
      </w:r>
      <w:r w:rsidR="0082682F" w:rsidRPr="0082682F">
        <w:rPr>
          <w:i/>
          <w:color w:val="000000"/>
        </w:rPr>
        <w:t>(достоверной)</w:t>
      </w:r>
      <w:r w:rsidRPr="00D151D2">
        <w:rPr>
          <w:color w:val="000000"/>
        </w:rPr>
        <w:t>информации о пространственной и временной изменчивости загрязнения воздуха, нужно предварительно провести обследование метеорологических условий и характера пространственной и временной изменчивости загрязнения воздуха с помощью передвижных средств. Для этого чаще всего используется передвижная лаборатория, производящая отбор, а иногда и анализ проб воздуха в</w:t>
      </w:r>
      <w:r w:rsidR="0082682F">
        <w:rPr>
          <w:color w:val="000000"/>
        </w:rPr>
        <w:t xml:space="preserve">о время остановок. Такой метод </w:t>
      </w:r>
      <w:r w:rsidRPr="00D151D2">
        <w:rPr>
          <w:color w:val="000000"/>
        </w:rPr>
        <w:t xml:space="preserve">обследования называется </w:t>
      </w:r>
      <w:r w:rsidRPr="0082682F">
        <w:rPr>
          <w:b/>
          <w:i/>
          <w:color w:val="000000"/>
        </w:rPr>
        <w:t>рекогносцировочным</w:t>
      </w:r>
      <w:r w:rsidRPr="00D151D2">
        <w:rPr>
          <w:color w:val="000000"/>
        </w:rPr>
        <w:t>.</w:t>
      </w:r>
    </w:p>
    <w:p w:rsidR="00A95629" w:rsidRPr="00D151D2" w:rsidRDefault="00A95629" w:rsidP="00D151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51D2">
        <w:rPr>
          <w:rFonts w:ascii="Times New Roman" w:hAnsi="Times New Roman" w:cs="Times New Roman"/>
          <w:color w:val="000000"/>
          <w:sz w:val="24"/>
          <w:szCs w:val="24"/>
        </w:rPr>
        <w:t>В обязательном порядке измеряются на специальных постах наблюдения основные, наиболее часто встречающиеся загрязняющие воздух вещества: пыль, диоксид серы, оксид углерода, оксиды азота. Выбор других веществ, требующих контроля, определяется спецификой производства и выбросов в данной местности, частотой превышения ПДК.</w:t>
      </w:r>
    </w:p>
    <w:p w:rsidR="00A95629" w:rsidRPr="00D151D2" w:rsidRDefault="00A95629" w:rsidP="00D151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51D2">
        <w:rPr>
          <w:rFonts w:ascii="Times New Roman" w:hAnsi="Times New Roman" w:cs="Times New Roman"/>
          <w:color w:val="000000"/>
          <w:sz w:val="24"/>
          <w:szCs w:val="24"/>
        </w:rPr>
        <w:t>При размещении постов наблюдений предпочтение отдается районам жилой застройки с наибольшей плотностью населения, где возможны случаи превышения установленных пороговых значений гигиенических показателей ПДК. Наблюдения должны проводиться за всеми примесями, уровни которых превышают ПДК.</w:t>
      </w:r>
    </w:p>
    <w:p w:rsidR="00B84357" w:rsidRDefault="00A95629" w:rsidP="00D151D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5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Важными методами контроля так называемого трансграничного переноса </w:t>
      </w:r>
      <w:r w:rsidRPr="00A95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глобальных потоков примесей, переносимых на большие расстояния от места выброса, является система наземных и самолетных станций, сопряженных с математическими моделями распространения примесей. Сеть станций трансграничного переноса оборудуется системами отбора газа и аэрозолей, сбора сухих и мокрых выпадений </w:t>
      </w:r>
      <w:r w:rsidR="00B84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A95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анализа содержани</w:t>
      </w:r>
      <w:r w:rsidR="00B84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примесей в отобранных пробах.</w:t>
      </w:r>
    </w:p>
    <w:p w:rsidR="00A95629" w:rsidRPr="00A95629" w:rsidRDefault="00A95629" w:rsidP="00D151D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5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поступает в метеорологические синтезирующие центры, которые осуществляют:</w:t>
      </w:r>
    </w:p>
    <w:p w:rsidR="00A95629" w:rsidRPr="00A95629" w:rsidRDefault="00A95629" w:rsidP="00D151D2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5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сбор, анализ и хранение информации о трансграничном переносе примесей в атмосфере;</w:t>
      </w:r>
    </w:p>
    <w:p w:rsidR="00A95629" w:rsidRPr="00A95629" w:rsidRDefault="00A95629" w:rsidP="00D151D2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5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прогнозирование переноса примесей на основе метеорологических данных;</w:t>
      </w:r>
    </w:p>
    <w:p w:rsidR="00A95629" w:rsidRPr="00A95629" w:rsidRDefault="00A95629" w:rsidP="00D151D2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5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идентификацию районов выбросов и источников;</w:t>
      </w:r>
    </w:p>
    <w:p w:rsidR="00A95629" w:rsidRPr="00A95629" w:rsidRDefault="00A95629" w:rsidP="00D151D2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5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регистрацию и расчет выпадений примесей из атмосферного воздуха на подстилающую поверхность и другие работы.</w:t>
      </w:r>
    </w:p>
    <w:p w:rsidR="00B84357" w:rsidRDefault="00A95629" w:rsidP="00B8435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того чтобы </w:t>
      </w:r>
      <w:proofErr w:type="spellStart"/>
      <w:r w:rsidRPr="00B84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воздухо-охранные</w:t>
      </w:r>
      <w:proofErr w:type="spellEnd"/>
      <w:r w:rsidRPr="00B84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мероприятия были эффективными, информация должна быть полной и достоверной. Полнота информации определяется числом контролируемых ингредиентов, сроками наблюдений, размеще</w:t>
      </w:r>
      <w:r w:rsidR="00B84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нием сети наблюдений.</w:t>
      </w:r>
    </w:p>
    <w:p w:rsidR="00A95629" w:rsidRPr="00B84357" w:rsidRDefault="00A95629" w:rsidP="00B8435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Достоверность информации достигается строгим соблюдением нормативных требований, обеспечивающих получение репрезентативных данных.</w:t>
      </w:r>
    </w:p>
    <w:p w:rsidR="00A95629" w:rsidRPr="00B84357" w:rsidRDefault="00A95629" w:rsidP="00B8435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Достоверность информации в значительной степени зависит от ее однородности. Необходимо иметь однородный ряд наблюдений за период, для которого средние характеристики оказываются достаточно устойчивыми и слабо зависящими от новых результатов измерений. В городах в результате застройки и реконструкции происходят изменения микроклиматических и метеорологических условий, поэтому получение среднего значения концентрации примеси для периода, в который меняется характер воздействия источников выбросов на атмосферу, является проблемной задачей. Сре</w:t>
      </w:r>
      <w:r w:rsidR="00B84357" w:rsidRPr="00B84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дние годовые концентрации из-за</w:t>
      </w:r>
      <w:r w:rsidRPr="00B84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погрешностей измерений, неоднородности рядов наблюдений, изменения метеоусловий и структуры городской застройки, могут значительно варьировать. В связи с этим для повышения качества </w:t>
      </w:r>
      <w:proofErr w:type="spellStart"/>
      <w:r w:rsidRPr="00B84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воздухо-охранных</w:t>
      </w:r>
      <w:proofErr w:type="spellEnd"/>
      <w:r w:rsidRPr="00B84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рекомендаций необходимо использовать данные наблюдений за более длительные сроки (5 лет).</w:t>
      </w:r>
    </w:p>
    <w:p w:rsidR="00B84357" w:rsidRDefault="00A95629" w:rsidP="00B8435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35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Существующая в нашей стране сеть наблюдений загрязнения атмосферного воздуха включает</w:t>
      </w:r>
      <w:r w:rsidRPr="00B84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посты ручного отбора проб воздуха и автоматизированные системы наблюдений и кон</w:t>
      </w:r>
      <w:r w:rsidR="00B84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троля окружающей среды (АНКОС).</w:t>
      </w:r>
    </w:p>
    <w:p w:rsidR="00A95629" w:rsidRPr="00B84357" w:rsidRDefault="00A95629" w:rsidP="00B8435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Посты наблюдений загрязнения (ПНЗ) могут быть стационарными, маршрутными и передвижными (</w:t>
      </w:r>
      <w:proofErr w:type="spellStart"/>
      <w:r w:rsidRPr="00B84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подфакельными</w:t>
      </w:r>
      <w:proofErr w:type="spellEnd"/>
      <w:r w:rsidRPr="00B84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С постов ручного отбора пробы для анализа доставляются в химические лаборатории. Системы АНКОС являются стационарными, они оснащены устройствами непрерывного отбора и анализа проб воздуха и передачи информации по каналам связи в центр управления и регулирования состоянием атмосферного воздуха в заданном режиме.</w:t>
      </w:r>
    </w:p>
    <w:p w:rsidR="0006749C" w:rsidRPr="00B84357" w:rsidRDefault="0006749C" w:rsidP="00B84357">
      <w:pPr>
        <w:pStyle w:val="1"/>
        <w:widowControl w:val="0"/>
        <w:spacing w:before="0" w:beforeAutospacing="0" w:after="0" w:afterAutospacing="0"/>
        <w:ind w:firstLine="709"/>
        <w:jc w:val="center"/>
        <w:rPr>
          <w:b w:val="0"/>
          <w:bCs w:val="0"/>
          <w:color w:val="000000"/>
          <w:sz w:val="24"/>
          <w:szCs w:val="24"/>
          <w:u w:val="single"/>
        </w:rPr>
      </w:pPr>
      <w:r w:rsidRPr="00B84357">
        <w:rPr>
          <w:b w:val="0"/>
          <w:bCs w:val="0"/>
          <w:color w:val="000000"/>
          <w:sz w:val="24"/>
          <w:szCs w:val="24"/>
          <w:u w:val="single"/>
        </w:rPr>
        <w:t>Посты наблюдений загрязнения атмосферного воздуха.</w:t>
      </w:r>
    </w:p>
    <w:p w:rsidR="00B84357" w:rsidRDefault="0006749C" w:rsidP="00D151D2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</w:rPr>
      </w:pPr>
      <w:r w:rsidRPr="001B634A">
        <w:rPr>
          <w:i/>
          <w:iCs/>
          <w:color w:val="000000"/>
          <w:u w:val="single"/>
        </w:rPr>
        <w:t>Стационарный пост наблюдений</w:t>
      </w:r>
      <w:r w:rsidR="00B84357">
        <w:rPr>
          <w:color w:val="000000"/>
        </w:rPr>
        <w:t xml:space="preserve"> –</w:t>
      </w:r>
      <w:r w:rsidRPr="00D151D2">
        <w:rPr>
          <w:color w:val="000000"/>
        </w:rPr>
        <w:t xml:space="preserve"> это специально оборудованный павильон, в котором размещена аппаратура, необходимая для регистрации концентраций загрязняющих веществ и метеорологических параметров по установленной программе. Из числа стационарных постов выделяются опорные стационарные посты, которые предназначены для выявления долговременных изменений содержания основных или наиболее распрос</w:t>
      </w:r>
      <w:r w:rsidR="00B84357">
        <w:rPr>
          <w:color w:val="000000"/>
        </w:rPr>
        <w:t>траненных загрязняющих веществ.</w:t>
      </w:r>
    </w:p>
    <w:p w:rsidR="0006749C" w:rsidRPr="00D151D2" w:rsidRDefault="0006749C" w:rsidP="00D151D2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</w:rPr>
      </w:pPr>
      <w:r w:rsidRPr="00D151D2">
        <w:rPr>
          <w:color w:val="000000"/>
        </w:rPr>
        <w:t>Место для установки стационарного поста выбирается, как правило, с учетом метеорологических условий формирования уровней загрязнения атмосферного воздуха. При этом заранее определяется круг задач: оценка средней месячной, сезонной, годовой и максимальной разовой концентраций, вероятности возникновения концентраций, превышающих ПДК и др.</w:t>
      </w:r>
    </w:p>
    <w:p w:rsidR="0006749C" w:rsidRPr="00D151D2" w:rsidRDefault="0006749C" w:rsidP="00D151D2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</w:rPr>
      </w:pPr>
      <w:r w:rsidRPr="00D151D2">
        <w:rPr>
          <w:color w:val="000000"/>
        </w:rPr>
        <w:t xml:space="preserve">Для населенных пунктов со сложным рельефом и большим числом источников </w:t>
      </w:r>
      <w:r w:rsidRPr="00D151D2">
        <w:rPr>
          <w:color w:val="000000"/>
        </w:rPr>
        <w:lastRenderedPageBreak/>
        <w:t>рекомендуется устанавливать один пост на каждые (5</w:t>
      </w:r>
      <w:r w:rsidR="00B84357">
        <w:rPr>
          <w:color w:val="000000"/>
        </w:rPr>
        <w:t>–</w:t>
      </w:r>
      <w:r w:rsidRPr="00D151D2">
        <w:rPr>
          <w:color w:val="000000"/>
        </w:rPr>
        <w:t>10) км</w:t>
      </w:r>
      <w:r w:rsidRPr="00B84357">
        <w:rPr>
          <w:color w:val="000000"/>
          <w:vertAlign w:val="superscript"/>
        </w:rPr>
        <w:t>2</w:t>
      </w:r>
      <w:r w:rsidRPr="00D151D2">
        <w:rPr>
          <w:color w:val="000000"/>
        </w:rPr>
        <w:t xml:space="preserve">. Чтобы информация о загрязнении воздуха учитывала особенности города, рекомендуется ставить посты наблюдений в различных функциональных зонах </w:t>
      </w:r>
      <w:r w:rsidR="00B84357">
        <w:rPr>
          <w:color w:val="000000"/>
        </w:rPr>
        <w:t>–</w:t>
      </w:r>
      <w:r w:rsidRPr="00D151D2">
        <w:rPr>
          <w:color w:val="000000"/>
        </w:rPr>
        <w:t xml:space="preserve"> жилой, промышленной и зоны отдыха. В городах с большой интенсивностью движения автотранспорта посты устанавливаются также и вблизи автомагистралей.</w:t>
      </w:r>
    </w:p>
    <w:p w:rsidR="00B84357" w:rsidRDefault="0006749C" w:rsidP="00D151D2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</w:rPr>
      </w:pPr>
      <w:r w:rsidRPr="00D151D2">
        <w:rPr>
          <w:color w:val="000000"/>
        </w:rPr>
        <w:t xml:space="preserve">На стационарных постах наблюдения за загрязнением атмосферного воздуха и метеорологическими параметрами должны проводиться круглогодично, во все сезоны, независимо от погодных условий. Для постов наблюдений, как правило, устанавливаются три программы наблюдения: полная, неполная и сокращенная. По полной программе наблюдения проводятся ежедневно в 1, 7, 13 и 19 часов местного декретного времени, либо по скользящему графику: вторник, четверг, суббота </w:t>
      </w:r>
      <w:r w:rsidR="00B84357">
        <w:rPr>
          <w:color w:val="000000"/>
        </w:rPr>
        <w:t>–</w:t>
      </w:r>
      <w:r w:rsidRPr="00D151D2">
        <w:rPr>
          <w:color w:val="000000"/>
        </w:rPr>
        <w:t xml:space="preserve"> 7, 10 и 13 ч</w:t>
      </w:r>
      <w:r w:rsidR="00B84357">
        <w:rPr>
          <w:color w:val="000000"/>
        </w:rPr>
        <w:t>.</w:t>
      </w:r>
    </w:p>
    <w:p w:rsidR="0006749C" w:rsidRPr="00D151D2" w:rsidRDefault="0006749C" w:rsidP="00D151D2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</w:rPr>
      </w:pPr>
      <w:r w:rsidRPr="00D151D2">
        <w:rPr>
          <w:color w:val="000000"/>
        </w:rPr>
        <w:t>По неполной программе наблюдения проводятся ежедневно (воскресенья и суб</w:t>
      </w:r>
      <w:r w:rsidR="00B84357">
        <w:rPr>
          <w:color w:val="000000"/>
        </w:rPr>
        <w:t>боты чередуются), но только в 7</w:t>
      </w:r>
      <w:r w:rsidRPr="00D151D2">
        <w:rPr>
          <w:color w:val="000000"/>
        </w:rPr>
        <w:t xml:space="preserve"> 13 и 19 ч местного декретного времени.</w:t>
      </w:r>
    </w:p>
    <w:p w:rsidR="00B84357" w:rsidRDefault="0006749C" w:rsidP="00D151D2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</w:rPr>
      </w:pPr>
      <w:r w:rsidRPr="00D151D2">
        <w:rPr>
          <w:color w:val="000000"/>
        </w:rPr>
        <w:t>При неблагоприятных метеорологических условиях (туман, продолжительная инверсия температур и др.) от</w:t>
      </w:r>
      <w:r w:rsidR="00B84357">
        <w:rPr>
          <w:color w:val="000000"/>
        </w:rPr>
        <w:t>бор проб воздуха на всех постах</w:t>
      </w:r>
      <w:r w:rsidRPr="00D151D2">
        <w:rPr>
          <w:color w:val="000000"/>
        </w:rPr>
        <w:t xml:space="preserve"> наблюдений должен производиться через каждые 3 ч. Одновременно следует отбирать пробы под факелами основных источников загрязнения на территории </w:t>
      </w:r>
      <w:r w:rsidR="00B84357">
        <w:rPr>
          <w:color w:val="000000"/>
        </w:rPr>
        <w:t>наибольшей плотности населения.</w:t>
      </w:r>
    </w:p>
    <w:p w:rsidR="0006749C" w:rsidRPr="00D151D2" w:rsidRDefault="0006749C" w:rsidP="00D151D2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</w:rPr>
      </w:pPr>
      <w:proofErr w:type="spellStart"/>
      <w:r w:rsidRPr="00D151D2">
        <w:rPr>
          <w:color w:val="000000"/>
        </w:rPr>
        <w:t>Подфакельные</w:t>
      </w:r>
      <w:proofErr w:type="spellEnd"/>
      <w:r w:rsidRPr="00D151D2">
        <w:rPr>
          <w:color w:val="000000"/>
        </w:rPr>
        <w:t xml:space="preserve"> наблюдения осуществляются за характерными для данного предприятия примесями.</w:t>
      </w:r>
    </w:p>
    <w:p w:rsidR="0006749C" w:rsidRPr="001B634A" w:rsidRDefault="0006749C" w:rsidP="00D151D2">
      <w:pPr>
        <w:pStyle w:val="a3"/>
        <w:widowControl w:val="0"/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1B634A">
        <w:rPr>
          <w:i/>
          <w:iCs/>
          <w:color w:val="000000"/>
          <w:u w:val="single"/>
        </w:rPr>
        <w:t>Маршрутный пост наблюдений</w:t>
      </w:r>
      <w:r w:rsidR="001B634A">
        <w:rPr>
          <w:color w:val="000000"/>
        </w:rPr>
        <w:t xml:space="preserve"> –</w:t>
      </w:r>
      <w:r w:rsidRPr="00D151D2">
        <w:rPr>
          <w:color w:val="000000"/>
        </w:rPr>
        <w:t xml:space="preserve"> место на определенном маршруте в городе. Он предназначен для регулярного отбора проб воздуха в фиксированной точке местности при наблюдениях, которые проводятся с помощью передвижной аппаратуры. Маршрутные наблюдения осуществляются на маршрутных постах с помощью </w:t>
      </w:r>
      <w:proofErr w:type="spellStart"/>
      <w:r w:rsidRPr="00D151D2">
        <w:rPr>
          <w:color w:val="000000"/>
        </w:rPr>
        <w:t>автолабораторий</w:t>
      </w:r>
      <w:proofErr w:type="spellEnd"/>
      <w:r w:rsidRPr="00D151D2">
        <w:rPr>
          <w:color w:val="000000"/>
        </w:rPr>
        <w:t>. Такая передвижная лаборатория имеет производительность около 5000 отборов проб в год, в день на такой ма</w:t>
      </w:r>
      <w:r w:rsidR="001B634A">
        <w:rPr>
          <w:color w:val="000000"/>
        </w:rPr>
        <w:t>шине можно произвести отбор 8–</w:t>
      </w:r>
      <w:r w:rsidRPr="00D151D2">
        <w:rPr>
          <w:color w:val="000000"/>
        </w:rPr>
        <w:t xml:space="preserve">10 проб воздуха. Порядок объезда маршрутных постов ежемесячно меняется таким образом, чтобы отбор проб воздуха на каждом пункте проводился в разное время суток. </w:t>
      </w:r>
      <w:r w:rsidRPr="001B634A">
        <w:rPr>
          <w:i/>
          <w:color w:val="000000"/>
        </w:rPr>
        <w:t xml:space="preserve">Например, в первый месяц машина объезжает посты в порядке возрастания номеров, во втором </w:t>
      </w:r>
      <w:r w:rsidR="001B634A" w:rsidRPr="001B634A">
        <w:rPr>
          <w:i/>
          <w:color w:val="000000"/>
        </w:rPr>
        <w:t>–</w:t>
      </w:r>
      <w:r w:rsidRPr="001B634A">
        <w:rPr>
          <w:i/>
          <w:color w:val="000000"/>
        </w:rPr>
        <w:t xml:space="preserve"> в порядке их убывания, а в третий - с середины маршрута к концу и от начала к середине и т.д.</w:t>
      </w:r>
    </w:p>
    <w:p w:rsidR="001B634A" w:rsidRDefault="0006749C" w:rsidP="00D151D2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</w:rPr>
      </w:pPr>
      <w:r w:rsidRPr="001B634A">
        <w:rPr>
          <w:i/>
          <w:iCs/>
          <w:color w:val="000000"/>
          <w:u w:val="single"/>
        </w:rPr>
        <w:t>Передвижной (</w:t>
      </w:r>
      <w:proofErr w:type="spellStart"/>
      <w:r w:rsidRPr="001B634A">
        <w:rPr>
          <w:i/>
          <w:iCs/>
          <w:color w:val="000000"/>
          <w:u w:val="single"/>
        </w:rPr>
        <w:t>подфакельный</w:t>
      </w:r>
      <w:proofErr w:type="spellEnd"/>
      <w:r w:rsidRPr="001B634A">
        <w:rPr>
          <w:i/>
          <w:iCs/>
          <w:color w:val="000000"/>
          <w:u w:val="single"/>
        </w:rPr>
        <w:t xml:space="preserve">) </w:t>
      </w:r>
      <w:proofErr w:type="spellStart"/>
      <w:r w:rsidRPr="001B634A">
        <w:rPr>
          <w:i/>
          <w:iCs/>
          <w:color w:val="000000"/>
          <w:u w:val="single"/>
        </w:rPr>
        <w:t>пост</w:t>
      </w:r>
      <w:r w:rsidRPr="00D151D2">
        <w:rPr>
          <w:color w:val="000000"/>
        </w:rPr>
        <w:t>предназначен</w:t>
      </w:r>
      <w:proofErr w:type="spellEnd"/>
      <w:r w:rsidRPr="00D151D2">
        <w:rPr>
          <w:color w:val="000000"/>
        </w:rPr>
        <w:t xml:space="preserve"> для отбора проб под дымовым (газовым) факелом с целью выявления </w:t>
      </w:r>
      <w:r w:rsidR="001B634A">
        <w:rPr>
          <w:color w:val="000000"/>
        </w:rPr>
        <w:t>зоны влияния данного источника.</w:t>
      </w:r>
    </w:p>
    <w:p w:rsidR="0006749C" w:rsidRDefault="0006749C" w:rsidP="00D151D2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</w:rPr>
      </w:pPr>
      <w:proofErr w:type="spellStart"/>
      <w:r w:rsidRPr="00D151D2">
        <w:rPr>
          <w:color w:val="000000"/>
        </w:rPr>
        <w:t>Подфакельные</w:t>
      </w:r>
      <w:proofErr w:type="spellEnd"/>
      <w:r w:rsidRPr="00D151D2">
        <w:rPr>
          <w:color w:val="000000"/>
        </w:rPr>
        <w:t xml:space="preserve"> наблюдения осуществляются по специально разрабатываемым программам и маршрутам за специфическими загрязняющими веществами, характерными для выбросов данного предприятия. Места отбора проб при </w:t>
      </w:r>
      <w:proofErr w:type="spellStart"/>
      <w:r w:rsidRPr="00D151D2">
        <w:rPr>
          <w:color w:val="000000"/>
        </w:rPr>
        <w:t>подфакельных</w:t>
      </w:r>
      <w:proofErr w:type="spellEnd"/>
      <w:r w:rsidRPr="00D151D2">
        <w:rPr>
          <w:color w:val="000000"/>
        </w:rPr>
        <w:t xml:space="preserve"> наблюдениях выбирают на разных расстояниях от источника загрязнения с учетом закономерностей распространения загрязняющих веществ в атмосфере. Отбор проб воздуха производится последовательно по направлению ветра на расстояниях (0,2 </w:t>
      </w:r>
      <w:r w:rsidR="001B634A">
        <w:rPr>
          <w:color w:val="000000"/>
        </w:rPr>
        <w:t>–</w:t>
      </w:r>
      <w:r w:rsidRPr="00D151D2">
        <w:rPr>
          <w:color w:val="000000"/>
        </w:rPr>
        <w:t xml:space="preserve"> 0,5); 1, 2, 3, 4, 6, 8, 10, 15 и 20 км от стационарного источника выброса, а также с наветренной стороны источника. Наблюдения под факелом проводятся за типичными для данного предприятия ингредиентами с учетом объема выбросов и их токсичности. В зоне максимального загрязнения (по данным расчетов и экспериментальных замеров) отбирается не менее 60 проб воздуха, а в других зонах минимум должен быть не меньше 25. Отбор проб воздуха при проведении </w:t>
      </w:r>
      <w:proofErr w:type="spellStart"/>
      <w:r w:rsidRPr="00D151D2">
        <w:rPr>
          <w:color w:val="000000"/>
        </w:rPr>
        <w:t>подфакельных</w:t>
      </w:r>
      <w:proofErr w:type="spellEnd"/>
      <w:r w:rsidRPr="00D151D2">
        <w:rPr>
          <w:color w:val="000000"/>
        </w:rPr>
        <w:t xml:space="preserve"> наблюдений производится на высоте 1,5 м от п</w:t>
      </w:r>
      <w:r w:rsidR="001B634A">
        <w:rPr>
          <w:color w:val="000000"/>
        </w:rPr>
        <w:t>оверхности земли в течение 20–</w:t>
      </w:r>
      <w:r w:rsidRPr="00D151D2">
        <w:rPr>
          <w:color w:val="000000"/>
        </w:rPr>
        <w:t xml:space="preserve">30, мин не менее </w:t>
      </w:r>
      <w:r w:rsidR="001B634A">
        <w:rPr>
          <w:color w:val="000000"/>
        </w:rPr>
        <w:t>чем в трех точках одновременно.</w:t>
      </w:r>
    </w:p>
    <w:p w:rsidR="001B634A" w:rsidRPr="00D151D2" w:rsidRDefault="001B634A" w:rsidP="00D151D2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</w:rPr>
      </w:pPr>
    </w:p>
    <w:p w:rsidR="0006749C" w:rsidRPr="001B634A" w:rsidRDefault="0006749C" w:rsidP="001B634A">
      <w:pPr>
        <w:pStyle w:val="1"/>
        <w:widowControl w:val="0"/>
        <w:numPr>
          <w:ilvl w:val="0"/>
          <w:numId w:val="6"/>
        </w:numPr>
        <w:spacing w:before="0" w:beforeAutospacing="0" w:after="0" w:afterAutospacing="0"/>
        <w:jc w:val="both"/>
        <w:rPr>
          <w:bCs w:val="0"/>
          <w:color w:val="000000"/>
          <w:sz w:val="24"/>
          <w:szCs w:val="24"/>
          <w:u w:val="single"/>
        </w:rPr>
      </w:pPr>
      <w:r w:rsidRPr="001B634A">
        <w:rPr>
          <w:bCs w:val="0"/>
          <w:color w:val="000000"/>
          <w:sz w:val="24"/>
          <w:szCs w:val="24"/>
          <w:u w:val="single"/>
        </w:rPr>
        <w:t>Автоматизированная система наблюдений и контроля окружаю</w:t>
      </w:r>
      <w:r w:rsidR="001B634A" w:rsidRPr="001B634A">
        <w:rPr>
          <w:bCs w:val="0"/>
          <w:color w:val="000000"/>
          <w:sz w:val="24"/>
          <w:szCs w:val="24"/>
          <w:u w:val="single"/>
        </w:rPr>
        <w:t>щей среды</w:t>
      </w:r>
    </w:p>
    <w:p w:rsidR="001B634A" w:rsidRDefault="0006749C" w:rsidP="00D151D2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</w:rPr>
      </w:pPr>
      <w:r w:rsidRPr="00D151D2">
        <w:rPr>
          <w:i/>
          <w:iCs/>
          <w:color w:val="000000"/>
        </w:rPr>
        <w:t>Автоматизированная система наблюдений и контроля окружающей среды</w:t>
      </w:r>
      <w:r w:rsidR="00B76C4D">
        <w:rPr>
          <w:color w:val="000000"/>
        </w:rPr>
        <w:t xml:space="preserve"> </w:t>
      </w:r>
      <w:r w:rsidRPr="00D151D2">
        <w:rPr>
          <w:color w:val="000000"/>
        </w:rPr>
        <w:t xml:space="preserve">(АНКОС-АГ) </w:t>
      </w:r>
      <w:r w:rsidR="001B634A">
        <w:rPr>
          <w:color w:val="000000"/>
        </w:rPr>
        <w:t>–</w:t>
      </w:r>
      <w:r w:rsidRPr="00D151D2">
        <w:rPr>
          <w:color w:val="000000"/>
        </w:rPr>
        <w:t xml:space="preserve"> предназначена для автоматизированного сбора, обработки и передачи информации об уровне загрязнения атмосферного воздуха. Система позволяет непрерывно получать информацию о концентрации примесей и метеорологических параметрах в населенных пунктах или около кр</w:t>
      </w:r>
      <w:r w:rsidR="001B634A">
        <w:rPr>
          <w:color w:val="000000"/>
        </w:rPr>
        <w:t>упных промышленных предприятий.</w:t>
      </w:r>
    </w:p>
    <w:p w:rsidR="0006749C" w:rsidRPr="001B634A" w:rsidRDefault="0006749C" w:rsidP="00D151D2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u w:val="single"/>
        </w:rPr>
      </w:pPr>
      <w:r w:rsidRPr="001B634A">
        <w:rPr>
          <w:color w:val="000000"/>
          <w:u w:val="single"/>
        </w:rPr>
        <w:t xml:space="preserve">В состав разработанной отечественной промышленностью АНКОС-АГ входят </w:t>
      </w:r>
      <w:r w:rsidRPr="001B634A">
        <w:rPr>
          <w:color w:val="000000"/>
          <w:u w:val="single"/>
        </w:rPr>
        <w:lastRenderedPageBreak/>
        <w:t>следующие технические средства:</w:t>
      </w:r>
    </w:p>
    <w:p w:rsidR="0006749C" w:rsidRPr="00D151D2" w:rsidRDefault="0006749C" w:rsidP="00D151D2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</w:rPr>
      </w:pPr>
      <w:r w:rsidRPr="00D151D2">
        <w:rPr>
          <w:color w:val="000000"/>
        </w:rPr>
        <w:t>- павильон, конструктивно представляющий собой металлический каркас прямоугольной формы размером 2300x4700x7600 мм;</w:t>
      </w:r>
    </w:p>
    <w:p w:rsidR="0006749C" w:rsidRPr="00D151D2" w:rsidRDefault="0006749C" w:rsidP="00D151D2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</w:rPr>
      </w:pPr>
      <w:r w:rsidRPr="00D151D2">
        <w:rPr>
          <w:color w:val="000000"/>
        </w:rPr>
        <w:t xml:space="preserve">- мачтовое устройство с комплектом </w:t>
      </w:r>
      <w:proofErr w:type="spellStart"/>
      <w:r w:rsidRPr="00D151D2">
        <w:rPr>
          <w:color w:val="000000"/>
        </w:rPr>
        <w:t>метеодатчиков</w:t>
      </w:r>
      <w:proofErr w:type="spellEnd"/>
      <w:r w:rsidRPr="00D151D2">
        <w:rPr>
          <w:color w:val="000000"/>
        </w:rPr>
        <w:t>, установленных на крыше павильона, для измерения скорости и направления ветра, температуры, влажности;</w:t>
      </w:r>
    </w:p>
    <w:p w:rsidR="0006749C" w:rsidRPr="00D151D2" w:rsidRDefault="0006749C" w:rsidP="00D151D2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</w:rPr>
      </w:pPr>
      <w:r w:rsidRPr="00D151D2">
        <w:rPr>
          <w:color w:val="000000"/>
        </w:rPr>
        <w:t>- устройства отопления, вентиляции, освещения, кондиционирования и пожаротушения;</w:t>
      </w:r>
    </w:p>
    <w:p w:rsidR="0006749C" w:rsidRPr="00D151D2" w:rsidRDefault="0006749C" w:rsidP="00D151D2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</w:rPr>
      </w:pPr>
      <w:r w:rsidRPr="00D151D2">
        <w:rPr>
          <w:color w:val="000000"/>
        </w:rPr>
        <w:t>- газоанализаторы оксида углерода, диоксида серы, оксида, диоксида и суммы оксидов азота, озона, суммы углеводородов без метана;</w:t>
      </w:r>
    </w:p>
    <w:p w:rsidR="0006749C" w:rsidRPr="00D151D2" w:rsidRDefault="0006749C" w:rsidP="00D151D2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</w:rPr>
      </w:pPr>
      <w:r w:rsidRPr="00D151D2">
        <w:rPr>
          <w:color w:val="000000"/>
        </w:rPr>
        <w:t>- устройство сбора и обработки информации.</w:t>
      </w:r>
    </w:p>
    <w:p w:rsidR="0006749C" w:rsidRPr="00D151D2" w:rsidRDefault="0006749C" w:rsidP="00D151D2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</w:rPr>
      </w:pPr>
      <w:r w:rsidRPr="00D151D2">
        <w:rPr>
          <w:color w:val="000000"/>
        </w:rPr>
        <w:t>Обмен информацией между системой АНКОС и Центром обработки информации осуществляется по коммутируемым телефонным каналам общего пользования при помощи аппаратов передачи данных (АПД) и мультиплексора передачи данных (МПД). АПД, устанавливаемые на станциях АНКОС, совместно с АПД и МПД Центра обработки информации образуют автоматическую централизованную подсистему сбора информации от систем АНКОС. размещенных по городу или региону.</w:t>
      </w:r>
    </w:p>
    <w:p w:rsidR="0006749C" w:rsidRPr="001B634A" w:rsidRDefault="0006749C" w:rsidP="00D151D2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u w:val="single"/>
        </w:rPr>
      </w:pPr>
      <w:r w:rsidRPr="001B634A">
        <w:rPr>
          <w:color w:val="000000"/>
          <w:u w:val="single"/>
        </w:rPr>
        <w:t>Системы АНКОС-АГ и Центра обеспечивают:</w:t>
      </w:r>
    </w:p>
    <w:p w:rsidR="0006749C" w:rsidRPr="00D151D2" w:rsidRDefault="0006749C" w:rsidP="00D151D2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</w:rPr>
      </w:pPr>
      <w:r w:rsidRPr="00D151D2">
        <w:rPr>
          <w:color w:val="000000"/>
        </w:rPr>
        <w:t>- систематическое измерение заданных параметров атмосферного воздуха;</w:t>
      </w:r>
    </w:p>
    <w:p w:rsidR="0006749C" w:rsidRPr="00D151D2" w:rsidRDefault="0006749C" w:rsidP="00D151D2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</w:rPr>
      </w:pPr>
      <w:r w:rsidRPr="00D151D2">
        <w:rPr>
          <w:color w:val="000000"/>
        </w:rPr>
        <w:t>- автоматический сбор информации со станций АНКОС;</w:t>
      </w:r>
    </w:p>
    <w:p w:rsidR="0006749C" w:rsidRPr="00D151D2" w:rsidRDefault="0006749C" w:rsidP="00D151D2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</w:rPr>
      </w:pPr>
      <w:r w:rsidRPr="00D151D2">
        <w:rPr>
          <w:color w:val="000000"/>
        </w:rPr>
        <w:t>- сбор информации от неавтоматизированных звеньев наблюдений (например, от стационарных и передвижных постов);</w:t>
      </w:r>
    </w:p>
    <w:p w:rsidR="0006749C" w:rsidRPr="00D151D2" w:rsidRDefault="0006749C" w:rsidP="00D151D2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</w:rPr>
      </w:pPr>
      <w:r w:rsidRPr="00D151D2">
        <w:rPr>
          <w:color w:val="000000"/>
        </w:rPr>
        <w:t>- оперативную оценку ситуации по известным значениям ПДК;</w:t>
      </w:r>
    </w:p>
    <w:p w:rsidR="0006749C" w:rsidRPr="00D151D2" w:rsidRDefault="0006749C" w:rsidP="00D151D2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</w:rPr>
      </w:pPr>
      <w:r w:rsidRPr="00D151D2">
        <w:rPr>
          <w:color w:val="000000"/>
        </w:rPr>
        <w:t>- краткосрочный прогноз уровней загрязнения контролируемых примесей;</w:t>
      </w:r>
    </w:p>
    <w:p w:rsidR="0006749C" w:rsidRPr="00D151D2" w:rsidRDefault="0006749C" w:rsidP="00D151D2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</w:rPr>
      </w:pPr>
      <w:r w:rsidRPr="00D151D2">
        <w:rPr>
          <w:color w:val="000000"/>
        </w:rPr>
        <w:t>- обработку и выдачу информации.</w:t>
      </w:r>
    </w:p>
    <w:p w:rsidR="0006749C" w:rsidRPr="00D151D2" w:rsidRDefault="0006749C" w:rsidP="00D151D2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</w:rPr>
      </w:pPr>
      <w:r w:rsidRPr="00D151D2">
        <w:rPr>
          <w:color w:val="000000"/>
        </w:rPr>
        <w:t>Время усреднения данных о концентрациях примесей составляет не мен</w:t>
      </w:r>
      <w:r w:rsidR="001B634A">
        <w:rPr>
          <w:color w:val="000000"/>
        </w:rPr>
        <w:t>ее 20–</w:t>
      </w:r>
      <w:r w:rsidRPr="00D151D2">
        <w:rPr>
          <w:color w:val="000000"/>
        </w:rPr>
        <w:t>30 мин, что соответствует времени отбора проб в поглотительные приборы. Частота выдачи информации автоматизированной системы может составлять от нескольких минут до нескольких часов.</w:t>
      </w:r>
    </w:p>
    <w:p w:rsidR="00A95629" w:rsidRPr="00D151D2" w:rsidRDefault="00A95629" w:rsidP="00D151D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5629" w:rsidRPr="001B634A" w:rsidRDefault="00A95629" w:rsidP="001B634A">
      <w:pPr>
        <w:pStyle w:val="1"/>
        <w:widowControl w:val="0"/>
        <w:numPr>
          <w:ilvl w:val="0"/>
          <w:numId w:val="6"/>
        </w:numPr>
        <w:spacing w:before="0" w:beforeAutospacing="0" w:after="0" w:afterAutospacing="0"/>
        <w:jc w:val="center"/>
        <w:rPr>
          <w:bCs w:val="0"/>
          <w:color w:val="000000"/>
          <w:sz w:val="24"/>
          <w:szCs w:val="24"/>
          <w:u w:val="single"/>
        </w:rPr>
      </w:pPr>
      <w:r w:rsidRPr="001B634A">
        <w:rPr>
          <w:bCs w:val="0"/>
          <w:color w:val="000000"/>
          <w:sz w:val="24"/>
          <w:szCs w:val="24"/>
          <w:u w:val="single"/>
        </w:rPr>
        <w:t>Отбор проб а</w:t>
      </w:r>
      <w:r w:rsidR="001B634A">
        <w:rPr>
          <w:bCs w:val="0"/>
          <w:color w:val="000000"/>
          <w:sz w:val="24"/>
          <w:szCs w:val="24"/>
          <w:u w:val="single"/>
        </w:rPr>
        <w:t>тмосферного воздуха для анализа</w:t>
      </w:r>
    </w:p>
    <w:p w:rsidR="0006749C" w:rsidRPr="00D151D2" w:rsidRDefault="0006749C" w:rsidP="00D151D2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</w:rPr>
      </w:pPr>
      <w:r w:rsidRPr="00D151D2">
        <w:rPr>
          <w:color w:val="000000"/>
        </w:rPr>
        <w:t>Загрязненный воздух является одним из наиболее трудных объектов анализа, с которыми имеет дело аналитическая химия.</w:t>
      </w:r>
    </w:p>
    <w:p w:rsidR="00916516" w:rsidRDefault="0023438A" w:rsidP="00D151D2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</w:rPr>
      </w:pPr>
      <w:r w:rsidRPr="00D151D2">
        <w:rPr>
          <w:color w:val="000000"/>
        </w:rPr>
        <w:t>Санитарно-химический анализ воздушной среды слагается из двух</w:t>
      </w:r>
      <w:r w:rsidR="00916516">
        <w:rPr>
          <w:color w:val="000000"/>
        </w:rPr>
        <w:t xml:space="preserve"> последовательных этапов: это – </w:t>
      </w:r>
      <w:r w:rsidRPr="00D151D2">
        <w:rPr>
          <w:color w:val="000000"/>
        </w:rPr>
        <w:t>отбор проб и количественное определен</w:t>
      </w:r>
      <w:r w:rsidR="00916516">
        <w:rPr>
          <w:color w:val="000000"/>
        </w:rPr>
        <w:t>ие вещества в отобранной пробе.</w:t>
      </w:r>
    </w:p>
    <w:p w:rsidR="0023438A" w:rsidRPr="00D151D2" w:rsidRDefault="0023438A" w:rsidP="00D151D2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</w:rPr>
      </w:pPr>
      <w:r w:rsidRPr="00D151D2">
        <w:rPr>
          <w:color w:val="000000"/>
        </w:rPr>
        <w:t xml:space="preserve">Существенным этапом санитарно-химических исследований воздушной среды является отбор пробы воздуха для определения содержания микропримесей токсических соединений. Результаты самого точного и тщательного выполненного анализа теряют смысл в случае неправильной подготовки к отбору пробы и неверного его выполнения. Загрязненный воздух, то есть та среда, из которой берется проба, может быть охарактеризован в большинстве случаев как нестационарная, негомогенная, многофазная и </w:t>
      </w:r>
      <w:proofErr w:type="spellStart"/>
      <w:r w:rsidRPr="00D151D2">
        <w:rPr>
          <w:color w:val="000000"/>
        </w:rPr>
        <w:t>мультикомпонентная</w:t>
      </w:r>
      <w:proofErr w:type="spellEnd"/>
      <w:r w:rsidRPr="00D151D2">
        <w:rPr>
          <w:color w:val="000000"/>
        </w:rPr>
        <w:t xml:space="preserve"> система, а определяемые концентрации более или менее значительно изменяются во времени и пространстве, в зависимости от типа и интенсивности источника эмиссии, химических процессов в атмосфере или производственной среде.</w:t>
      </w:r>
    </w:p>
    <w:p w:rsidR="0023438A" w:rsidRPr="0023438A" w:rsidRDefault="0023438A" w:rsidP="00D151D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Пробы воздуха следует отбирать на местах постоянного и временного пребывания работающих, при характерных производственных условиях с учетом особенностей технологического процесса (непрерывный, периодический), температурного режима, количества выделяющихся химических веществ, физико-химических свойств контролируемых веществ, их агрегатного состояния в воздухе, летучести, давления паров и возможности их превращения (окисления, гидролиз и др.), температуры и влажности окружающей среды; класса опасности и биологического действия химического </w:t>
      </w:r>
      <w:r w:rsidRPr="0023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соединения.</w:t>
      </w:r>
    </w:p>
    <w:p w:rsidR="0023438A" w:rsidRPr="0023438A" w:rsidRDefault="0023438A" w:rsidP="00D151D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Отбор проб должен проводиться в зоне дыхания при характерных производственных условиях. При наличии в воздухе нескольких веществ или сложных многокомпонентных смесей неизвестного состава необходимо предварительно провести идентификацию смесей и определить приоритетные наиболее опасные и характерные компоненты, на которые следует ориентироваться при оценке состояния воздушной среды.</w:t>
      </w:r>
    </w:p>
    <w:p w:rsidR="0023438A" w:rsidRPr="0023438A" w:rsidRDefault="0023438A" w:rsidP="00D151D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Правильность выбора способа отбора проб обычно определяется природой анализируемых веществ, наличием сопутствующих примесей и других факторов. Для обоснованного выбора способа отбора проб необходимо иметь четкое представление о возможных формах нахождения токсических примесей в воздухе. Микропримеси вредных веществ в воздухе могут находиться в </w:t>
      </w:r>
      <w:r w:rsidRPr="0023438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виде газов</w:t>
      </w:r>
      <w:r w:rsidRPr="0023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(аммиак, озон и др.), в </w:t>
      </w:r>
      <w:r w:rsidRPr="0023438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виде паров</w:t>
      </w:r>
      <w:r w:rsidRPr="0023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(преимущественно вещества, представляющие собой жидкость с температурой кипения до 230–250</w:t>
      </w:r>
      <w:r w:rsidR="00B76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°</w:t>
      </w:r>
      <w:r w:rsidRPr="0023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С). В эту обширную группу входят органические растворители (ароматические, хлорированные и алифатические углеводороды, спирты, кетоны, эфиры, кислоты и др.); в парообразном состоянии присутствуют также некоторые твердые вещества, обладающие сравнительно высокой летучестью (йод, камфара, фенол, нафталин и др.).</w:t>
      </w:r>
    </w:p>
    <w:p w:rsidR="0023438A" w:rsidRPr="0023438A" w:rsidRDefault="0023438A" w:rsidP="00D151D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Некоторые высококипящие жидкости и умеренно летучие твердые вещества в зависимости от условий производства и способов применения могут находиться в воздухе одновре</w:t>
      </w:r>
      <w:r w:rsidR="00916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менно в виде паров и аэрозолей. </w:t>
      </w:r>
      <w:r w:rsidRPr="0023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имеет место при охлаждении паров, выделяющихся в воздух при высоких температурах, при этом пары в значительной мере конденсируются, образуя аэрозоль конденсации (</w:t>
      </w:r>
      <w:proofErr w:type="spellStart"/>
      <w:r w:rsidRPr="0023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диметилтерефталат</w:t>
      </w:r>
      <w:proofErr w:type="spellEnd"/>
      <w:r w:rsidRPr="0023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3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дибутилфталат</w:t>
      </w:r>
      <w:proofErr w:type="spellEnd"/>
      <w:r w:rsidRPr="0023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капролактам и др.).</w:t>
      </w:r>
    </w:p>
    <w:p w:rsidR="0023438A" w:rsidRPr="0023438A" w:rsidRDefault="0023438A" w:rsidP="00D151D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Аэрозоли конденсации образуются также при некоторых химических реакциях, приводящих к появлению новых жидких или твердых фаз. Например, при взаимодействии </w:t>
      </w:r>
      <w:proofErr w:type="spellStart"/>
      <w:r w:rsidRPr="0023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триоксида</w:t>
      </w:r>
      <w:proofErr w:type="spellEnd"/>
      <w:r w:rsidRPr="0023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серы (серного ангидрида) с влагой образуется туман серной кислоты.</w:t>
      </w:r>
    </w:p>
    <w:p w:rsidR="0023438A" w:rsidRPr="0023438A" w:rsidRDefault="0023438A" w:rsidP="00D151D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Конденсационное происхождение имеют также аэрозоли, образующиеся при сварочных работах и других высокотемпературных процессах, сопровождающихся расплавлением и испарением металлов (свинец, канифоль).</w:t>
      </w:r>
    </w:p>
    <w:p w:rsidR="0023438A" w:rsidRPr="0023438A" w:rsidRDefault="0023438A" w:rsidP="00D151D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предварительной оценки загрязнения воздуха летучими и </w:t>
      </w:r>
      <w:proofErr w:type="spellStart"/>
      <w:r w:rsidRPr="0023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малолетучими</w:t>
      </w:r>
      <w:proofErr w:type="spellEnd"/>
      <w:r w:rsidRPr="0023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вредными веществами необходимо располагать данными о летучести этих соединений. Если летучесть вещества при 20°С значительно ниже предельно допустимой концентрации (ПДК) в воздухе рабочей зоны (в 10 и более раз), то наличием паров в воздухе можно пренебречь. Отбор проб в этом случае проводят лишь для определения содержания аэрозоля. При значительном же превышении ПДК (в 50 и более раз) пробы отбирают только для определения соединений в виде паров.</w:t>
      </w:r>
    </w:p>
    <w:p w:rsidR="0023438A" w:rsidRPr="0023438A" w:rsidRDefault="0023438A" w:rsidP="00912E93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spacing w:val="2"/>
          <w:sz w:val="24"/>
          <w:szCs w:val="24"/>
        </w:rPr>
      </w:pPr>
      <w:r w:rsidRPr="0023438A">
        <w:rPr>
          <w:b w:val="0"/>
          <w:color w:val="000000"/>
          <w:sz w:val="24"/>
          <w:szCs w:val="24"/>
          <w:u w:val="single"/>
        </w:rPr>
        <w:t>При отборе проб воздуха необходимо строго соблюдать требования, изложенные в соответствующих ГОСТ</w:t>
      </w:r>
      <w:r w:rsidRPr="0023438A">
        <w:rPr>
          <w:b w:val="0"/>
          <w:color w:val="000000"/>
          <w:sz w:val="24"/>
          <w:szCs w:val="24"/>
        </w:rPr>
        <w:t>:</w:t>
      </w:r>
    </w:p>
    <w:p w:rsidR="0023438A" w:rsidRPr="0023438A" w:rsidRDefault="00916516" w:rsidP="00D151D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7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r w:rsidR="0023438A" w:rsidRPr="0023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степень поглощения вредного вещества из воздуха фильтром, сорбентом или поглотительным раствором должна быть не менее 95</w:t>
      </w:r>
      <w:r w:rsidR="00B76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3438A" w:rsidRPr="0023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%;</w:t>
      </w:r>
    </w:p>
    <w:p w:rsidR="0023438A" w:rsidRPr="0023438A" w:rsidRDefault="00457EA4" w:rsidP="00D151D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r w:rsidR="0023438A" w:rsidRPr="0023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погрешность измерения объема отобранной пробы воздуха не должна превышать 10</w:t>
      </w:r>
      <w:r w:rsidR="00B76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3438A" w:rsidRPr="0023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%;</w:t>
      </w:r>
    </w:p>
    <w:p w:rsidR="0023438A" w:rsidRPr="0023438A" w:rsidRDefault="00457EA4" w:rsidP="00D151D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</w:t>
      </w:r>
      <w:r w:rsidR="0023438A" w:rsidRPr="0023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максимальная суммарная погрешность при определении вредного вещества в воздухе не должна превышать 25</w:t>
      </w:r>
      <w:r w:rsidR="00B76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3438A" w:rsidRPr="0023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%.</w:t>
      </w:r>
    </w:p>
    <w:p w:rsidR="0023438A" w:rsidRPr="0023438A" w:rsidRDefault="0023438A" w:rsidP="00D151D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Санитарный контроль включает получение путем измерений достоверной характеристики содержания вредных веществ в воздухе рабочей зоны и последующее сравнение результатов с установленными максимально разовыми (</w:t>
      </w:r>
      <w:proofErr w:type="spellStart"/>
      <w:r w:rsidRPr="0023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ПДК</w:t>
      </w:r>
      <w:r w:rsidRPr="0023438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мр</w:t>
      </w:r>
      <w:proofErr w:type="spellEnd"/>
      <w:r w:rsidRPr="0023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среднесменными (</w:t>
      </w:r>
      <w:proofErr w:type="spellStart"/>
      <w:r w:rsidRPr="0023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ПДК</w:t>
      </w:r>
      <w:r w:rsidRPr="0023438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сс</w:t>
      </w:r>
      <w:proofErr w:type="spellEnd"/>
      <w:r w:rsidRPr="0023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предельно допустимыми концентрациями и ориентировочно-безопасными уровнями воздействия (ОБУВ).</w:t>
      </w:r>
    </w:p>
    <w:p w:rsidR="0023438A" w:rsidRPr="0023438A" w:rsidRDefault="0023438A" w:rsidP="00D151D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вредного вещества в каждой конкретной точке характеризуется следующим суммарным временем отбора: для токсичных веществ</w:t>
      </w:r>
      <w:r w:rsidR="00457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Pr="0023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15 мин., для веществ преимущественно </w:t>
      </w:r>
      <w:proofErr w:type="spellStart"/>
      <w:r w:rsidRPr="0023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фиброгенного</w:t>
      </w:r>
      <w:proofErr w:type="spellEnd"/>
      <w:r w:rsidRPr="0023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действия</w:t>
      </w:r>
      <w:r w:rsidR="00457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Pr="0023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30 мин. За указанный период времени может </w:t>
      </w:r>
      <w:r w:rsidRPr="0023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быть отобрана одна проба или несколько последовательных проб через равные промежутки времени. Результаты, полученные при однократном отборе или при усреднении последовательно отобранных проб, сравнивают с величинами </w:t>
      </w:r>
      <w:proofErr w:type="spellStart"/>
      <w:r w:rsidRPr="0023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ПДК</w:t>
      </w:r>
      <w:r w:rsidRPr="0023438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мр</w:t>
      </w:r>
      <w:proofErr w:type="spellEnd"/>
      <w:r w:rsidRPr="0023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3438A" w:rsidRPr="0023438A" w:rsidRDefault="0023438A" w:rsidP="00D151D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смены или на отдельных этапах технологического процесса в одной точке должно быть последовательно отобрано не менее трех проб.</w:t>
      </w:r>
    </w:p>
    <w:p w:rsidR="0023438A" w:rsidRPr="0023438A" w:rsidRDefault="0023438A" w:rsidP="00D151D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используемых в санитарно-химическом анализе способов отбора проб наиболее распространен аспирационный, позволяющий определять микропримеси токсичных веществ из известного объема воздуха.</w:t>
      </w:r>
    </w:p>
    <w:p w:rsidR="0023438A" w:rsidRPr="0023438A" w:rsidRDefault="0023438A" w:rsidP="00D151D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</w:t>
      </w:r>
      <w:proofErr w:type="spellStart"/>
      <w:r w:rsidRPr="0023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высокоопасных</w:t>
      </w:r>
      <w:proofErr w:type="spellEnd"/>
      <w:r w:rsidRPr="0023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токсических веществ с ПДК менее 0,1 мг/м</w:t>
      </w:r>
      <w:r w:rsidRPr="0023438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23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должны применяться автоматические газоанализаторы. Однако такие приборы созданы лишь для небольшой группы веществ. Поэтому для аналитического контроля воздушной среды необходимо в первую очередь использовать эффективные средства отбора проб, а также высокочувствительные методы анализа.</w:t>
      </w:r>
    </w:p>
    <w:p w:rsidR="00A95629" w:rsidRPr="00796C79" w:rsidRDefault="00A95629" w:rsidP="00D151D2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</w:rPr>
      </w:pPr>
      <w:r w:rsidRPr="00796C79">
        <w:rPr>
          <w:color w:val="000000"/>
        </w:rPr>
        <w:t>Отбор проб атмосферного воздуха осуществляется через поглотительный прибор аспирационным способом путем пропускания воздуха с определенной скоростью или заполнения сосудов ограниченной емкости. Для исследования газообразных примесей пригодны оба метода, а для исследования примесей в виде аэрозолей (пыли) - только первый.</w:t>
      </w:r>
    </w:p>
    <w:p w:rsidR="00A95629" w:rsidRPr="00D151D2" w:rsidRDefault="00A95629" w:rsidP="00D151D2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</w:rPr>
      </w:pPr>
      <w:r w:rsidRPr="00D151D2">
        <w:rPr>
          <w:color w:val="000000"/>
        </w:rPr>
        <w:t>В результате пропускания воздуха через поглотительный прибор осуществляется концентрирование анализируемого вещества в поглотительной среде. Для достоверного определения концентрации вещества расход воздуха должен составлять десятки и сотни литров в минуту. Пробы подразделяются</w:t>
      </w:r>
      <w:r w:rsidR="00796C79">
        <w:rPr>
          <w:color w:val="000000"/>
        </w:rPr>
        <w:t xml:space="preserve"> на разовые (период отбора 20–</w:t>
      </w:r>
      <w:r w:rsidRPr="00D151D2">
        <w:rPr>
          <w:color w:val="000000"/>
        </w:rPr>
        <w:t>30 мин) и средние суточные (определяются путем осреднения не менее четырех разовых проб атмосферного воздуха, отобранных через равные промежутки времени в течение суток). Обычно для получения средних суточных значений концентрации загрязняющих веществ в атмосферном воздухе пробы воздуха отбирают в 7, 13, 19 и 1 ч по местному декретному времени. Средняя суточная концентрация может быть получена и при более частых отборах проб воздуха в течение суток, но обязательно через равные промежутки времени. Наилучшим способом получения средних суточных значений является непрерывный отбор проб воздуха в течение 24 ч.</w:t>
      </w:r>
    </w:p>
    <w:p w:rsidR="00A95629" w:rsidRPr="00D151D2" w:rsidRDefault="00A95629" w:rsidP="00D151D2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</w:rPr>
      </w:pPr>
      <w:r w:rsidRPr="00D151D2">
        <w:rPr>
          <w:color w:val="000000"/>
        </w:rPr>
        <w:t xml:space="preserve">Для отбора проб воздуха используются </w:t>
      </w:r>
      <w:proofErr w:type="spellStart"/>
      <w:r w:rsidRPr="00D151D2">
        <w:rPr>
          <w:color w:val="000000"/>
        </w:rPr>
        <w:t>электроаспираторы</w:t>
      </w:r>
      <w:proofErr w:type="spellEnd"/>
      <w:r w:rsidRPr="00D151D2">
        <w:rPr>
          <w:color w:val="000000"/>
        </w:rPr>
        <w:t>, пылесосы и другие приборы и устройства, пропускающие воздух, а также устройства, регистрирующие объем пропускаемого воздуха (реометры, ротаметры и другие расходомеры).</w:t>
      </w:r>
    </w:p>
    <w:p w:rsidR="00796C79" w:rsidRDefault="00A95629" w:rsidP="00D151D2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</w:rPr>
      </w:pPr>
      <w:r w:rsidRPr="00D151D2">
        <w:rPr>
          <w:color w:val="000000"/>
        </w:rPr>
        <w:t>Учитывая, что метеорологические факторы определяют перенос и рассеяние вредных веществ в атмосферном воздухе, отбор проб воздуха должен сопровождаться наблюдениями за дымовыми факелами источников выбросов и основными метеорологическими параметрами, к числу которых относятся: скорость и направление ветра, температура и влажность воздуха, атмосферные явления, состояние пог</w:t>
      </w:r>
      <w:r w:rsidR="00796C79">
        <w:rPr>
          <w:color w:val="000000"/>
        </w:rPr>
        <w:t>оды и подстилающей поверхности.</w:t>
      </w:r>
    </w:p>
    <w:p w:rsidR="00A95629" w:rsidRPr="00D151D2" w:rsidRDefault="00A95629" w:rsidP="00D151D2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</w:rPr>
      </w:pPr>
      <w:r w:rsidRPr="00D151D2">
        <w:rPr>
          <w:color w:val="000000"/>
        </w:rPr>
        <w:t xml:space="preserve">Результаты наблюдений записываются в рабочий журнал </w:t>
      </w:r>
      <w:proofErr w:type="spellStart"/>
      <w:r w:rsidRPr="00D151D2">
        <w:rPr>
          <w:color w:val="000000"/>
        </w:rPr>
        <w:t>гидромет</w:t>
      </w:r>
      <w:proofErr w:type="spellEnd"/>
      <w:r w:rsidRPr="00D151D2">
        <w:rPr>
          <w:color w:val="000000"/>
        </w:rPr>
        <w:t xml:space="preserve"> наблюдателя, а обработанные результаты </w:t>
      </w:r>
      <w:r w:rsidR="00796C79">
        <w:rPr>
          <w:color w:val="000000"/>
        </w:rPr>
        <w:t>–</w:t>
      </w:r>
      <w:r w:rsidRPr="00D151D2">
        <w:rPr>
          <w:color w:val="000000"/>
        </w:rPr>
        <w:t xml:space="preserve"> в книжку записи наблюдений за загрязнением атмосферного воздуха и метеорологическими элементами (КЗА-1).</w:t>
      </w:r>
    </w:p>
    <w:p w:rsidR="00796C79" w:rsidRDefault="00A95629" w:rsidP="00D151D2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</w:rPr>
      </w:pPr>
      <w:r w:rsidRPr="00D151D2">
        <w:rPr>
          <w:color w:val="000000"/>
        </w:rPr>
        <w:t>Методы дискретного отбора проб воздуха для последующего анализа в химической лаборатории несомненно важны и необходимы в общей системе наблюдений загрязнения атмосферного воздуха. Однако при получении информации о загрязнении атмосферного воздуха только в сроки 7, 13 и 19 ч</w:t>
      </w:r>
      <w:r w:rsidR="00B76C4D">
        <w:rPr>
          <w:color w:val="000000"/>
        </w:rPr>
        <w:t>.</w:t>
      </w:r>
      <w:r w:rsidRPr="00D151D2">
        <w:rPr>
          <w:color w:val="000000"/>
        </w:rPr>
        <w:t xml:space="preserve"> нельзя быть уверенным в объективности информации о средней суточной концентрации. Не исключено, что в промежуточные сроки наблюдались значительно более высокие или более низкие концентрации. По данным таких дискретных наблюдений нельзя установить суточный ход концентрации примеси и его зависимость от метеорологических условий. Поэтому на пунктах наблюдений за загрязнением атмосферного воздуха (ПНЗ) используются газоанализаторы позволяющие восполнить пробел в ручных методах дискретного отбора проб и представляющие </w:t>
      </w:r>
      <w:r w:rsidRPr="00D151D2">
        <w:rPr>
          <w:color w:val="000000"/>
        </w:rPr>
        <w:lastRenderedPageBreak/>
        <w:t xml:space="preserve">информацию о суточном ходе концентрации </w:t>
      </w:r>
      <w:r w:rsidR="00796C79">
        <w:rPr>
          <w:color w:val="000000"/>
        </w:rPr>
        <w:t>по записи на диаграммной ленте.</w:t>
      </w:r>
    </w:p>
    <w:p w:rsidR="00A95629" w:rsidRDefault="00A95629" w:rsidP="00D151D2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</w:rPr>
      </w:pPr>
      <w:r w:rsidRPr="00D151D2">
        <w:rPr>
          <w:color w:val="000000"/>
        </w:rPr>
        <w:t xml:space="preserve">Наиболее широко используются на ПНЗ следующие газоанализаторы: для диоксида серы </w:t>
      </w:r>
      <w:r w:rsidR="00796C79">
        <w:rPr>
          <w:color w:val="000000"/>
        </w:rPr>
        <w:t>–</w:t>
      </w:r>
      <w:r w:rsidRPr="00D151D2">
        <w:rPr>
          <w:color w:val="000000"/>
        </w:rPr>
        <w:t xml:space="preserve"> кулонометрический газоанализатор (ГПК-1) и </w:t>
      </w:r>
      <w:proofErr w:type="spellStart"/>
      <w:r w:rsidRPr="00D151D2">
        <w:rPr>
          <w:color w:val="000000"/>
        </w:rPr>
        <w:t>флюоресцентный</w:t>
      </w:r>
      <w:proofErr w:type="spellEnd"/>
      <w:r w:rsidRPr="00D151D2">
        <w:rPr>
          <w:color w:val="000000"/>
        </w:rPr>
        <w:t xml:space="preserve"> газоанализатор (667ФФ), оксида углерода </w:t>
      </w:r>
      <w:r w:rsidR="00796C79">
        <w:rPr>
          <w:color w:val="000000"/>
        </w:rPr>
        <w:t>–</w:t>
      </w:r>
      <w:r w:rsidRPr="00D151D2">
        <w:rPr>
          <w:color w:val="000000"/>
        </w:rPr>
        <w:t xml:space="preserve"> оптико-акустический (ГМК-З), оксида, диоксида и суммы оксидов азота </w:t>
      </w:r>
      <w:r w:rsidR="00796C79">
        <w:rPr>
          <w:color w:val="000000"/>
        </w:rPr>
        <w:t>–</w:t>
      </w:r>
      <w:r w:rsidRPr="00D151D2">
        <w:rPr>
          <w:color w:val="000000"/>
        </w:rPr>
        <w:t xml:space="preserve"> хемилюминесцентный (645ХЛ), </w:t>
      </w:r>
      <w:proofErr w:type="spellStart"/>
      <w:r w:rsidRPr="00D151D2">
        <w:rPr>
          <w:color w:val="000000"/>
        </w:rPr>
        <w:t>углеводородо-ионизационный</w:t>
      </w:r>
      <w:proofErr w:type="spellEnd"/>
      <w:r w:rsidRPr="00D151D2">
        <w:rPr>
          <w:color w:val="000000"/>
        </w:rPr>
        <w:t xml:space="preserve"> (623ИН), озона </w:t>
      </w:r>
      <w:r w:rsidR="00796C79">
        <w:rPr>
          <w:color w:val="000000"/>
        </w:rPr>
        <w:t>–</w:t>
      </w:r>
      <w:r w:rsidRPr="00D151D2">
        <w:rPr>
          <w:color w:val="000000"/>
        </w:rPr>
        <w:t xml:space="preserve"> хемилюминесцентный (652ХЛ).</w:t>
      </w:r>
    </w:p>
    <w:p w:rsidR="00662FCE" w:rsidRPr="00662FCE" w:rsidRDefault="00662FCE" w:rsidP="00662FCE">
      <w:pPr>
        <w:pStyle w:val="1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 w:val="0"/>
          <w:color w:val="2D2D2D"/>
          <w:spacing w:val="2"/>
          <w:sz w:val="24"/>
          <w:szCs w:val="24"/>
        </w:rPr>
      </w:pPr>
      <w:bookmarkStart w:id="0" w:name="_GoBack"/>
      <w:bookmarkEnd w:id="0"/>
      <w:r>
        <w:rPr>
          <w:b w:val="0"/>
          <w:color w:val="2D2D2D"/>
          <w:spacing w:val="2"/>
          <w:sz w:val="24"/>
          <w:szCs w:val="24"/>
        </w:rPr>
        <w:t xml:space="preserve">Отбор проб воздуха осуществляется по </w:t>
      </w:r>
      <w:r w:rsidRPr="00662FCE">
        <w:rPr>
          <w:b w:val="0"/>
          <w:color w:val="2D2D2D"/>
          <w:spacing w:val="2"/>
          <w:sz w:val="24"/>
          <w:szCs w:val="24"/>
        </w:rPr>
        <w:t xml:space="preserve">ГОСТ Р ИСО 16017-2-2007 Воздух атмосферный, рабочей зоны и замкнутых помещений. Отбор проб летучих органических соединений при помощи сорбционной трубки с последующей </w:t>
      </w:r>
      <w:proofErr w:type="spellStart"/>
      <w:r w:rsidRPr="00662FCE">
        <w:rPr>
          <w:b w:val="0"/>
          <w:color w:val="2D2D2D"/>
          <w:spacing w:val="2"/>
          <w:sz w:val="24"/>
          <w:szCs w:val="24"/>
        </w:rPr>
        <w:t>термодесорбцией</w:t>
      </w:r>
      <w:proofErr w:type="spellEnd"/>
      <w:r w:rsidRPr="00662FCE">
        <w:rPr>
          <w:b w:val="0"/>
          <w:color w:val="2D2D2D"/>
          <w:spacing w:val="2"/>
          <w:sz w:val="24"/>
          <w:szCs w:val="24"/>
        </w:rPr>
        <w:t xml:space="preserve"> и газохроматографическим анализом на капиллярных колонках. Часть 2. Диффузионный метод отбора проб</w:t>
      </w:r>
      <w:r>
        <w:rPr>
          <w:b w:val="0"/>
          <w:color w:val="2D2D2D"/>
          <w:spacing w:val="2"/>
          <w:sz w:val="24"/>
          <w:szCs w:val="24"/>
        </w:rPr>
        <w:t>.</w:t>
      </w:r>
    </w:p>
    <w:p w:rsidR="00662FCE" w:rsidRPr="00D151D2" w:rsidRDefault="00662FCE" w:rsidP="00D151D2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</w:rPr>
      </w:pPr>
    </w:p>
    <w:p w:rsidR="007969D0" w:rsidRPr="007969D0" w:rsidRDefault="00796C79" w:rsidP="00D151D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796C7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5. </w:t>
      </w:r>
      <w:r w:rsidR="007969D0" w:rsidRPr="007969D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Производственный контроль в области обращения с отходами производства.</w:t>
      </w:r>
    </w:p>
    <w:p w:rsidR="007969D0" w:rsidRPr="007969D0" w:rsidRDefault="007969D0" w:rsidP="00D151D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6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Производственный контроль в области обращения с отходами производства и потребления регламентируется:</w:t>
      </w:r>
    </w:p>
    <w:p w:rsidR="007969D0" w:rsidRPr="007969D0" w:rsidRDefault="007969D0" w:rsidP="00D151D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6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Федеральным Законом Российской Федерации от 24.06.1998 № 89-ФЗ «Об отходах производства и потребления»;</w:t>
      </w:r>
    </w:p>
    <w:p w:rsidR="007969D0" w:rsidRPr="007969D0" w:rsidRDefault="007969D0" w:rsidP="00D151D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6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Федеральным Законом Российской Федерации от 10.01.2002 № 7-ФЗ «Об охране окружающей среды»;</w:t>
      </w:r>
    </w:p>
    <w:p w:rsidR="007969D0" w:rsidRPr="007969D0" w:rsidRDefault="007969D0" w:rsidP="00D151D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6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Федеральным Законом Российской Федерации от 30.03.1995 № 52-ФЗ «О санитарно-эпидемиологическом благополучии населения»;</w:t>
      </w:r>
    </w:p>
    <w:p w:rsidR="007969D0" w:rsidRPr="007969D0" w:rsidRDefault="007969D0" w:rsidP="00D151D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6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другими нормативными правовыми актами.</w:t>
      </w:r>
    </w:p>
    <w:p w:rsidR="007969D0" w:rsidRPr="007969D0" w:rsidRDefault="007969D0" w:rsidP="00D151D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7969D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Производственный контроль в области обращения с отходами включает в себя:</w:t>
      </w:r>
    </w:p>
    <w:p w:rsidR="007969D0" w:rsidRPr="007969D0" w:rsidRDefault="007969D0" w:rsidP="00D151D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6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проверку порядка и правил обращения с отходами;</w:t>
      </w:r>
    </w:p>
    <w:p w:rsidR="007969D0" w:rsidRPr="007969D0" w:rsidRDefault="007969D0" w:rsidP="00D151D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6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анализ существующего производства, с целью выявления возможностей и способов уменьшения количества и степени опасности образующихся отходов;</w:t>
      </w:r>
    </w:p>
    <w:p w:rsidR="007969D0" w:rsidRPr="007969D0" w:rsidRDefault="007969D0" w:rsidP="00D151D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6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учет образовавшихся, использованных, обезвреженных, переданных другим лицам, а также размещенных отходов;</w:t>
      </w:r>
    </w:p>
    <w:p w:rsidR="007969D0" w:rsidRPr="007969D0" w:rsidRDefault="007969D0" w:rsidP="00D151D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6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составление и утверждение </w:t>
      </w:r>
      <w:r w:rsidR="0079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796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аспортов опасных отходов;</w:t>
      </w:r>
    </w:p>
    <w:p w:rsidR="007969D0" w:rsidRPr="007969D0" w:rsidRDefault="007969D0" w:rsidP="00D151D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6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определение массы размещаемых отходов в соответствии с выданными разрешениями;</w:t>
      </w:r>
    </w:p>
    <w:p w:rsidR="007969D0" w:rsidRPr="007969D0" w:rsidRDefault="007969D0" w:rsidP="00D151D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6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мониторинг состояния окружающей среды в местах хранения (накопления) отходов;</w:t>
      </w:r>
    </w:p>
    <w:p w:rsidR="007969D0" w:rsidRPr="007969D0" w:rsidRDefault="007969D0" w:rsidP="00D151D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6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проверку выполнения планов мероприятий по внедрению малоотходных технологических процессов, технологий использования и обезвреживания отходов, достижению лимитов размещения о</w:t>
      </w:r>
      <w:r w:rsidR="00141469" w:rsidRPr="00D15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тходов;</w:t>
      </w:r>
    </w:p>
    <w:p w:rsidR="007969D0" w:rsidRPr="007969D0" w:rsidRDefault="007969D0" w:rsidP="00D151D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6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проверку наличия согласованных с территориальными природоохранными органами нормативных документов, регламентирующих образование и размещение отходов производства и потребления:проекта нормативов образования и лимитов размещения отходов производства и потребления;</w:t>
      </w:r>
    </w:p>
    <w:p w:rsidR="007969D0" w:rsidRPr="00D151D2" w:rsidRDefault="00141469" w:rsidP="00D151D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установление </w:t>
      </w:r>
      <w:r w:rsidR="007969D0" w:rsidRPr="00796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лимитов на размещение отходов;</w:t>
      </w:r>
    </w:p>
    <w:p w:rsidR="00141469" w:rsidRPr="007969D0" w:rsidRDefault="00141469" w:rsidP="00D151D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1D2">
        <w:rPr>
          <w:rFonts w:ascii="Times New Roman" w:hAnsi="Times New Roman" w:cs="Times New Roman"/>
          <w:color w:val="000000"/>
          <w:sz w:val="24"/>
          <w:szCs w:val="24"/>
        </w:rPr>
        <w:t>- анализ информации о процессах, происходящих в местах размещения отходов.</w:t>
      </w:r>
    </w:p>
    <w:p w:rsidR="007969D0" w:rsidRDefault="00141469" w:rsidP="00796C7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1D2">
        <w:rPr>
          <w:rFonts w:ascii="Times New Roman" w:hAnsi="Times New Roman" w:cs="Times New Roman"/>
          <w:color w:val="000000"/>
          <w:sz w:val="24"/>
          <w:szCs w:val="24"/>
        </w:rPr>
        <w:t>Лицензионным требованием при осуществлении деятельности по обращению с опасными отходами являются наличие у лицензиата средств контроля и измерений, применяемых для подтверждения соблюдения лицензиатом нормативов допустимого воздействия на окружающую среду при осуществлении деятельности по обращению с опасными отходами</w:t>
      </w:r>
      <w:r w:rsidR="00796C7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969D0" w:rsidRPr="00796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договоров на сдачу цветных металлов, отработанных аккумуляторов, на утилизацию ртутьсодержащих ламп с организациями, имеющими соответствующие лицензии</w:t>
      </w:r>
      <w:r w:rsidR="00796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7969D0" w:rsidRPr="00796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 (акты, журналы, отчеты, накладные), подтверждающих движение отходов – образование, хранение, утилизацию, или передачу сторонним организациям.</w:t>
      </w:r>
    </w:p>
    <w:p w:rsidR="00796C79" w:rsidRDefault="00796C79" w:rsidP="00EB4AF9">
      <w:pPr>
        <w:pStyle w:val="a4"/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B4AF9" w:rsidRPr="00EB4AF9" w:rsidRDefault="00EB4AF9" w:rsidP="00EB4AF9">
      <w:pPr>
        <w:pStyle w:val="a4"/>
        <w:widowControl w:val="0"/>
        <w:numPr>
          <w:ilvl w:val="0"/>
          <w:numId w:val="7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EB4AF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lastRenderedPageBreak/>
        <w:t>Отбор проб почв для анализа</w:t>
      </w:r>
    </w:p>
    <w:p w:rsidR="000F0B29" w:rsidRPr="00D151D2" w:rsidRDefault="00EB4AF9" w:rsidP="00D151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Основные правила отбора проб почв для анализа представлены в </w:t>
      </w:r>
      <w:r w:rsidR="0023438A" w:rsidRPr="00D151D2">
        <w:rPr>
          <w:rFonts w:ascii="Times New Roman" w:hAnsi="Times New Roman" w:cs="Times New Roman"/>
          <w:sz w:val="24"/>
          <w:szCs w:val="24"/>
        </w:rPr>
        <w:t>ГОСТ 17.4.4.02-2017</w:t>
      </w:r>
      <w:r w:rsidR="00E24312" w:rsidRPr="00D151D2">
        <w:rPr>
          <w:rFonts w:ascii="Times New Roman" w:hAnsi="Times New Roman" w:cs="Times New Roman"/>
          <w:sz w:val="24"/>
          <w:szCs w:val="24"/>
        </w:rPr>
        <w:t>«Методы отбора и подготовки проб для химического, бактериологического, гельминтологического анализа»</w:t>
      </w:r>
      <w:r>
        <w:rPr>
          <w:rFonts w:ascii="Times New Roman" w:hAnsi="Times New Roman" w:cs="Times New Roman"/>
          <w:sz w:val="24"/>
          <w:szCs w:val="24"/>
        </w:rPr>
        <w:t>.</w:t>
      </w:r>
      <w:r w:rsidR="00E24312" w:rsidRPr="00D151D2">
        <w:rPr>
          <w:rFonts w:ascii="Times New Roman" w:hAnsi="Times New Roman" w:cs="Times New Roman"/>
          <w:sz w:val="24"/>
          <w:szCs w:val="24"/>
        </w:rPr>
        <w:t xml:space="preserve"> Введен в действие Приказом Федерального агентства по техническому регулированию и метрологии от 17 апреля 2018 г. №202 –ст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55B16" w:rsidRPr="00D151D2" w:rsidRDefault="00EB4AF9" w:rsidP="00EB4AF9">
      <w:pPr>
        <w:pStyle w:val="a3"/>
        <w:widowControl w:val="0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О</w:t>
      </w:r>
      <w:r w:rsidR="00C55B16" w:rsidRPr="00D151D2">
        <w:rPr>
          <w:color w:val="000000"/>
        </w:rPr>
        <w:t xml:space="preserve">бщие требования и правила отбора проб </w:t>
      </w:r>
      <w:r w:rsidRPr="00D151D2">
        <w:rPr>
          <w:color w:val="000000"/>
        </w:rPr>
        <w:t>почвенных образцов к подготовка их к анализу</w:t>
      </w:r>
      <w:r>
        <w:rPr>
          <w:color w:val="000000"/>
        </w:rPr>
        <w:t xml:space="preserve"> также в ГОСТ 17.4.3.01</w:t>
      </w:r>
    </w:p>
    <w:p w:rsidR="00C55B16" w:rsidRPr="00D151D2" w:rsidRDefault="00C55B16" w:rsidP="00EB4AF9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</w:rPr>
      </w:pPr>
      <w:r w:rsidRPr="00D151D2">
        <w:rPr>
          <w:color w:val="000000"/>
        </w:rPr>
        <w:t xml:space="preserve">Наиболее распространенным методом отбора смешанных почвенных образцов является метод </w:t>
      </w:r>
      <w:r w:rsidR="00EB4AF9">
        <w:rPr>
          <w:color w:val="000000"/>
        </w:rPr>
        <w:t>«</w:t>
      </w:r>
      <w:r w:rsidRPr="00D151D2">
        <w:rPr>
          <w:color w:val="000000"/>
        </w:rPr>
        <w:t>конверта</w:t>
      </w:r>
      <w:r w:rsidR="00EB4AF9">
        <w:rPr>
          <w:color w:val="000000"/>
        </w:rPr>
        <w:t>»</w:t>
      </w:r>
      <w:r w:rsidRPr="00D151D2">
        <w:rPr>
          <w:color w:val="000000"/>
        </w:rPr>
        <w:t>. При этом из точек контролируемого участк</w:t>
      </w:r>
      <w:r w:rsidR="00EB4AF9">
        <w:rPr>
          <w:color w:val="000000"/>
        </w:rPr>
        <w:t>а</w:t>
      </w:r>
      <w:r w:rsidRPr="00D151D2">
        <w:rPr>
          <w:color w:val="000000"/>
        </w:rPr>
        <w:t xml:space="preserve"> берут пять образцов</w:t>
      </w:r>
      <w:r w:rsidR="00EB4AF9">
        <w:rPr>
          <w:color w:val="000000"/>
        </w:rPr>
        <w:t xml:space="preserve"> почвы. Точки должны быть распо</w:t>
      </w:r>
      <w:r w:rsidRPr="00D151D2">
        <w:rPr>
          <w:color w:val="000000"/>
        </w:rPr>
        <w:t>ложены так, чтобы, мысленно соединенные прямыми линиями, давали рисунок запечатанного конверта (длина стороны квадрата 5</w:t>
      </w:r>
      <w:r w:rsidR="00EB4AF9">
        <w:rPr>
          <w:color w:val="000000"/>
        </w:rPr>
        <w:t>–</w:t>
      </w:r>
      <w:r w:rsidRPr="00D151D2">
        <w:rPr>
          <w:color w:val="000000"/>
        </w:rPr>
        <w:t>10 м).</w:t>
      </w:r>
    </w:p>
    <w:p w:rsidR="00D151D2" w:rsidRDefault="00EB4AF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1D2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29285" cy="629285"/>
            <wp:effectExtent l="0" t="0" r="0" b="0"/>
            <wp:docPr id="8" name="Рисунок 8" descr="https://studfile.net/html/2706/1/html_ZNVSDjiUNY.WyqO/img-XIm_y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studfile.net/html/2706/1/html_ZNVSDjiUNY.WyqO/img-XIm_yz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62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4AF9" w:rsidRPr="00D151D2" w:rsidRDefault="00EB4AF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Схема </w:t>
      </w:r>
      <w:r w:rsidRPr="00D151D2">
        <w:rPr>
          <w:rFonts w:ascii="Times New Roman" w:hAnsi="Times New Roman" w:cs="Times New Roman"/>
          <w:color w:val="000000"/>
          <w:sz w:val="24"/>
          <w:szCs w:val="24"/>
        </w:rPr>
        <w:t>отбора смешанных почвенных образцов метод</w:t>
      </w:r>
      <w:r>
        <w:rPr>
          <w:rFonts w:ascii="Times New Roman" w:hAnsi="Times New Roman" w:cs="Times New Roman"/>
          <w:color w:val="000000"/>
          <w:sz w:val="24"/>
          <w:szCs w:val="24"/>
        </w:rPr>
        <w:t>ом</w:t>
      </w:r>
      <w:r>
        <w:rPr>
          <w:color w:val="000000"/>
        </w:rPr>
        <w:t>«</w:t>
      </w:r>
      <w:r w:rsidRPr="00D151D2">
        <w:rPr>
          <w:rFonts w:ascii="Times New Roman" w:hAnsi="Times New Roman" w:cs="Times New Roman"/>
          <w:color w:val="000000"/>
          <w:sz w:val="24"/>
          <w:szCs w:val="24"/>
        </w:rPr>
        <w:t>конверта</w:t>
      </w:r>
      <w:r>
        <w:rPr>
          <w:color w:val="000000"/>
        </w:rPr>
        <w:t>».</w:t>
      </w:r>
    </w:p>
    <w:sectPr w:rsidR="00EB4AF9" w:rsidRPr="00D151D2" w:rsidSect="005532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C0F70"/>
    <w:multiLevelType w:val="multilevel"/>
    <w:tmpl w:val="D89A3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034FEB"/>
    <w:multiLevelType w:val="hybridMultilevel"/>
    <w:tmpl w:val="CB842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0D722D"/>
    <w:multiLevelType w:val="hybridMultilevel"/>
    <w:tmpl w:val="F6049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861086"/>
    <w:multiLevelType w:val="hybridMultilevel"/>
    <w:tmpl w:val="9D682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7F2804"/>
    <w:multiLevelType w:val="hybridMultilevel"/>
    <w:tmpl w:val="FC88A67C"/>
    <w:lvl w:ilvl="0" w:tplc="EABE3CB2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67254A"/>
    <w:multiLevelType w:val="hybridMultilevel"/>
    <w:tmpl w:val="CB842DE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12F5E03"/>
    <w:multiLevelType w:val="multilevel"/>
    <w:tmpl w:val="D12E5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F339B7"/>
    <w:rsid w:val="0006749C"/>
    <w:rsid w:val="000F0B29"/>
    <w:rsid w:val="00141469"/>
    <w:rsid w:val="001B634A"/>
    <w:rsid w:val="0023438A"/>
    <w:rsid w:val="00255837"/>
    <w:rsid w:val="00457EA4"/>
    <w:rsid w:val="00553281"/>
    <w:rsid w:val="00662FCE"/>
    <w:rsid w:val="007969D0"/>
    <w:rsid w:val="00796C79"/>
    <w:rsid w:val="0082682F"/>
    <w:rsid w:val="00912E93"/>
    <w:rsid w:val="00916516"/>
    <w:rsid w:val="00A95629"/>
    <w:rsid w:val="00B76C4D"/>
    <w:rsid w:val="00B84357"/>
    <w:rsid w:val="00C55B16"/>
    <w:rsid w:val="00D151D2"/>
    <w:rsid w:val="00E24312"/>
    <w:rsid w:val="00EB4AF9"/>
    <w:rsid w:val="00F339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281"/>
  </w:style>
  <w:style w:type="paragraph" w:styleId="1">
    <w:name w:val="heading 1"/>
    <w:basedOn w:val="a"/>
    <w:link w:val="10"/>
    <w:uiPriority w:val="9"/>
    <w:qFormat/>
    <w:rsid w:val="007969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969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69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969D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796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9562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76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6C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4199</Words>
  <Characters>23940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2020-03-19T04:32:00Z</dcterms:created>
  <dcterms:modified xsi:type="dcterms:W3CDTF">2020-03-23T07:48:00Z</dcterms:modified>
</cp:coreProperties>
</file>