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A5" w:rsidRDefault="00DE0087">
      <w:r w:rsidRPr="00DE0087">
        <w:t>В чем состоит цель анализа финансовой отчетности организации?</w:t>
      </w:r>
    </w:p>
    <w:p w:rsidR="00DE0087" w:rsidRDefault="00DE0087">
      <w:r w:rsidRPr="00DE0087">
        <w:t>Перечислите задачи анализа финансовой отчетности организации</w:t>
      </w:r>
    </w:p>
    <w:p w:rsidR="00DE0087" w:rsidRDefault="00DE0087">
      <w:r w:rsidRPr="00DE0087">
        <w:t>Каковы методы доходного подхода к оценке бизнеса?</w:t>
      </w:r>
    </w:p>
    <w:p w:rsidR="00DE0087" w:rsidRDefault="00DE0087">
      <w:r w:rsidRPr="00DE0087">
        <w:t xml:space="preserve">Каковы методы </w:t>
      </w:r>
      <w:r>
        <w:t>сравнительного</w:t>
      </w:r>
      <w:r w:rsidRPr="00DE0087">
        <w:t xml:space="preserve"> подхода к оценке бизнеса?</w:t>
      </w:r>
    </w:p>
    <w:p w:rsidR="00DE0087" w:rsidRDefault="00DE0087">
      <w:r>
        <w:t xml:space="preserve">Оценка стоимости </w:t>
      </w:r>
      <w:proofErr w:type="spellStart"/>
      <w:r>
        <w:t>контрольны</w:t>
      </w:r>
      <w:proofErr w:type="spellEnd"/>
      <w:r>
        <w:t xml:space="preserve"> и неконтрольных пакетов </w:t>
      </w:r>
      <w:proofErr w:type="spellStart"/>
      <w:r>
        <w:t>пакетов</w:t>
      </w:r>
      <w:proofErr w:type="spellEnd"/>
      <w:r>
        <w:t xml:space="preserve"> акций</w:t>
      </w:r>
    </w:p>
    <w:p w:rsidR="00DE0087" w:rsidRDefault="00DE0087">
      <w:r w:rsidRPr="00DE0087">
        <w:t>Требования к содержанию отчета об оценке предприятия</w:t>
      </w:r>
    </w:p>
    <w:p w:rsidR="00DE0087" w:rsidRDefault="00DE0087">
      <w:r w:rsidRPr="00DE0087">
        <w:t>Определите сущность инвестиций, инвестиционной деятельности и инвестиционного цикла</w:t>
      </w:r>
    </w:p>
    <w:p w:rsidR="00DE0087" w:rsidRDefault="00DE0087">
      <w:r w:rsidRPr="00DE0087">
        <w:t>Охарактеризуйте субъектов и объекты инвестицион</w:t>
      </w:r>
      <w:bookmarkStart w:id="0" w:name="_GoBack"/>
      <w:bookmarkEnd w:id="0"/>
      <w:r w:rsidRPr="00DE0087">
        <w:t>ной деятельности организации</w:t>
      </w:r>
    </w:p>
    <w:sectPr w:rsidR="00DE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87"/>
    <w:rsid w:val="00DE0087"/>
    <w:rsid w:val="00E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E65D"/>
  <w15:chartTrackingRefBased/>
  <w15:docId w15:val="{AB33FC26-C44D-4C2E-92B5-B69B6A44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WayneVaccari KoTaHa</dc:creator>
  <cp:keywords/>
  <dc:description/>
  <cp:lastModifiedBy>WayneVaccari KoTaHa</cp:lastModifiedBy>
  <cp:revision>1</cp:revision>
  <dcterms:created xsi:type="dcterms:W3CDTF">2020-04-20T07:53:00Z</dcterms:created>
  <dcterms:modified xsi:type="dcterms:W3CDTF">2020-04-20T08:02:00Z</dcterms:modified>
</cp:coreProperties>
</file>