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E65" w:rsidRDefault="00535D1E" w:rsidP="00535D1E">
      <w:pPr>
        <w:spacing w:after="0" w:line="240" w:lineRule="auto"/>
        <w:jc w:val="center"/>
        <w:rPr>
          <w:rFonts w:ascii="Times New Roman" w:hAnsi="Times New Roman" w:cs="Times New Roman"/>
          <w:b/>
          <w:sz w:val="24"/>
          <w:szCs w:val="24"/>
        </w:rPr>
      </w:pPr>
      <w:r w:rsidRPr="00535D1E">
        <w:rPr>
          <w:rFonts w:ascii="Times New Roman" w:hAnsi="Times New Roman" w:cs="Times New Roman"/>
          <w:b/>
          <w:sz w:val="24"/>
          <w:szCs w:val="24"/>
        </w:rPr>
        <w:t>ЛЕКЦИЯ 11</w:t>
      </w:r>
    </w:p>
    <w:p w:rsidR="009239CC" w:rsidRDefault="009239CC" w:rsidP="00535D1E">
      <w:pPr>
        <w:spacing w:after="0" w:line="240" w:lineRule="auto"/>
        <w:jc w:val="center"/>
        <w:rPr>
          <w:rFonts w:ascii="Times New Roman" w:hAnsi="Times New Roman" w:cs="Times New Roman"/>
          <w:b/>
          <w:sz w:val="24"/>
          <w:szCs w:val="24"/>
        </w:rPr>
      </w:pPr>
      <w:r w:rsidRPr="009239CC">
        <w:rPr>
          <w:rFonts w:ascii="Times New Roman" w:hAnsi="Times New Roman" w:cs="Times New Roman"/>
          <w:b/>
          <w:sz w:val="24"/>
          <w:szCs w:val="24"/>
        </w:rPr>
        <w:t>ОХРАНА ТУДА В ЭЛЕКТРОЭНЕРГЕТИЧЕСКОЙ ОТРАСЛИ</w:t>
      </w:r>
    </w:p>
    <w:p w:rsidR="009239CC" w:rsidRDefault="00C1013A" w:rsidP="00535D1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ЧАСТЬ 4</w:t>
      </w:r>
    </w:p>
    <w:p w:rsidR="00867969" w:rsidRPr="00535D1E" w:rsidRDefault="00867969" w:rsidP="00535D1E">
      <w:pPr>
        <w:spacing w:after="0" w:line="240" w:lineRule="auto"/>
        <w:jc w:val="both"/>
        <w:rPr>
          <w:rFonts w:ascii="Times New Roman" w:hAnsi="Times New Roman" w:cs="Times New Roman"/>
          <w:sz w:val="24"/>
          <w:szCs w:val="24"/>
        </w:rPr>
      </w:pPr>
    </w:p>
    <w:p w:rsidR="002751AC" w:rsidRDefault="00AF3445" w:rsidP="00535D1E">
      <w:pPr>
        <w:shd w:val="clear" w:color="auto" w:fill="FFFFFF"/>
        <w:spacing w:after="0" w:line="240" w:lineRule="auto"/>
        <w:jc w:val="center"/>
        <w:outlineLvl w:val="0"/>
        <w:rPr>
          <w:rFonts w:ascii="Times New Roman" w:eastAsia="Times New Roman" w:hAnsi="Times New Roman" w:cs="Times New Roman"/>
          <w:b/>
          <w:kern w:val="36"/>
          <w:sz w:val="24"/>
          <w:szCs w:val="24"/>
          <w:lang w:eastAsia="ru-RU"/>
        </w:rPr>
      </w:pPr>
      <w:r w:rsidRPr="002751AC">
        <w:rPr>
          <w:rFonts w:ascii="Times New Roman" w:eastAsia="Times New Roman" w:hAnsi="Times New Roman" w:cs="Times New Roman"/>
          <w:b/>
          <w:kern w:val="36"/>
          <w:sz w:val="24"/>
          <w:szCs w:val="24"/>
          <w:lang w:eastAsia="ru-RU"/>
        </w:rPr>
        <w:t>МЕРЫ ЗАЩИТЫ ОТ ПРЯМОГО И КОСВЕННОГО ПРИКОСНОВЕНИЯ К ТОКОВЕДУЩИМ ЧАСТЯМ ЭЛЕКТРОУСТАНОВОК</w:t>
      </w:r>
    </w:p>
    <w:p w:rsidR="00535D1E" w:rsidRPr="002751AC" w:rsidRDefault="00535D1E" w:rsidP="00535D1E">
      <w:pPr>
        <w:shd w:val="clear" w:color="auto" w:fill="FFFFFF"/>
        <w:spacing w:after="0" w:line="240" w:lineRule="auto"/>
        <w:jc w:val="center"/>
        <w:outlineLvl w:val="0"/>
        <w:rPr>
          <w:rFonts w:ascii="Times New Roman" w:eastAsia="Times New Roman" w:hAnsi="Times New Roman" w:cs="Times New Roman"/>
          <w:b/>
          <w:kern w:val="36"/>
          <w:sz w:val="24"/>
          <w:szCs w:val="24"/>
          <w:lang w:eastAsia="ru-RU"/>
        </w:rPr>
      </w:pPr>
    </w:p>
    <w:p w:rsidR="002751AC" w:rsidRPr="002751AC" w:rsidRDefault="002751AC" w:rsidP="00535D1E">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2751AC">
        <w:rPr>
          <w:rFonts w:ascii="Times New Roman" w:eastAsia="Times New Roman" w:hAnsi="Times New Roman" w:cs="Times New Roman"/>
          <w:sz w:val="24"/>
          <w:szCs w:val="24"/>
          <w:lang w:eastAsia="ru-RU"/>
        </w:rPr>
        <w:t>Токоведущие части электроустановки не должны быть доступными для случайного прикосновения, а доступные прикосновению открытые проводящие части не должны находиться под напряжением, представляющим опасность поражения электротоком как в нормальном режиме работы электроустановки, так и при повреждении изоляции.</w:t>
      </w:r>
    </w:p>
    <w:p w:rsidR="002751AC" w:rsidRPr="002751AC" w:rsidRDefault="002751AC" w:rsidP="00535D1E">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535D1E">
        <w:rPr>
          <w:rFonts w:ascii="Times New Roman" w:eastAsia="Times New Roman" w:hAnsi="Times New Roman" w:cs="Times New Roman"/>
          <w:b/>
          <w:bCs/>
          <w:sz w:val="24"/>
          <w:szCs w:val="24"/>
          <w:lang w:eastAsia="ru-RU"/>
        </w:rPr>
        <w:t>Прямое прикосновение</w:t>
      </w:r>
      <w:r w:rsidRPr="002751AC">
        <w:rPr>
          <w:rFonts w:ascii="Times New Roman" w:eastAsia="Times New Roman" w:hAnsi="Times New Roman" w:cs="Times New Roman"/>
          <w:sz w:val="24"/>
          <w:szCs w:val="24"/>
          <w:lang w:eastAsia="ru-RU"/>
        </w:rPr>
        <w:t> – это электрический контакт людей или животных с токоведущими частями, находящимися под напряжением. В целях защиты от поражения электротоком в нормальном режиме следует применять по отдельности или в сочетании следующие меры защиты от прямого прикосновения:</w:t>
      </w:r>
    </w:p>
    <w:p w:rsidR="002751AC" w:rsidRPr="002751AC" w:rsidRDefault="002751AC" w:rsidP="00535D1E">
      <w:pPr>
        <w:numPr>
          <w:ilvl w:val="0"/>
          <w:numId w:val="14"/>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751AC">
        <w:rPr>
          <w:rFonts w:ascii="Times New Roman" w:eastAsia="Times New Roman" w:hAnsi="Times New Roman" w:cs="Times New Roman"/>
          <w:sz w:val="24"/>
          <w:szCs w:val="24"/>
          <w:lang w:eastAsia="ru-RU"/>
        </w:rPr>
        <w:t>основная изоляция токоведущих частей;</w:t>
      </w:r>
    </w:p>
    <w:p w:rsidR="002751AC" w:rsidRPr="002751AC" w:rsidRDefault="002751AC" w:rsidP="00535D1E">
      <w:pPr>
        <w:numPr>
          <w:ilvl w:val="0"/>
          <w:numId w:val="14"/>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751AC">
        <w:rPr>
          <w:rFonts w:ascii="Times New Roman" w:eastAsia="Times New Roman" w:hAnsi="Times New Roman" w:cs="Times New Roman"/>
          <w:sz w:val="24"/>
          <w:szCs w:val="24"/>
          <w:lang w:eastAsia="ru-RU"/>
        </w:rPr>
        <w:t>ограждения и оболочки;</w:t>
      </w:r>
    </w:p>
    <w:p w:rsidR="002751AC" w:rsidRPr="002751AC" w:rsidRDefault="002751AC" w:rsidP="00535D1E">
      <w:pPr>
        <w:numPr>
          <w:ilvl w:val="0"/>
          <w:numId w:val="14"/>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751AC">
        <w:rPr>
          <w:rFonts w:ascii="Times New Roman" w:eastAsia="Times New Roman" w:hAnsi="Times New Roman" w:cs="Times New Roman"/>
          <w:sz w:val="24"/>
          <w:szCs w:val="24"/>
          <w:lang w:eastAsia="ru-RU"/>
        </w:rPr>
        <w:t>установка барьеров;</w:t>
      </w:r>
    </w:p>
    <w:p w:rsidR="002751AC" w:rsidRPr="002751AC" w:rsidRDefault="002751AC" w:rsidP="00535D1E">
      <w:pPr>
        <w:numPr>
          <w:ilvl w:val="0"/>
          <w:numId w:val="14"/>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751AC">
        <w:rPr>
          <w:rFonts w:ascii="Times New Roman" w:eastAsia="Times New Roman" w:hAnsi="Times New Roman" w:cs="Times New Roman"/>
          <w:sz w:val="24"/>
          <w:szCs w:val="24"/>
          <w:lang w:eastAsia="ru-RU"/>
        </w:rPr>
        <w:t>размещение вне зоны досягаемости;</w:t>
      </w:r>
    </w:p>
    <w:p w:rsidR="002751AC" w:rsidRPr="002751AC" w:rsidRDefault="002751AC" w:rsidP="00535D1E">
      <w:pPr>
        <w:numPr>
          <w:ilvl w:val="0"/>
          <w:numId w:val="14"/>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751AC">
        <w:rPr>
          <w:rFonts w:ascii="Times New Roman" w:eastAsia="Times New Roman" w:hAnsi="Times New Roman" w:cs="Times New Roman"/>
          <w:sz w:val="24"/>
          <w:szCs w:val="24"/>
          <w:lang w:eastAsia="ru-RU"/>
        </w:rPr>
        <w:t>применение сверхнизкого (малого) напряжения.</w:t>
      </w:r>
    </w:p>
    <w:p w:rsidR="002751AC" w:rsidRPr="002751AC" w:rsidRDefault="002751AC" w:rsidP="00535D1E">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535D1E">
        <w:rPr>
          <w:rFonts w:ascii="Times New Roman" w:eastAsia="Times New Roman" w:hAnsi="Times New Roman" w:cs="Times New Roman"/>
          <w:b/>
          <w:bCs/>
          <w:sz w:val="24"/>
          <w:szCs w:val="24"/>
          <w:lang w:eastAsia="ru-RU"/>
        </w:rPr>
        <w:t>Косвенное прикосновение</w:t>
      </w:r>
      <w:r w:rsidRPr="002751AC">
        <w:rPr>
          <w:rFonts w:ascii="Times New Roman" w:eastAsia="Times New Roman" w:hAnsi="Times New Roman" w:cs="Times New Roman"/>
          <w:sz w:val="24"/>
          <w:szCs w:val="24"/>
          <w:lang w:eastAsia="ru-RU"/>
        </w:rPr>
        <w:t> – это электрический контакт людей или животных с открытыми проводящими частями, оказавшимися под на</w:t>
      </w:r>
      <w:r w:rsidRPr="002751AC">
        <w:rPr>
          <w:rFonts w:ascii="Times New Roman" w:eastAsia="Times New Roman" w:hAnsi="Times New Roman" w:cs="Times New Roman"/>
          <w:sz w:val="24"/>
          <w:szCs w:val="24"/>
          <w:lang w:eastAsia="ru-RU"/>
        </w:rPr>
        <w:softHyphen/>
        <w:t>пряжением при повреждении изоляции. Защита от поражения электро</w:t>
      </w:r>
      <w:r w:rsidRPr="002751AC">
        <w:rPr>
          <w:rFonts w:ascii="Times New Roman" w:eastAsia="Times New Roman" w:hAnsi="Times New Roman" w:cs="Times New Roman"/>
          <w:sz w:val="24"/>
          <w:szCs w:val="24"/>
          <w:lang w:eastAsia="ru-RU"/>
        </w:rPr>
        <w:softHyphen/>
        <w:t>током в случае повреждения изоляции осуществляется применением по отдельности или в сочетании следующих мер защиты при косвенном прикосновении:</w:t>
      </w:r>
    </w:p>
    <w:p w:rsidR="002751AC" w:rsidRPr="002751AC" w:rsidRDefault="002751AC" w:rsidP="00535D1E">
      <w:pPr>
        <w:numPr>
          <w:ilvl w:val="0"/>
          <w:numId w:val="15"/>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751AC">
        <w:rPr>
          <w:rFonts w:ascii="Times New Roman" w:eastAsia="Times New Roman" w:hAnsi="Times New Roman" w:cs="Times New Roman"/>
          <w:sz w:val="24"/>
          <w:szCs w:val="24"/>
          <w:lang w:eastAsia="ru-RU"/>
        </w:rPr>
        <w:t>защитное заземление;</w:t>
      </w:r>
    </w:p>
    <w:p w:rsidR="002751AC" w:rsidRPr="002751AC" w:rsidRDefault="002751AC" w:rsidP="00535D1E">
      <w:pPr>
        <w:numPr>
          <w:ilvl w:val="0"/>
          <w:numId w:val="15"/>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751AC">
        <w:rPr>
          <w:rFonts w:ascii="Times New Roman" w:eastAsia="Times New Roman" w:hAnsi="Times New Roman" w:cs="Times New Roman"/>
          <w:sz w:val="24"/>
          <w:szCs w:val="24"/>
          <w:lang w:eastAsia="ru-RU"/>
        </w:rPr>
        <w:t>автоматическое отключение питания;</w:t>
      </w:r>
    </w:p>
    <w:p w:rsidR="002751AC" w:rsidRPr="002751AC" w:rsidRDefault="002751AC" w:rsidP="00535D1E">
      <w:pPr>
        <w:numPr>
          <w:ilvl w:val="0"/>
          <w:numId w:val="15"/>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751AC">
        <w:rPr>
          <w:rFonts w:ascii="Times New Roman" w:eastAsia="Times New Roman" w:hAnsi="Times New Roman" w:cs="Times New Roman"/>
          <w:sz w:val="24"/>
          <w:szCs w:val="24"/>
          <w:lang w:eastAsia="ru-RU"/>
        </w:rPr>
        <w:t>уравнивание потенциалов;</w:t>
      </w:r>
    </w:p>
    <w:p w:rsidR="002751AC" w:rsidRPr="002751AC" w:rsidRDefault="002751AC" w:rsidP="00535D1E">
      <w:pPr>
        <w:numPr>
          <w:ilvl w:val="0"/>
          <w:numId w:val="15"/>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751AC">
        <w:rPr>
          <w:rFonts w:ascii="Times New Roman" w:eastAsia="Times New Roman" w:hAnsi="Times New Roman" w:cs="Times New Roman"/>
          <w:sz w:val="24"/>
          <w:szCs w:val="24"/>
          <w:lang w:eastAsia="ru-RU"/>
        </w:rPr>
        <w:t>выравнивание потенциалов;</w:t>
      </w:r>
    </w:p>
    <w:p w:rsidR="002751AC" w:rsidRPr="002751AC" w:rsidRDefault="002751AC" w:rsidP="00535D1E">
      <w:pPr>
        <w:numPr>
          <w:ilvl w:val="0"/>
          <w:numId w:val="15"/>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751AC">
        <w:rPr>
          <w:rFonts w:ascii="Times New Roman" w:eastAsia="Times New Roman" w:hAnsi="Times New Roman" w:cs="Times New Roman"/>
          <w:sz w:val="24"/>
          <w:szCs w:val="24"/>
          <w:lang w:eastAsia="ru-RU"/>
        </w:rPr>
        <w:t>двойная или усиленная изоляция;</w:t>
      </w:r>
    </w:p>
    <w:p w:rsidR="002751AC" w:rsidRPr="002751AC" w:rsidRDefault="002751AC" w:rsidP="00535D1E">
      <w:pPr>
        <w:numPr>
          <w:ilvl w:val="0"/>
          <w:numId w:val="15"/>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751AC">
        <w:rPr>
          <w:rFonts w:ascii="Times New Roman" w:eastAsia="Times New Roman" w:hAnsi="Times New Roman" w:cs="Times New Roman"/>
          <w:sz w:val="24"/>
          <w:szCs w:val="24"/>
          <w:lang w:eastAsia="ru-RU"/>
        </w:rPr>
        <w:t>сверхнизкое (малое) напряжение;</w:t>
      </w:r>
    </w:p>
    <w:p w:rsidR="002751AC" w:rsidRPr="002751AC" w:rsidRDefault="002751AC" w:rsidP="00535D1E">
      <w:pPr>
        <w:numPr>
          <w:ilvl w:val="0"/>
          <w:numId w:val="15"/>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751AC">
        <w:rPr>
          <w:rFonts w:ascii="Times New Roman" w:eastAsia="Times New Roman" w:hAnsi="Times New Roman" w:cs="Times New Roman"/>
          <w:sz w:val="24"/>
          <w:szCs w:val="24"/>
          <w:lang w:eastAsia="ru-RU"/>
        </w:rPr>
        <w:t>защитное электрическое разделение цепей;</w:t>
      </w:r>
    </w:p>
    <w:p w:rsidR="002751AC" w:rsidRPr="002751AC" w:rsidRDefault="002751AC" w:rsidP="00535D1E">
      <w:pPr>
        <w:numPr>
          <w:ilvl w:val="0"/>
          <w:numId w:val="15"/>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751AC">
        <w:rPr>
          <w:rFonts w:ascii="Times New Roman" w:eastAsia="Times New Roman" w:hAnsi="Times New Roman" w:cs="Times New Roman"/>
          <w:sz w:val="24"/>
          <w:szCs w:val="24"/>
          <w:lang w:eastAsia="ru-RU"/>
        </w:rPr>
        <w:t>изолирующие (непроводящие) помещения, зоны, площадки.</w:t>
      </w:r>
    </w:p>
    <w:p w:rsidR="002751AC" w:rsidRPr="002751AC" w:rsidRDefault="002751AC" w:rsidP="00535D1E">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2751AC">
        <w:rPr>
          <w:rFonts w:ascii="Times New Roman" w:eastAsia="Times New Roman" w:hAnsi="Times New Roman" w:cs="Times New Roman"/>
          <w:sz w:val="24"/>
          <w:szCs w:val="24"/>
          <w:lang w:eastAsia="ru-RU"/>
        </w:rPr>
        <w:t>Применение двух и более мер защиты в электроустановке не должно оказывать взаимного влияния, снижающего эффективность каждой из них.</w:t>
      </w:r>
    </w:p>
    <w:p w:rsidR="002751AC" w:rsidRPr="002751AC" w:rsidRDefault="002751AC" w:rsidP="00535D1E">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2751AC">
        <w:rPr>
          <w:rFonts w:ascii="Times New Roman" w:eastAsia="Times New Roman" w:hAnsi="Times New Roman" w:cs="Times New Roman"/>
          <w:sz w:val="24"/>
          <w:szCs w:val="24"/>
          <w:lang w:eastAsia="ru-RU"/>
        </w:rPr>
        <w:t xml:space="preserve">Защиту при косвенном прикосновении выполняют во всех случаях, если напряжение в электроустановке превышает 50 В переменного и 120 В постоянного тока. В помещениях с повышенной опасностью, особо опасных и в наружных установках выполнение защиты при косвенном прикосновении может потребоваться при более низких напряжениях, например, 25 В переменного и 60 В постоянного тока или 12 В переменного и 30 В постоянного тока при наличии требований соответствующих глав </w:t>
      </w:r>
      <w:proofErr w:type="spellStart"/>
      <w:r w:rsidRPr="002751AC">
        <w:rPr>
          <w:rFonts w:ascii="Times New Roman" w:eastAsia="Times New Roman" w:hAnsi="Times New Roman" w:cs="Times New Roman"/>
          <w:sz w:val="24"/>
          <w:szCs w:val="24"/>
          <w:lang w:eastAsia="ru-RU"/>
        </w:rPr>
        <w:t>ПУЭ</w:t>
      </w:r>
      <w:proofErr w:type="spellEnd"/>
      <w:r w:rsidRPr="002751AC">
        <w:rPr>
          <w:rFonts w:ascii="Times New Roman" w:eastAsia="Times New Roman" w:hAnsi="Times New Roman" w:cs="Times New Roman"/>
          <w:sz w:val="24"/>
          <w:szCs w:val="24"/>
          <w:lang w:eastAsia="ru-RU"/>
        </w:rPr>
        <w:t>.</w:t>
      </w:r>
    </w:p>
    <w:p w:rsidR="002751AC" w:rsidRPr="002751AC" w:rsidRDefault="002751AC" w:rsidP="00535D1E">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2751AC">
        <w:rPr>
          <w:rFonts w:ascii="Times New Roman" w:eastAsia="Times New Roman" w:hAnsi="Times New Roman" w:cs="Times New Roman"/>
          <w:sz w:val="24"/>
          <w:szCs w:val="24"/>
          <w:lang w:eastAsia="ru-RU"/>
        </w:rPr>
        <w:t>Защита от прямого прикосновения не требуется, если электро</w:t>
      </w:r>
      <w:r w:rsidRPr="002751AC">
        <w:rPr>
          <w:rFonts w:ascii="Times New Roman" w:eastAsia="Times New Roman" w:hAnsi="Times New Roman" w:cs="Times New Roman"/>
          <w:sz w:val="24"/>
          <w:szCs w:val="24"/>
          <w:lang w:eastAsia="ru-RU"/>
        </w:rPr>
        <w:softHyphen/>
        <w:t>оборудование находится в зоне системы уравнивания потенциалов и наибольшее рабочее напряжение не превышает 25 В переменного или 60 В постоянного тока в помещениях без повышенной опасности и 6 В переменного или 15 В постоянного тока – во всех случаях.</w:t>
      </w:r>
    </w:p>
    <w:p w:rsidR="002751AC" w:rsidRPr="002751AC" w:rsidRDefault="002751AC" w:rsidP="00535D1E">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2751AC">
        <w:rPr>
          <w:rFonts w:ascii="Times New Roman" w:eastAsia="Times New Roman" w:hAnsi="Times New Roman" w:cs="Times New Roman"/>
          <w:sz w:val="24"/>
          <w:szCs w:val="24"/>
          <w:lang w:eastAsia="ru-RU"/>
        </w:rPr>
        <w:t>Для заземления электроустановок применяют</w:t>
      </w:r>
      <w:r w:rsidR="00535D1E">
        <w:rPr>
          <w:rFonts w:ascii="Times New Roman" w:eastAsia="Times New Roman" w:hAnsi="Times New Roman" w:cs="Times New Roman"/>
          <w:sz w:val="24"/>
          <w:szCs w:val="24"/>
          <w:lang w:eastAsia="ru-RU"/>
        </w:rPr>
        <w:t xml:space="preserve"> </w:t>
      </w:r>
      <w:r w:rsidRPr="00535D1E">
        <w:rPr>
          <w:rFonts w:ascii="Times New Roman" w:eastAsia="Times New Roman" w:hAnsi="Times New Roman" w:cs="Times New Roman"/>
          <w:b/>
          <w:bCs/>
          <w:sz w:val="24"/>
          <w:szCs w:val="24"/>
          <w:lang w:eastAsia="ru-RU"/>
        </w:rPr>
        <w:t>естественные</w:t>
      </w:r>
      <w:r w:rsidR="00535D1E">
        <w:rPr>
          <w:rFonts w:ascii="Times New Roman" w:eastAsia="Times New Roman" w:hAnsi="Times New Roman" w:cs="Times New Roman"/>
          <w:sz w:val="24"/>
          <w:szCs w:val="24"/>
          <w:lang w:eastAsia="ru-RU"/>
        </w:rPr>
        <w:t xml:space="preserve"> </w:t>
      </w:r>
      <w:r w:rsidRPr="002751AC">
        <w:rPr>
          <w:rFonts w:ascii="Times New Roman" w:eastAsia="Times New Roman" w:hAnsi="Times New Roman" w:cs="Times New Roman"/>
          <w:sz w:val="24"/>
          <w:szCs w:val="24"/>
          <w:lang w:eastAsia="ru-RU"/>
        </w:rPr>
        <w:t>и</w:t>
      </w:r>
      <w:r w:rsidR="00535D1E">
        <w:rPr>
          <w:rFonts w:ascii="Times New Roman" w:eastAsia="Times New Roman" w:hAnsi="Times New Roman" w:cs="Times New Roman"/>
          <w:sz w:val="24"/>
          <w:szCs w:val="24"/>
          <w:lang w:eastAsia="ru-RU"/>
        </w:rPr>
        <w:t xml:space="preserve"> </w:t>
      </w:r>
      <w:r w:rsidRPr="00535D1E">
        <w:rPr>
          <w:rFonts w:ascii="Times New Roman" w:eastAsia="Times New Roman" w:hAnsi="Times New Roman" w:cs="Times New Roman"/>
          <w:b/>
          <w:bCs/>
          <w:sz w:val="24"/>
          <w:szCs w:val="24"/>
          <w:lang w:eastAsia="ru-RU"/>
        </w:rPr>
        <w:t>искусственные</w:t>
      </w:r>
      <w:r w:rsidR="00535D1E">
        <w:rPr>
          <w:rFonts w:ascii="Times New Roman" w:eastAsia="Times New Roman" w:hAnsi="Times New Roman" w:cs="Times New Roman"/>
          <w:sz w:val="24"/>
          <w:szCs w:val="24"/>
          <w:lang w:eastAsia="ru-RU"/>
        </w:rPr>
        <w:t xml:space="preserve"> </w:t>
      </w:r>
      <w:proofErr w:type="spellStart"/>
      <w:r w:rsidRPr="002751AC">
        <w:rPr>
          <w:rFonts w:ascii="Times New Roman" w:eastAsia="Times New Roman" w:hAnsi="Times New Roman" w:cs="Times New Roman"/>
          <w:sz w:val="24"/>
          <w:szCs w:val="24"/>
          <w:lang w:eastAsia="ru-RU"/>
        </w:rPr>
        <w:t>заземлители</w:t>
      </w:r>
      <w:proofErr w:type="spellEnd"/>
      <w:r w:rsidRPr="002751AC">
        <w:rPr>
          <w:rFonts w:ascii="Times New Roman" w:eastAsia="Times New Roman" w:hAnsi="Times New Roman" w:cs="Times New Roman"/>
          <w:sz w:val="24"/>
          <w:szCs w:val="24"/>
          <w:lang w:eastAsia="ru-RU"/>
        </w:rPr>
        <w:t>.</w:t>
      </w:r>
    </w:p>
    <w:p w:rsidR="002751AC" w:rsidRPr="002751AC" w:rsidRDefault="002751AC" w:rsidP="00535D1E">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535D1E">
        <w:rPr>
          <w:rFonts w:ascii="Times New Roman" w:eastAsia="Times New Roman" w:hAnsi="Times New Roman" w:cs="Times New Roman"/>
          <w:b/>
          <w:bCs/>
          <w:sz w:val="24"/>
          <w:szCs w:val="24"/>
          <w:lang w:eastAsia="ru-RU"/>
        </w:rPr>
        <w:t xml:space="preserve">В качестве естественных </w:t>
      </w:r>
      <w:proofErr w:type="spellStart"/>
      <w:r w:rsidRPr="00535D1E">
        <w:rPr>
          <w:rFonts w:ascii="Times New Roman" w:eastAsia="Times New Roman" w:hAnsi="Times New Roman" w:cs="Times New Roman"/>
          <w:b/>
          <w:bCs/>
          <w:sz w:val="24"/>
          <w:szCs w:val="24"/>
          <w:lang w:eastAsia="ru-RU"/>
        </w:rPr>
        <w:t>заземлителей</w:t>
      </w:r>
      <w:proofErr w:type="spellEnd"/>
      <w:r w:rsidRPr="00535D1E">
        <w:rPr>
          <w:rFonts w:ascii="Times New Roman" w:eastAsia="Times New Roman" w:hAnsi="Times New Roman" w:cs="Times New Roman"/>
          <w:b/>
          <w:bCs/>
          <w:sz w:val="24"/>
          <w:szCs w:val="24"/>
          <w:lang w:eastAsia="ru-RU"/>
        </w:rPr>
        <w:t xml:space="preserve"> используют:</w:t>
      </w:r>
    </w:p>
    <w:p w:rsidR="002751AC" w:rsidRPr="002751AC" w:rsidRDefault="002751AC" w:rsidP="00535D1E">
      <w:pPr>
        <w:numPr>
          <w:ilvl w:val="0"/>
          <w:numId w:val="16"/>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751AC">
        <w:rPr>
          <w:rFonts w:ascii="Times New Roman" w:eastAsia="Times New Roman" w:hAnsi="Times New Roman" w:cs="Times New Roman"/>
          <w:sz w:val="24"/>
          <w:szCs w:val="24"/>
          <w:lang w:eastAsia="ru-RU"/>
        </w:rPr>
        <w:t>металлические и железобетонные конструкции зданий и со</w:t>
      </w:r>
      <w:r w:rsidRPr="002751AC">
        <w:rPr>
          <w:rFonts w:ascii="Times New Roman" w:eastAsia="Times New Roman" w:hAnsi="Times New Roman" w:cs="Times New Roman"/>
          <w:sz w:val="24"/>
          <w:szCs w:val="24"/>
          <w:lang w:eastAsia="ru-RU"/>
        </w:rPr>
        <w:softHyphen/>
        <w:t>оружений, находящихся в соприкосновении с землей;</w:t>
      </w:r>
    </w:p>
    <w:p w:rsidR="002751AC" w:rsidRPr="002751AC" w:rsidRDefault="002751AC" w:rsidP="00535D1E">
      <w:pPr>
        <w:numPr>
          <w:ilvl w:val="0"/>
          <w:numId w:val="16"/>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751AC">
        <w:rPr>
          <w:rFonts w:ascii="Times New Roman" w:eastAsia="Times New Roman" w:hAnsi="Times New Roman" w:cs="Times New Roman"/>
          <w:sz w:val="24"/>
          <w:szCs w:val="24"/>
          <w:lang w:eastAsia="ru-RU"/>
        </w:rPr>
        <w:t>металлические трубы водопровода, проложенные в земле;</w:t>
      </w:r>
    </w:p>
    <w:p w:rsidR="002751AC" w:rsidRPr="002751AC" w:rsidRDefault="002751AC" w:rsidP="00535D1E">
      <w:pPr>
        <w:numPr>
          <w:ilvl w:val="0"/>
          <w:numId w:val="16"/>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751AC">
        <w:rPr>
          <w:rFonts w:ascii="Times New Roman" w:eastAsia="Times New Roman" w:hAnsi="Times New Roman" w:cs="Times New Roman"/>
          <w:sz w:val="24"/>
          <w:szCs w:val="24"/>
          <w:lang w:eastAsia="ru-RU"/>
        </w:rPr>
        <w:t>обсадные трубы буровых скважин;</w:t>
      </w:r>
    </w:p>
    <w:p w:rsidR="002751AC" w:rsidRPr="002751AC" w:rsidRDefault="002751AC" w:rsidP="00535D1E">
      <w:pPr>
        <w:numPr>
          <w:ilvl w:val="0"/>
          <w:numId w:val="16"/>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751AC">
        <w:rPr>
          <w:rFonts w:ascii="Times New Roman" w:eastAsia="Times New Roman" w:hAnsi="Times New Roman" w:cs="Times New Roman"/>
          <w:sz w:val="24"/>
          <w:szCs w:val="24"/>
          <w:lang w:eastAsia="ru-RU"/>
        </w:rPr>
        <w:t>металлические шпунты гидротехнических сооружений, водо</w:t>
      </w:r>
      <w:r w:rsidRPr="002751AC">
        <w:rPr>
          <w:rFonts w:ascii="Times New Roman" w:eastAsia="Times New Roman" w:hAnsi="Times New Roman" w:cs="Times New Roman"/>
          <w:sz w:val="24"/>
          <w:szCs w:val="24"/>
          <w:lang w:eastAsia="ru-RU"/>
        </w:rPr>
        <w:softHyphen/>
        <w:t>воды, закладные части затворов и пр.;</w:t>
      </w:r>
    </w:p>
    <w:p w:rsidR="002751AC" w:rsidRPr="002751AC" w:rsidRDefault="002751AC" w:rsidP="00535D1E">
      <w:pPr>
        <w:numPr>
          <w:ilvl w:val="0"/>
          <w:numId w:val="16"/>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751AC">
        <w:rPr>
          <w:rFonts w:ascii="Times New Roman" w:eastAsia="Times New Roman" w:hAnsi="Times New Roman" w:cs="Times New Roman"/>
          <w:sz w:val="24"/>
          <w:szCs w:val="24"/>
          <w:lang w:eastAsia="ru-RU"/>
        </w:rPr>
        <w:t xml:space="preserve">рельсовые пути магистральных </w:t>
      </w:r>
      <w:proofErr w:type="spellStart"/>
      <w:r w:rsidRPr="002751AC">
        <w:rPr>
          <w:rFonts w:ascii="Times New Roman" w:eastAsia="Times New Roman" w:hAnsi="Times New Roman" w:cs="Times New Roman"/>
          <w:sz w:val="24"/>
          <w:szCs w:val="24"/>
          <w:lang w:eastAsia="ru-RU"/>
        </w:rPr>
        <w:t>неэлектрифицированных</w:t>
      </w:r>
      <w:proofErr w:type="spellEnd"/>
      <w:r w:rsidRPr="002751AC">
        <w:rPr>
          <w:rFonts w:ascii="Times New Roman" w:eastAsia="Times New Roman" w:hAnsi="Times New Roman" w:cs="Times New Roman"/>
          <w:sz w:val="24"/>
          <w:szCs w:val="24"/>
          <w:lang w:eastAsia="ru-RU"/>
        </w:rPr>
        <w:t xml:space="preserve"> железных дорог и подъездные пути при наличии преднамеренного устройства перемычек между рельсами;</w:t>
      </w:r>
    </w:p>
    <w:p w:rsidR="002751AC" w:rsidRPr="002751AC" w:rsidRDefault="002751AC" w:rsidP="00535D1E">
      <w:pPr>
        <w:numPr>
          <w:ilvl w:val="0"/>
          <w:numId w:val="16"/>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751AC">
        <w:rPr>
          <w:rFonts w:ascii="Times New Roman" w:eastAsia="Times New Roman" w:hAnsi="Times New Roman" w:cs="Times New Roman"/>
          <w:sz w:val="24"/>
          <w:szCs w:val="24"/>
          <w:lang w:eastAsia="ru-RU"/>
        </w:rPr>
        <w:lastRenderedPageBreak/>
        <w:t>другие находящиеся в земле металлические конструкции и сооружения;</w:t>
      </w:r>
    </w:p>
    <w:p w:rsidR="002751AC" w:rsidRPr="002751AC" w:rsidRDefault="002751AC" w:rsidP="00535D1E">
      <w:pPr>
        <w:numPr>
          <w:ilvl w:val="0"/>
          <w:numId w:val="16"/>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751AC">
        <w:rPr>
          <w:rFonts w:ascii="Times New Roman" w:eastAsia="Times New Roman" w:hAnsi="Times New Roman" w:cs="Times New Roman"/>
          <w:sz w:val="24"/>
          <w:szCs w:val="24"/>
          <w:lang w:eastAsia="ru-RU"/>
        </w:rPr>
        <w:t>металлические оболочки бронированных кабелей, проложенных в земле.</w:t>
      </w:r>
    </w:p>
    <w:p w:rsidR="002751AC" w:rsidRPr="002751AC" w:rsidRDefault="002751AC" w:rsidP="00535D1E">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2751AC">
        <w:rPr>
          <w:rFonts w:ascii="Times New Roman" w:eastAsia="Times New Roman" w:hAnsi="Times New Roman" w:cs="Times New Roman"/>
          <w:sz w:val="24"/>
          <w:szCs w:val="24"/>
          <w:lang w:eastAsia="ru-RU"/>
        </w:rPr>
        <w:t xml:space="preserve">Не допускается использовать в качестве </w:t>
      </w:r>
      <w:proofErr w:type="spellStart"/>
      <w:r w:rsidRPr="002751AC">
        <w:rPr>
          <w:rFonts w:ascii="Times New Roman" w:eastAsia="Times New Roman" w:hAnsi="Times New Roman" w:cs="Times New Roman"/>
          <w:sz w:val="24"/>
          <w:szCs w:val="24"/>
          <w:lang w:eastAsia="ru-RU"/>
        </w:rPr>
        <w:t>заземлителей</w:t>
      </w:r>
      <w:proofErr w:type="spellEnd"/>
      <w:r w:rsidRPr="002751AC">
        <w:rPr>
          <w:rFonts w:ascii="Times New Roman" w:eastAsia="Times New Roman" w:hAnsi="Times New Roman" w:cs="Times New Roman"/>
          <w:sz w:val="24"/>
          <w:szCs w:val="24"/>
          <w:lang w:eastAsia="ru-RU"/>
        </w:rPr>
        <w:t> трубопроводы горючих жидкостей, горючих и взрывоопасных газов и смесей, трубопроводов канализации и центрального отопления.</w:t>
      </w:r>
    </w:p>
    <w:p w:rsidR="002751AC" w:rsidRPr="002751AC" w:rsidRDefault="002751AC" w:rsidP="00535D1E">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2751AC">
        <w:rPr>
          <w:rFonts w:ascii="Times New Roman" w:eastAsia="Times New Roman" w:hAnsi="Times New Roman" w:cs="Times New Roman"/>
          <w:sz w:val="24"/>
          <w:szCs w:val="24"/>
          <w:lang w:eastAsia="ru-RU"/>
        </w:rPr>
        <w:t xml:space="preserve">Искусственные </w:t>
      </w:r>
      <w:proofErr w:type="spellStart"/>
      <w:r w:rsidRPr="002751AC">
        <w:rPr>
          <w:rFonts w:ascii="Times New Roman" w:eastAsia="Times New Roman" w:hAnsi="Times New Roman" w:cs="Times New Roman"/>
          <w:sz w:val="24"/>
          <w:szCs w:val="24"/>
          <w:lang w:eastAsia="ru-RU"/>
        </w:rPr>
        <w:t>заземлители</w:t>
      </w:r>
      <w:proofErr w:type="spellEnd"/>
      <w:r w:rsidRPr="002751AC">
        <w:rPr>
          <w:rFonts w:ascii="Times New Roman" w:eastAsia="Times New Roman" w:hAnsi="Times New Roman" w:cs="Times New Roman"/>
          <w:sz w:val="24"/>
          <w:szCs w:val="24"/>
          <w:lang w:eastAsia="ru-RU"/>
        </w:rPr>
        <w:t xml:space="preserve"> могут быть из черной или оцинкованной стали или медными и не иметь окраски.</w:t>
      </w:r>
    </w:p>
    <w:p w:rsidR="002751AC" w:rsidRPr="002751AC" w:rsidRDefault="002751AC" w:rsidP="00535D1E">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2751AC">
        <w:rPr>
          <w:rFonts w:ascii="Times New Roman" w:eastAsia="Times New Roman" w:hAnsi="Times New Roman" w:cs="Times New Roman"/>
          <w:sz w:val="24"/>
          <w:szCs w:val="24"/>
          <w:lang w:eastAsia="ru-RU"/>
        </w:rPr>
        <w:t xml:space="preserve">Траншеи для горизонтальных </w:t>
      </w:r>
      <w:proofErr w:type="spellStart"/>
      <w:r w:rsidRPr="002751AC">
        <w:rPr>
          <w:rFonts w:ascii="Times New Roman" w:eastAsia="Times New Roman" w:hAnsi="Times New Roman" w:cs="Times New Roman"/>
          <w:sz w:val="24"/>
          <w:szCs w:val="24"/>
          <w:lang w:eastAsia="ru-RU"/>
        </w:rPr>
        <w:t>заземлителей</w:t>
      </w:r>
      <w:proofErr w:type="spellEnd"/>
      <w:r w:rsidRPr="002751AC">
        <w:rPr>
          <w:rFonts w:ascii="Times New Roman" w:eastAsia="Times New Roman" w:hAnsi="Times New Roman" w:cs="Times New Roman"/>
          <w:sz w:val="24"/>
          <w:szCs w:val="24"/>
          <w:lang w:eastAsia="ru-RU"/>
        </w:rPr>
        <w:t xml:space="preserve"> должны заполняться однородным грунтом, не содержащим щебня а строительного мусора. Не следует располагать </w:t>
      </w:r>
      <w:proofErr w:type="spellStart"/>
      <w:r w:rsidRPr="002751AC">
        <w:rPr>
          <w:rFonts w:ascii="Times New Roman" w:eastAsia="Times New Roman" w:hAnsi="Times New Roman" w:cs="Times New Roman"/>
          <w:sz w:val="24"/>
          <w:szCs w:val="24"/>
          <w:lang w:eastAsia="ru-RU"/>
        </w:rPr>
        <w:t>заземлители</w:t>
      </w:r>
      <w:proofErr w:type="spellEnd"/>
      <w:r w:rsidRPr="002751AC">
        <w:rPr>
          <w:rFonts w:ascii="Times New Roman" w:eastAsia="Times New Roman" w:hAnsi="Times New Roman" w:cs="Times New Roman"/>
          <w:sz w:val="24"/>
          <w:szCs w:val="24"/>
          <w:lang w:eastAsia="ru-RU"/>
        </w:rPr>
        <w:t xml:space="preserve"> в местах, где земля подсушивается под действием тепла трубопроводов и пр.</w:t>
      </w:r>
    </w:p>
    <w:p w:rsidR="002751AC" w:rsidRPr="002751AC" w:rsidRDefault="002751AC" w:rsidP="00535D1E">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535D1E">
        <w:rPr>
          <w:rFonts w:ascii="Times New Roman" w:eastAsia="Times New Roman" w:hAnsi="Times New Roman" w:cs="Times New Roman"/>
          <w:b/>
          <w:bCs/>
          <w:sz w:val="24"/>
          <w:szCs w:val="24"/>
          <w:lang w:eastAsia="ru-RU"/>
        </w:rPr>
        <w:t>На каждое находящееся в эксплуатации заземляющее устройство следует заводить паспорт, который должен содержать:</w:t>
      </w:r>
    </w:p>
    <w:p w:rsidR="002751AC" w:rsidRPr="002751AC" w:rsidRDefault="002751AC" w:rsidP="00535D1E">
      <w:pPr>
        <w:numPr>
          <w:ilvl w:val="0"/>
          <w:numId w:val="17"/>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751AC">
        <w:rPr>
          <w:rFonts w:ascii="Times New Roman" w:eastAsia="Times New Roman" w:hAnsi="Times New Roman" w:cs="Times New Roman"/>
          <w:sz w:val="24"/>
          <w:szCs w:val="24"/>
          <w:lang w:eastAsia="ru-RU"/>
        </w:rPr>
        <w:t>исполнительную схему устройства с привязками к капитальным сооружениям;</w:t>
      </w:r>
    </w:p>
    <w:p w:rsidR="002751AC" w:rsidRPr="002751AC" w:rsidRDefault="002751AC" w:rsidP="00535D1E">
      <w:pPr>
        <w:numPr>
          <w:ilvl w:val="0"/>
          <w:numId w:val="17"/>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751AC">
        <w:rPr>
          <w:rFonts w:ascii="Times New Roman" w:eastAsia="Times New Roman" w:hAnsi="Times New Roman" w:cs="Times New Roman"/>
          <w:sz w:val="24"/>
          <w:szCs w:val="24"/>
          <w:lang w:eastAsia="ru-RU"/>
        </w:rPr>
        <w:t>данные о связи с надземными и подземными коммуникациями и с другими заземляющими устройствами;</w:t>
      </w:r>
    </w:p>
    <w:p w:rsidR="002751AC" w:rsidRPr="002751AC" w:rsidRDefault="002751AC" w:rsidP="00535D1E">
      <w:pPr>
        <w:numPr>
          <w:ilvl w:val="0"/>
          <w:numId w:val="17"/>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751AC">
        <w:rPr>
          <w:rFonts w:ascii="Times New Roman" w:eastAsia="Times New Roman" w:hAnsi="Times New Roman" w:cs="Times New Roman"/>
          <w:sz w:val="24"/>
          <w:szCs w:val="24"/>
          <w:lang w:eastAsia="ru-RU"/>
        </w:rPr>
        <w:t>дату ввода в эксплуатацию;</w:t>
      </w:r>
    </w:p>
    <w:p w:rsidR="002751AC" w:rsidRPr="002751AC" w:rsidRDefault="002751AC" w:rsidP="00535D1E">
      <w:pPr>
        <w:numPr>
          <w:ilvl w:val="0"/>
          <w:numId w:val="17"/>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751AC">
        <w:rPr>
          <w:rFonts w:ascii="Times New Roman" w:eastAsia="Times New Roman" w:hAnsi="Times New Roman" w:cs="Times New Roman"/>
          <w:sz w:val="24"/>
          <w:szCs w:val="24"/>
          <w:lang w:eastAsia="ru-RU"/>
        </w:rPr>
        <w:t xml:space="preserve">основные параметры </w:t>
      </w:r>
      <w:proofErr w:type="spellStart"/>
      <w:r w:rsidRPr="002751AC">
        <w:rPr>
          <w:rFonts w:ascii="Times New Roman" w:eastAsia="Times New Roman" w:hAnsi="Times New Roman" w:cs="Times New Roman"/>
          <w:sz w:val="24"/>
          <w:szCs w:val="24"/>
          <w:lang w:eastAsia="ru-RU"/>
        </w:rPr>
        <w:t>заземлителей</w:t>
      </w:r>
      <w:proofErr w:type="spellEnd"/>
      <w:r w:rsidRPr="002751AC">
        <w:rPr>
          <w:rFonts w:ascii="Times New Roman" w:eastAsia="Times New Roman" w:hAnsi="Times New Roman" w:cs="Times New Roman"/>
          <w:sz w:val="24"/>
          <w:szCs w:val="24"/>
          <w:lang w:eastAsia="ru-RU"/>
        </w:rPr>
        <w:t xml:space="preserve"> (материал, профиль, линейные размеры);</w:t>
      </w:r>
    </w:p>
    <w:p w:rsidR="002751AC" w:rsidRPr="002751AC" w:rsidRDefault="002751AC" w:rsidP="00535D1E">
      <w:pPr>
        <w:numPr>
          <w:ilvl w:val="0"/>
          <w:numId w:val="17"/>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751AC">
        <w:rPr>
          <w:rFonts w:ascii="Times New Roman" w:eastAsia="Times New Roman" w:hAnsi="Times New Roman" w:cs="Times New Roman"/>
          <w:sz w:val="24"/>
          <w:szCs w:val="24"/>
          <w:lang w:eastAsia="ru-RU"/>
        </w:rPr>
        <w:t>величину сопротивления растеканию тока заземляющего устройства;</w:t>
      </w:r>
    </w:p>
    <w:p w:rsidR="002751AC" w:rsidRPr="002751AC" w:rsidRDefault="002751AC" w:rsidP="00535D1E">
      <w:pPr>
        <w:numPr>
          <w:ilvl w:val="0"/>
          <w:numId w:val="17"/>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751AC">
        <w:rPr>
          <w:rFonts w:ascii="Times New Roman" w:eastAsia="Times New Roman" w:hAnsi="Times New Roman" w:cs="Times New Roman"/>
          <w:sz w:val="24"/>
          <w:szCs w:val="24"/>
          <w:lang w:eastAsia="ru-RU"/>
        </w:rPr>
        <w:t>удельное сопротивление грунта;</w:t>
      </w:r>
    </w:p>
    <w:p w:rsidR="002751AC" w:rsidRPr="002751AC" w:rsidRDefault="002751AC" w:rsidP="00535D1E">
      <w:pPr>
        <w:numPr>
          <w:ilvl w:val="0"/>
          <w:numId w:val="17"/>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751AC">
        <w:rPr>
          <w:rFonts w:ascii="Times New Roman" w:eastAsia="Times New Roman" w:hAnsi="Times New Roman" w:cs="Times New Roman"/>
          <w:sz w:val="24"/>
          <w:szCs w:val="24"/>
          <w:lang w:eastAsia="ru-RU"/>
        </w:rPr>
        <w:t>данные по напряжению прикосновения (при необходимости);</w:t>
      </w:r>
    </w:p>
    <w:p w:rsidR="002751AC" w:rsidRPr="002751AC" w:rsidRDefault="002751AC" w:rsidP="00535D1E">
      <w:pPr>
        <w:numPr>
          <w:ilvl w:val="0"/>
          <w:numId w:val="17"/>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751AC">
        <w:rPr>
          <w:rFonts w:ascii="Times New Roman" w:eastAsia="Times New Roman" w:hAnsi="Times New Roman" w:cs="Times New Roman"/>
          <w:sz w:val="24"/>
          <w:szCs w:val="24"/>
          <w:lang w:eastAsia="ru-RU"/>
        </w:rPr>
        <w:t>данные по степени коррозии искусственных заземли гелей;</w:t>
      </w:r>
    </w:p>
    <w:p w:rsidR="002751AC" w:rsidRPr="002751AC" w:rsidRDefault="002751AC" w:rsidP="00535D1E">
      <w:pPr>
        <w:numPr>
          <w:ilvl w:val="0"/>
          <w:numId w:val="17"/>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751AC">
        <w:rPr>
          <w:rFonts w:ascii="Times New Roman" w:eastAsia="Times New Roman" w:hAnsi="Times New Roman" w:cs="Times New Roman"/>
          <w:sz w:val="24"/>
          <w:szCs w:val="24"/>
          <w:lang w:eastAsia="ru-RU"/>
        </w:rPr>
        <w:t xml:space="preserve">данные по сопротивлению </w:t>
      </w:r>
      <w:proofErr w:type="spellStart"/>
      <w:r w:rsidRPr="002751AC">
        <w:rPr>
          <w:rFonts w:ascii="Times New Roman" w:eastAsia="Times New Roman" w:hAnsi="Times New Roman" w:cs="Times New Roman"/>
          <w:sz w:val="24"/>
          <w:szCs w:val="24"/>
          <w:lang w:eastAsia="ru-RU"/>
        </w:rPr>
        <w:t>металлосвязи</w:t>
      </w:r>
      <w:proofErr w:type="spellEnd"/>
      <w:r w:rsidRPr="002751AC">
        <w:rPr>
          <w:rFonts w:ascii="Times New Roman" w:eastAsia="Times New Roman" w:hAnsi="Times New Roman" w:cs="Times New Roman"/>
          <w:sz w:val="24"/>
          <w:szCs w:val="24"/>
          <w:lang w:eastAsia="ru-RU"/>
        </w:rPr>
        <w:t xml:space="preserve"> оборудования с заземляющим устройством;</w:t>
      </w:r>
    </w:p>
    <w:p w:rsidR="002751AC" w:rsidRPr="002751AC" w:rsidRDefault="002751AC" w:rsidP="00535D1E">
      <w:pPr>
        <w:numPr>
          <w:ilvl w:val="0"/>
          <w:numId w:val="17"/>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751AC">
        <w:rPr>
          <w:rFonts w:ascii="Times New Roman" w:eastAsia="Times New Roman" w:hAnsi="Times New Roman" w:cs="Times New Roman"/>
          <w:sz w:val="24"/>
          <w:szCs w:val="24"/>
          <w:lang w:eastAsia="ru-RU"/>
        </w:rPr>
        <w:t>ведомость осмотров и выявленных дефектов;</w:t>
      </w:r>
    </w:p>
    <w:p w:rsidR="002751AC" w:rsidRPr="002751AC" w:rsidRDefault="002751AC" w:rsidP="00535D1E">
      <w:pPr>
        <w:numPr>
          <w:ilvl w:val="0"/>
          <w:numId w:val="17"/>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751AC">
        <w:rPr>
          <w:rFonts w:ascii="Times New Roman" w:eastAsia="Times New Roman" w:hAnsi="Times New Roman" w:cs="Times New Roman"/>
          <w:sz w:val="24"/>
          <w:szCs w:val="24"/>
          <w:lang w:eastAsia="ru-RU"/>
        </w:rPr>
        <w:t>информацию по устранению замечаний и дефектов.</w:t>
      </w:r>
    </w:p>
    <w:p w:rsidR="002751AC" w:rsidRPr="002751AC" w:rsidRDefault="002751AC" w:rsidP="00535D1E">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2751AC">
        <w:rPr>
          <w:rFonts w:ascii="Times New Roman" w:eastAsia="Times New Roman" w:hAnsi="Times New Roman" w:cs="Times New Roman"/>
          <w:sz w:val="24"/>
          <w:szCs w:val="24"/>
          <w:lang w:eastAsia="ru-RU"/>
        </w:rPr>
        <w:t>К паспорту необходимо прилагать результаты визуальных осмотров, осмотров со вскрытием грунта, протоколы измерения параметров заземляющего устройства, данные о характере ремонтов и изменениях, внесенных в конструкцию устройства.</w:t>
      </w:r>
    </w:p>
    <w:p w:rsidR="002751AC" w:rsidRPr="002751AC" w:rsidRDefault="002751AC" w:rsidP="00535D1E">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535D1E">
        <w:rPr>
          <w:rFonts w:ascii="Times New Roman" w:eastAsia="Times New Roman" w:hAnsi="Times New Roman" w:cs="Times New Roman"/>
          <w:b/>
          <w:bCs/>
          <w:sz w:val="24"/>
          <w:szCs w:val="24"/>
          <w:lang w:eastAsia="ru-RU"/>
        </w:rPr>
        <w:t>Основная изоляция токоведущих частей</w:t>
      </w:r>
      <w:r w:rsidRPr="002751AC">
        <w:rPr>
          <w:rFonts w:ascii="Times New Roman" w:eastAsia="Times New Roman" w:hAnsi="Times New Roman" w:cs="Times New Roman"/>
          <w:sz w:val="24"/>
          <w:szCs w:val="24"/>
          <w:lang w:eastAsia="ru-RU"/>
        </w:rPr>
        <w:t> должна покрывать токоведущие части и выдерживать все возможные воздействия, которым она может подвергаться в процессе эксплуатации. Когда основная изоляция обеспечивается воздушным промежутком, защита от прямого прикосновения к токоведущим частям или приближения к ним на опасное расстояние осуществляется посредством оболочек, ограждений, барьеров или размещением вне зоны досягаемости.</w:t>
      </w:r>
    </w:p>
    <w:p w:rsidR="002751AC" w:rsidRPr="002751AC" w:rsidRDefault="002751AC" w:rsidP="00535D1E">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535D1E">
        <w:rPr>
          <w:rFonts w:ascii="Times New Roman" w:eastAsia="Times New Roman" w:hAnsi="Times New Roman" w:cs="Times New Roman"/>
          <w:b/>
          <w:bCs/>
          <w:sz w:val="24"/>
          <w:szCs w:val="24"/>
          <w:lang w:eastAsia="ru-RU"/>
        </w:rPr>
        <w:t>Ограждения и оболочки</w:t>
      </w:r>
      <w:r w:rsidRPr="002751AC">
        <w:rPr>
          <w:rFonts w:ascii="Times New Roman" w:eastAsia="Times New Roman" w:hAnsi="Times New Roman" w:cs="Times New Roman"/>
          <w:sz w:val="24"/>
          <w:szCs w:val="24"/>
          <w:lang w:eastAsia="ru-RU"/>
        </w:rPr>
        <w:t> должны быть надежно закреплены и иметь достаточную механическую прочность. Вход за ограждение или вскрытие оболочки должны быть возможны только при помощи специального ключа или инструмента либо после снятия напряжения с токоведущих частей.</w:t>
      </w:r>
    </w:p>
    <w:p w:rsidR="002751AC" w:rsidRPr="002751AC" w:rsidRDefault="002751AC" w:rsidP="00535D1E">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535D1E">
        <w:rPr>
          <w:rFonts w:ascii="Times New Roman" w:eastAsia="Times New Roman" w:hAnsi="Times New Roman" w:cs="Times New Roman"/>
          <w:b/>
          <w:bCs/>
          <w:sz w:val="24"/>
          <w:szCs w:val="24"/>
          <w:lang w:eastAsia="ru-RU"/>
        </w:rPr>
        <w:t>Барьеры</w:t>
      </w:r>
      <w:r w:rsidRPr="002751AC">
        <w:rPr>
          <w:rFonts w:ascii="Times New Roman" w:eastAsia="Times New Roman" w:hAnsi="Times New Roman" w:cs="Times New Roman"/>
          <w:sz w:val="24"/>
          <w:szCs w:val="24"/>
          <w:lang w:eastAsia="ru-RU"/>
        </w:rPr>
        <w:t> предназначены для защиты от случайного прикосновения к токоведущим частям в электроустановках напряжением до 1 кВ или приближения к ним на опасное расстояние в электроустановках напряжением выше 1 кВ, но не исключает преднамеренного прикосновения и приближения к токоведущим частям при обходе барьера. Для удаления барьеров не требуется применения ключа или инструмента, однако они должны быть закреплены так, чтобы их нельзя было снять непреднамеренно. Барьеры должны быть из изолирующего материала.</w:t>
      </w:r>
    </w:p>
    <w:p w:rsidR="002751AC" w:rsidRPr="002751AC" w:rsidRDefault="002751AC" w:rsidP="00535D1E">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2751AC">
        <w:rPr>
          <w:rFonts w:ascii="Times New Roman" w:eastAsia="Times New Roman" w:hAnsi="Times New Roman" w:cs="Times New Roman"/>
          <w:sz w:val="24"/>
          <w:szCs w:val="24"/>
          <w:lang w:eastAsia="ru-RU"/>
        </w:rPr>
        <w:t>Размещение вне зоны досягаемости для защиты от прямого при</w:t>
      </w:r>
      <w:r w:rsidRPr="002751AC">
        <w:rPr>
          <w:rFonts w:ascii="Times New Roman" w:eastAsia="Times New Roman" w:hAnsi="Times New Roman" w:cs="Times New Roman"/>
          <w:sz w:val="24"/>
          <w:szCs w:val="24"/>
          <w:lang w:eastAsia="ru-RU"/>
        </w:rPr>
        <w:softHyphen/>
        <w:t>косновения к токоведущим частям в электроустановках до 1 кВ или приближения к ним на опасное расстояние в электроустановках напряжением выше 1 кВ может применяться при невозможности выполнения вышеуказанных мер или их недостаточности. При этом расстояние между доступными одновременному прикосновению проводящими частями в электроустановках напряжением до 1 кВ должно быть не менее 2,5 м. Внутри зоны досягаемости не допускается размещение частей, имеющих разные потенциалы и доступных одновременному прикосновению.</w:t>
      </w:r>
    </w:p>
    <w:p w:rsidR="002751AC" w:rsidRPr="002751AC" w:rsidRDefault="002751AC" w:rsidP="00535D1E">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2751AC">
        <w:rPr>
          <w:rFonts w:ascii="Times New Roman" w:eastAsia="Times New Roman" w:hAnsi="Times New Roman" w:cs="Times New Roman"/>
          <w:sz w:val="24"/>
          <w:szCs w:val="24"/>
          <w:lang w:eastAsia="ru-RU"/>
        </w:rPr>
        <w:t>Установка барьеров и размещение вне зоны досягаемости допуска</w:t>
      </w:r>
      <w:r w:rsidRPr="002751AC">
        <w:rPr>
          <w:rFonts w:ascii="Times New Roman" w:eastAsia="Times New Roman" w:hAnsi="Times New Roman" w:cs="Times New Roman"/>
          <w:sz w:val="24"/>
          <w:szCs w:val="24"/>
          <w:lang w:eastAsia="ru-RU"/>
        </w:rPr>
        <w:softHyphen/>
        <w:t>ется только в помещениях, доступ в которые имеет только квалифицированный обслуживающий персонал.</w:t>
      </w:r>
    </w:p>
    <w:p w:rsidR="002751AC" w:rsidRPr="002751AC" w:rsidRDefault="002751AC" w:rsidP="00535D1E">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535D1E">
        <w:rPr>
          <w:rFonts w:ascii="Times New Roman" w:eastAsia="Times New Roman" w:hAnsi="Times New Roman" w:cs="Times New Roman"/>
          <w:b/>
          <w:bCs/>
          <w:sz w:val="24"/>
          <w:szCs w:val="24"/>
          <w:lang w:eastAsia="ru-RU"/>
        </w:rPr>
        <w:t>Сверхнизкое (малое) напряжение</w:t>
      </w:r>
      <w:r w:rsidRPr="002751AC">
        <w:rPr>
          <w:rFonts w:ascii="Times New Roman" w:eastAsia="Times New Roman" w:hAnsi="Times New Roman" w:cs="Times New Roman"/>
          <w:sz w:val="24"/>
          <w:szCs w:val="24"/>
          <w:lang w:eastAsia="ru-RU"/>
        </w:rPr>
        <w:t xml:space="preserve"> (далее </w:t>
      </w:r>
      <w:proofErr w:type="spellStart"/>
      <w:r w:rsidRPr="002751AC">
        <w:rPr>
          <w:rFonts w:ascii="Times New Roman" w:eastAsia="Times New Roman" w:hAnsi="Times New Roman" w:cs="Times New Roman"/>
          <w:sz w:val="24"/>
          <w:szCs w:val="24"/>
          <w:lang w:eastAsia="ru-RU"/>
        </w:rPr>
        <w:t>СНН</w:t>
      </w:r>
      <w:proofErr w:type="spellEnd"/>
      <w:r w:rsidRPr="002751AC">
        <w:rPr>
          <w:rFonts w:ascii="Times New Roman" w:eastAsia="Times New Roman" w:hAnsi="Times New Roman" w:cs="Times New Roman"/>
          <w:sz w:val="24"/>
          <w:szCs w:val="24"/>
          <w:lang w:eastAsia="ru-RU"/>
        </w:rPr>
        <w:t xml:space="preserve">) – это напряжение, не превышающее 50 В переменного и 120 В постоянного тока, которое применяется в электроустановках до 1 кВ для </w:t>
      </w:r>
      <w:r w:rsidRPr="002751AC">
        <w:rPr>
          <w:rFonts w:ascii="Times New Roman" w:eastAsia="Times New Roman" w:hAnsi="Times New Roman" w:cs="Times New Roman"/>
          <w:sz w:val="24"/>
          <w:szCs w:val="24"/>
          <w:lang w:eastAsia="ru-RU"/>
        </w:rPr>
        <w:lastRenderedPageBreak/>
        <w:t xml:space="preserve">защиты от поражения электротоком при прямом и косвенном прикосновениях в сочетании с защитным электрическим разделением цепей или в сочетании с автоматическим отключением питания. В качестве источника питания цепей </w:t>
      </w:r>
      <w:proofErr w:type="spellStart"/>
      <w:r w:rsidRPr="002751AC">
        <w:rPr>
          <w:rFonts w:ascii="Times New Roman" w:eastAsia="Times New Roman" w:hAnsi="Times New Roman" w:cs="Times New Roman"/>
          <w:sz w:val="24"/>
          <w:szCs w:val="24"/>
          <w:lang w:eastAsia="ru-RU"/>
        </w:rPr>
        <w:t>СНН</w:t>
      </w:r>
      <w:proofErr w:type="spellEnd"/>
      <w:r w:rsidRPr="002751AC">
        <w:rPr>
          <w:rFonts w:ascii="Times New Roman" w:eastAsia="Times New Roman" w:hAnsi="Times New Roman" w:cs="Times New Roman"/>
          <w:sz w:val="24"/>
          <w:szCs w:val="24"/>
          <w:lang w:eastAsia="ru-RU"/>
        </w:rPr>
        <w:t xml:space="preserve"> в обоих случаях необходимо использовать безопасный раздели</w:t>
      </w:r>
      <w:r w:rsidRPr="002751AC">
        <w:rPr>
          <w:rFonts w:ascii="Times New Roman" w:eastAsia="Times New Roman" w:hAnsi="Times New Roman" w:cs="Times New Roman"/>
          <w:sz w:val="24"/>
          <w:szCs w:val="24"/>
          <w:lang w:eastAsia="ru-RU"/>
        </w:rPr>
        <w:softHyphen/>
        <w:t xml:space="preserve">тельный трансформатор или другой источник </w:t>
      </w:r>
      <w:proofErr w:type="spellStart"/>
      <w:r w:rsidRPr="002751AC">
        <w:rPr>
          <w:rFonts w:ascii="Times New Roman" w:eastAsia="Times New Roman" w:hAnsi="Times New Roman" w:cs="Times New Roman"/>
          <w:sz w:val="24"/>
          <w:szCs w:val="24"/>
          <w:lang w:eastAsia="ru-RU"/>
        </w:rPr>
        <w:t>СНН</w:t>
      </w:r>
      <w:proofErr w:type="spellEnd"/>
      <w:r w:rsidRPr="002751AC">
        <w:rPr>
          <w:rFonts w:ascii="Times New Roman" w:eastAsia="Times New Roman" w:hAnsi="Times New Roman" w:cs="Times New Roman"/>
          <w:sz w:val="24"/>
          <w:szCs w:val="24"/>
          <w:lang w:eastAsia="ru-RU"/>
        </w:rPr>
        <w:t>, обеспечивающий равноценную степень безопасности. </w:t>
      </w:r>
    </w:p>
    <w:p w:rsidR="002751AC" w:rsidRPr="002751AC" w:rsidRDefault="002751AC" w:rsidP="00535D1E">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2751AC">
        <w:rPr>
          <w:rFonts w:ascii="Times New Roman" w:eastAsia="Times New Roman" w:hAnsi="Times New Roman" w:cs="Times New Roman"/>
          <w:sz w:val="24"/>
          <w:szCs w:val="24"/>
          <w:lang w:eastAsia="ru-RU"/>
        </w:rPr>
        <w:t xml:space="preserve">Токоведущие части цепей </w:t>
      </w:r>
      <w:proofErr w:type="spellStart"/>
      <w:r w:rsidRPr="002751AC">
        <w:rPr>
          <w:rFonts w:ascii="Times New Roman" w:eastAsia="Times New Roman" w:hAnsi="Times New Roman" w:cs="Times New Roman"/>
          <w:sz w:val="24"/>
          <w:szCs w:val="24"/>
          <w:lang w:eastAsia="ru-RU"/>
        </w:rPr>
        <w:t>СНН</w:t>
      </w:r>
      <w:proofErr w:type="spellEnd"/>
      <w:r w:rsidRPr="002751AC">
        <w:rPr>
          <w:rFonts w:ascii="Times New Roman" w:eastAsia="Times New Roman" w:hAnsi="Times New Roman" w:cs="Times New Roman"/>
          <w:sz w:val="24"/>
          <w:szCs w:val="24"/>
          <w:lang w:eastAsia="ru-RU"/>
        </w:rPr>
        <w:t xml:space="preserve"> отделяются от других цепей с целью обеспечения электрического разделения, которое равноценно разделению между первичной и вторичной обмотками разделительного трансформатора. К тому же проводники цепей </w:t>
      </w:r>
      <w:proofErr w:type="spellStart"/>
      <w:r w:rsidRPr="002751AC">
        <w:rPr>
          <w:rFonts w:ascii="Times New Roman" w:eastAsia="Times New Roman" w:hAnsi="Times New Roman" w:cs="Times New Roman"/>
          <w:sz w:val="24"/>
          <w:szCs w:val="24"/>
          <w:lang w:eastAsia="ru-RU"/>
        </w:rPr>
        <w:t>СНН</w:t>
      </w:r>
      <w:proofErr w:type="spellEnd"/>
      <w:r w:rsidRPr="002751AC">
        <w:rPr>
          <w:rFonts w:ascii="Times New Roman" w:eastAsia="Times New Roman" w:hAnsi="Times New Roman" w:cs="Times New Roman"/>
          <w:sz w:val="24"/>
          <w:szCs w:val="24"/>
          <w:lang w:eastAsia="ru-RU"/>
        </w:rPr>
        <w:t xml:space="preserve"> прокладываются отдельно от проводников более высоких напряжений и защитных проводников, либо должны быть отделены от них заземленным металлическим экраном (оболочкой) или заключены в неметаллическую оболочку дополнительно к основной изоляции. Вилки и розетки штепсельных соединений в цепях </w:t>
      </w:r>
      <w:proofErr w:type="spellStart"/>
      <w:r w:rsidRPr="002751AC">
        <w:rPr>
          <w:rFonts w:ascii="Times New Roman" w:eastAsia="Times New Roman" w:hAnsi="Times New Roman" w:cs="Times New Roman"/>
          <w:sz w:val="24"/>
          <w:szCs w:val="24"/>
          <w:lang w:eastAsia="ru-RU"/>
        </w:rPr>
        <w:t>СНН</w:t>
      </w:r>
      <w:proofErr w:type="spellEnd"/>
      <w:r w:rsidRPr="002751AC">
        <w:rPr>
          <w:rFonts w:ascii="Times New Roman" w:eastAsia="Times New Roman" w:hAnsi="Times New Roman" w:cs="Times New Roman"/>
          <w:sz w:val="24"/>
          <w:szCs w:val="24"/>
          <w:lang w:eastAsia="ru-RU"/>
        </w:rPr>
        <w:t xml:space="preserve"> не должны допускать подключение к розеткам и вилкам других напряжений, а штепсельные розетки должны быть без защитного контакта. </w:t>
      </w:r>
    </w:p>
    <w:p w:rsidR="002751AC" w:rsidRPr="002751AC" w:rsidRDefault="002751AC" w:rsidP="00535D1E">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2751AC">
        <w:rPr>
          <w:rFonts w:ascii="Times New Roman" w:eastAsia="Times New Roman" w:hAnsi="Times New Roman" w:cs="Times New Roman"/>
          <w:sz w:val="24"/>
          <w:szCs w:val="24"/>
          <w:lang w:eastAsia="ru-RU"/>
        </w:rPr>
        <w:t xml:space="preserve">При применении </w:t>
      </w:r>
      <w:proofErr w:type="spellStart"/>
      <w:r w:rsidRPr="002751AC">
        <w:rPr>
          <w:rFonts w:ascii="Times New Roman" w:eastAsia="Times New Roman" w:hAnsi="Times New Roman" w:cs="Times New Roman"/>
          <w:sz w:val="24"/>
          <w:szCs w:val="24"/>
          <w:lang w:eastAsia="ru-RU"/>
        </w:rPr>
        <w:t>СНН</w:t>
      </w:r>
      <w:proofErr w:type="spellEnd"/>
      <w:r w:rsidRPr="002751AC">
        <w:rPr>
          <w:rFonts w:ascii="Times New Roman" w:eastAsia="Times New Roman" w:hAnsi="Times New Roman" w:cs="Times New Roman"/>
          <w:sz w:val="24"/>
          <w:szCs w:val="24"/>
          <w:lang w:eastAsia="ru-RU"/>
        </w:rPr>
        <w:t xml:space="preserve"> в сочетании с электрическим разделением цепей открытые проводящие части нельзя преднамеренно присоединять к </w:t>
      </w:r>
      <w:proofErr w:type="spellStart"/>
      <w:r w:rsidRPr="002751AC">
        <w:rPr>
          <w:rFonts w:ascii="Times New Roman" w:eastAsia="Times New Roman" w:hAnsi="Times New Roman" w:cs="Times New Roman"/>
          <w:sz w:val="24"/>
          <w:szCs w:val="24"/>
          <w:lang w:eastAsia="ru-RU"/>
        </w:rPr>
        <w:t>заземлителю</w:t>
      </w:r>
      <w:proofErr w:type="spellEnd"/>
      <w:r w:rsidRPr="002751AC">
        <w:rPr>
          <w:rFonts w:ascii="Times New Roman" w:eastAsia="Times New Roman" w:hAnsi="Times New Roman" w:cs="Times New Roman"/>
          <w:sz w:val="24"/>
          <w:szCs w:val="24"/>
          <w:lang w:eastAsia="ru-RU"/>
        </w:rPr>
        <w:t xml:space="preserve">, защитным проводникам или открытым проводящим частям других цепей и к сторонним проводящим частям. </w:t>
      </w:r>
      <w:proofErr w:type="spellStart"/>
      <w:r w:rsidRPr="002751AC">
        <w:rPr>
          <w:rFonts w:ascii="Times New Roman" w:eastAsia="Times New Roman" w:hAnsi="Times New Roman" w:cs="Times New Roman"/>
          <w:sz w:val="24"/>
          <w:szCs w:val="24"/>
          <w:lang w:eastAsia="ru-RU"/>
        </w:rPr>
        <w:t>СНН</w:t>
      </w:r>
      <w:proofErr w:type="spellEnd"/>
      <w:r w:rsidRPr="002751AC">
        <w:rPr>
          <w:rFonts w:ascii="Times New Roman" w:eastAsia="Times New Roman" w:hAnsi="Times New Roman" w:cs="Times New Roman"/>
          <w:sz w:val="24"/>
          <w:szCs w:val="24"/>
          <w:lang w:eastAsia="ru-RU"/>
        </w:rPr>
        <w:t xml:space="preserve"> и сочетании с электрическим разделением цепей применяют тогда, когда при помощи </w:t>
      </w:r>
      <w:proofErr w:type="spellStart"/>
      <w:r w:rsidRPr="002751AC">
        <w:rPr>
          <w:rFonts w:ascii="Times New Roman" w:eastAsia="Times New Roman" w:hAnsi="Times New Roman" w:cs="Times New Roman"/>
          <w:sz w:val="24"/>
          <w:szCs w:val="24"/>
          <w:lang w:eastAsia="ru-RU"/>
        </w:rPr>
        <w:t>СНН</w:t>
      </w:r>
      <w:proofErr w:type="spellEnd"/>
      <w:r w:rsidRPr="002751AC">
        <w:rPr>
          <w:rFonts w:ascii="Times New Roman" w:eastAsia="Times New Roman" w:hAnsi="Times New Roman" w:cs="Times New Roman"/>
          <w:sz w:val="24"/>
          <w:szCs w:val="24"/>
          <w:lang w:eastAsia="ru-RU"/>
        </w:rPr>
        <w:t xml:space="preserve"> нужно обеспечить защиту от поражения электротоком при повреждении изоляции не только в цени </w:t>
      </w:r>
      <w:proofErr w:type="spellStart"/>
      <w:r w:rsidRPr="002751AC">
        <w:rPr>
          <w:rFonts w:ascii="Times New Roman" w:eastAsia="Times New Roman" w:hAnsi="Times New Roman" w:cs="Times New Roman"/>
          <w:sz w:val="24"/>
          <w:szCs w:val="24"/>
          <w:lang w:eastAsia="ru-RU"/>
        </w:rPr>
        <w:t>СНН</w:t>
      </w:r>
      <w:proofErr w:type="spellEnd"/>
      <w:r w:rsidRPr="002751AC">
        <w:rPr>
          <w:rFonts w:ascii="Times New Roman" w:eastAsia="Times New Roman" w:hAnsi="Times New Roman" w:cs="Times New Roman"/>
          <w:sz w:val="24"/>
          <w:szCs w:val="24"/>
          <w:lang w:eastAsia="ru-RU"/>
        </w:rPr>
        <w:t>, но и при повреждении изоляции в других цепях, к примеру в цепи, питающей источник. </w:t>
      </w:r>
    </w:p>
    <w:p w:rsidR="002751AC" w:rsidRPr="002751AC" w:rsidRDefault="002751AC" w:rsidP="00535D1E">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535D1E">
        <w:rPr>
          <w:rFonts w:ascii="Times New Roman" w:eastAsia="Times New Roman" w:hAnsi="Times New Roman" w:cs="Times New Roman"/>
          <w:b/>
          <w:bCs/>
          <w:sz w:val="24"/>
          <w:szCs w:val="24"/>
          <w:lang w:eastAsia="ru-RU"/>
        </w:rPr>
        <w:t>Защитное электрическое разделение цепей</w:t>
      </w:r>
      <w:r w:rsidRPr="002751AC">
        <w:rPr>
          <w:rFonts w:ascii="Times New Roman" w:eastAsia="Times New Roman" w:hAnsi="Times New Roman" w:cs="Times New Roman"/>
          <w:sz w:val="24"/>
          <w:szCs w:val="24"/>
          <w:lang w:eastAsia="ru-RU"/>
        </w:rPr>
        <w:t> – отделение одной электрической цепи от других цепей в электроустановках напряжением до 1 кВ осуществляется с помощью двойной изоляции, основной изоляции и защитного отключения, усиленной изоляции. Защитное электрическое разделение цепей применяют, как правило, для одной цепи. </w:t>
      </w:r>
    </w:p>
    <w:p w:rsidR="002751AC" w:rsidRPr="002751AC" w:rsidRDefault="002751AC" w:rsidP="00535D1E">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2751AC">
        <w:rPr>
          <w:rFonts w:ascii="Times New Roman" w:eastAsia="Times New Roman" w:hAnsi="Times New Roman" w:cs="Times New Roman"/>
          <w:sz w:val="24"/>
          <w:szCs w:val="24"/>
          <w:lang w:eastAsia="ru-RU"/>
        </w:rPr>
        <w:t>При выполнении </w:t>
      </w:r>
      <w:r w:rsidRPr="00535D1E">
        <w:rPr>
          <w:rFonts w:ascii="Times New Roman" w:eastAsia="Times New Roman" w:hAnsi="Times New Roman" w:cs="Times New Roman"/>
          <w:b/>
          <w:bCs/>
          <w:sz w:val="24"/>
          <w:szCs w:val="24"/>
          <w:lang w:eastAsia="ru-RU"/>
        </w:rPr>
        <w:t>автоматического отключения питания</w:t>
      </w:r>
      <w:r w:rsidRPr="002751AC">
        <w:rPr>
          <w:rFonts w:ascii="Times New Roman" w:eastAsia="Times New Roman" w:hAnsi="Times New Roman" w:cs="Times New Roman"/>
          <w:sz w:val="24"/>
          <w:szCs w:val="24"/>
          <w:lang w:eastAsia="ru-RU"/>
        </w:rPr>
        <w:t xml:space="preserve"> электроустановок напряжением до 1 кВ все открытые проводящие части присоединяются к </w:t>
      </w:r>
      <w:proofErr w:type="spellStart"/>
      <w:r w:rsidRPr="002751AC">
        <w:rPr>
          <w:rFonts w:ascii="Times New Roman" w:eastAsia="Times New Roman" w:hAnsi="Times New Roman" w:cs="Times New Roman"/>
          <w:sz w:val="24"/>
          <w:szCs w:val="24"/>
          <w:lang w:eastAsia="ru-RU"/>
        </w:rPr>
        <w:t>глухозаземленной</w:t>
      </w:r>
      <w:proofErr w:type="spellEnd"/>
      <w:r w:rsidRPr="002751AC">
        <w:rPr>
          <w:rFonts w:ascii="Times New Roman" w:eastAsia="Times New Roman" w:hAnsi="Times New Roman" w:cs="Times New Roman"/>
          <w:sz w:val="24"/>
          <w:szCs w:val="24"/>
          <w:lang w:eastAsia="ru-RU"/>
        </w:rPr>
        <w:t xml:space="preserve"> </w:t>
      </w:r>
      <w:proofErr w:type="spellStart"/>
      <w:r w:rsidRPr="002751AC">
        <w:rPr>
          <w:rFonts w:ascii="Times New Roman" w:eastAsia="Times New Roman" w:hAnsi="Times New Roman" w:cs="Times New Roman"/>
          <w:sz w:val="24"/>
          <w:szCs w:val="24"/>
          <w:lang w:eastAsia="ru-RU"/>
        </w:rPr>
        <w:t>нейтрали</w:t>
      </w:r>
      <w:proofErr w:type="spellEnd"/>
      <w:r w:rsidRPr="002751AC">
        <w:rPr>
          <w:rFonts w:ascii="Times New Roman" w:eastAsia="Times New Roman" w:hAnsi="Times New Roman" w:cs="Times New Roman"/>
          <w:sz w:val="24"/>
          <w:szCs w:val="24"/>
          <w:lang w:eastAsia="ru-RU"/>
        </w:rPr>
        <w:t xml:space="preserve"> источника питания системы </w:t>
      </w:r>
      <w:proofErr w:type="spellStart"/>
      <w:r w:rsidRPr="002751AC">
        <w:rPr>
          <w:rFonts w:ascii="Times New Roman" w:eastAsia="Times New Roman" w:hAnsi="Times New Roman" w:cs="Times New Roman"/>
          <w:sz w:val="24"/>
          <w:szCs w:val="24"/>
          <w:lang w:eastAsia="ru-RU"/>
        </w:rPr>
        <w:t>TN</w:t>
      </w:r>
      <w:proofErr w:type="spellEnd"/>
      <w:r w:rsidRPr="002751AC">
        <w:rPr>
          <w:rFonts w:ascii="Times New Roman" w:eastAsia="Times New Roman" w:hAnsi="Times New Roman" w:cs="Times New Roman"/>
          <w:sz w:val="24"/>
          <w:szCs w:val="24"/>
          <w:lang w:eastAsia="ru-RU"/>
        </w:rPr>
        <w:t xml:space="preserve"> и заземляются в системах </w:t>
      </w:r>
      <w:proofErr w:type="spellStart"/>
      <w:r w:rsidRPr="002751AC">
        <w:rPr>
          <w:rFonts w:ascii="Times New Roman" w:eastAsia="Times New Roman" w:hAnsi="Times New Roman" w:cs="Times New Roman"/>
          <w:sz w:val="24"/>
          <w:szCs w:val="24"/>
          <w:lang w:eastAsia="ru-RU"/>
        </w:rPr>
        <w:t>IT</w:t>
      </w:r>
      <w:proofErr w:type="spellEnd"/>
      <w:r w:rsidRPr="002751AC">
        <w:rPr>
          <w:rFonts w:ascii="Times New Roman" w:eastAsia="Times New Roman" w:hAnsi="Times New Roman" w:cs="Times New Roman"/>
          <w:sz w:val="24"/>
          <w:szCs w:val="24"/>
          <w:lang w:eastAsia="ru-RU"/>
        </w:rPr>
        <w:t xml:space="preserve"> или ТТ. В электроустановках, где используются автоматическое отключение питания, необходимо выполнять уравнивание потенциалов. Для автоматического отключения питания применяют защитно-коммутационные аппараты, реагирующие на сверхтоки или на дифференциальный ток. </w:t>
      </w:r>
    </w:p>
    <w:p w:rsidR="002751AC" w:rsidRPr="002751AC" w:rsidRDefault="002751AC" w:rsidP="00535D1E">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2751AC">
        <w:rPr>
          <w:rFonts w:ascii="Times New Roman" w:eastAsia="Times New Roman" w:hAnsi="Times New Roman" w:cs="Times New Roman"/>
          <w:sz w:val="24"/>
          <w:szCs w:val="24"/>
          <w:lang w:eastAsia="ru-RU"/>
        </w:rPr>
        <w:t>Под </w:t>
      </w:r>
      <w:r w:rsidRPr="00535D1E">
        <w:rPr>
          <w:rFonts w:ascii="Times New Roman" w:eastAsia="Times New Roman" w:hAnsi="Times New Roman" w:cs="Times New Roman"/>
          <w:b/>
          <w:bCs/>
          <w:sz w:val="24"/>
          <w:szCs w:val="24"/>
          <w:lang w:eastAsia="ru-RU"/>
        </w:rPr>
        <w:t>уравниванием потенциалов</w:t>
      </w:r>
      <w:r w:rsidRPr="002751AC">
        <w:rPr>
          <w:rFonts w:ascii="Times New Roman" w:eastAsia="Times New Roman" w:hAnsi="Times New Roman" w:cs="Times New Roman"/>
          <w:sz w:val="24"/>
          <w:szCs w:val="24"/>
          <w:lang w:eastAsia="ru-RU"/>
        </w:rPr>
        <w:t> понимается электрическое соединение проводящих частей для достижения равенства их потенциалов, а под </w:t>
      </w:r>
      <w:r w:rsidRPr="00535D1E">
        <w:rPr>
          <w:rFonts w:ascii="Times New Roman" w:eastAsia="Times New Roman" w:hAnsi="Times New Roman" w:cs="Times New Roman"/>
          <w:b/>
          <w:bCs/>
          <w:sz w:val="24"/>
          <w:szCs w:val="24"/>
          <w:lang w:eastAsia="ru-RU"/>
        </w:rPr>
        <w:t>защитным уравниванием потенциалов</w:t>
      </w:r>
      <w:r w:rsidRPr="002751AC">
        <w:rPr>
          <w:rFonts w:ascii="Times New Roman" w:eastAsia="Times New Roman" w:hAnsi="Times New Roman" w:cs="Times New Roman"/>
          <w:sz w:val="24"/>
          <w:szCs w:val="24"/>
          <w:lang w:eastAsia="ru-RU"/>
        </w:rPr>
        <w:t xml:space="preserve"> – уравнивание потенциалов, выполняемое в целях </w:t>
      </w:r>
      <w:proofErr w:type="spellStart"/>
      <w:r w:rsidRPr="002751AC">
        <w:rPr>
          <w:rFonts w:ascii="Times New Roman" w:eastAsia="Times New Roman" w:hAnsi="Times New Roman" w:cs="Times New Roman"/>
          <w:sz w:val="24"/>
          <w:szCs w:val="24"/>
          <w:lang w:eastAsia="ru-RU"/>
        </w:rPr>
        <w:t>электробезопасности</w:t>
      </w:r>
      <w:proofErr w:type="spellEnd"/>
      <w:r w:rsidRPr="002751AC">
        <w:rPr>
          <w:rFonts w:ascii="Times New Roman" w:eastAsia="Times New Roman" w:hAnsi="Times New Roman" w:cs="Times New Roman"/>
          <w:sz w:val="24"/>
          <w:szCs w:val="24"/>
          <w:lang w:eastAsia="ru-RU"/>
        </w:rPr>
        <w:t>. В свою очередь выравнивание потенциалов предусматривает снижение разности потенциалов (шагового напряжения) на поверхности земли или пола при помощи защитных проводников, проложенных в земле, в полу или на их поверхности и присоединенных к заземляющему устройству, или путем применения специальных покрытий земли. </w:t>
      </w:r>
    </w:p>
    <w:p w:rsidR="002751AC" w:rsidRPr="002751AC" w:rsidRDefault="002751AC" w:rsidP="00535D1E">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2751AC">
        <w:rPr>
          <w:rFonts w:ascii="Times New Roman" w:eastAsia="Times New Roman" w:hAnsi="Times New Roman" w:cs="Times New Roman"/>
          <w:sz w:val="24"/>
          <w:szCs w:val="24"/>
          <w:lang w:eastAsia="ru-RU"/>
        </w:rPr>
        <w:t>Защита при помощи </w:t>
      </w:r>
      <w:r w:rsidRPr="00535D1E">
        <w:rPr>
          <w:rFonts w:ascii="Times New Roman" w:eastAsia="Times New Roman" w:hAnsi="Times New Roman" w:cs="Times New Roman"/>
          <w:b/>
          <w:bCs/>
          <w:sz w:val="24"/>
          <w:szCs w:val="24"/>
          <w:lang w:eastAsia="ru-RU"/>
        </w:rPr>
        <w:t>двойной или усиленной изоляции</w:t>
      </w:r>
      <w:r w:rsidRPr="002751AC">
        <w:rPr>
          <w:rFonts w:ascii="Times New Roman" w:eastAsia="Times New Roman" w:hAnsi="Times New Roman" w:cs="Times New Roman"/>
          <w:sz w:val="24"/>
          <w:szCs w:val="24"/>
          <w:lang w:eastAsia="ru-RU"/>
        </w:rPr>
        <w:t xml:space="preserve"> обеспечивается применением электрооборудования класса </w:t>
      </w:r>
      <w:proofErr w:type="spellStart"/>
      <w:r w:rsidRPr="002751AC">
        <w:rPr>
          <w:rFonts w:ascii="Times New Roman" w:eastAsia="Times New Roman" w:hAnsi="Times New Roman" w:cs="Times New Roman"/>
          <w:sz w:val="24"/>
          <w:szCs w:val="24"/>
          <w:lang w:eastAsia="ru-RU"/>
        </w:rPr>
        <w:t>II</w:t>
      </w:r>
      <w:proofErr w:type="spellEnd"/>
      <w:r w:rsidRPr="002751AC">
        <w:rPr>
          <w:rFonts w:ascii="Times New Roman" w:eastAsia="Times New Roman" w:hAnsi="Times New Roman" w:cs="Times New Roman"/>
          <w:sz w:val="24"/>
          <w:szCs w:val="24"/>
          <w:lang w:eastAsia="ru-RU"/>
        </w:rPr>
        <w:t xml:space="preserve"> или заключением электрооборудования, имеющего только основную изоляцию токоведущих частей, в изолирующую оболочку. Проводящие части оборудования с двойной изоляцией не должны быть присоединены к защитному проводнику и к системе уравнивания потенциалов. </w:t>
      </w:r>
    </w:p>
    <w:p w:rsidR="002751AC" w:rsidRDefault="002751AC" w:rsidP="00535D1E">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535D1E">
        <w:rPr>
          <w:rFonts w:ascii="Times New Roman" w:eastAsia="Times New Roman" w:hAnsi="Times New Roman" w:cs="Times New Roman"/>
          <w:b/>
          <w:bCs/>
          <w:sz w:val="24"/>
          <w:szCs w:val="24"/>
          <w:lang w:eastAsia="ru-RU"/>
        </w:rPr>
        <w:t>Изолирующие</w:t>
      </w:r>
      <w:r w:rsidRPr="002751AC">
        <w:rPr>
          <w:rFonts w:ascii="Times New Roman" w:eastAsia="Times New Roman" w:hAnsi="Times New Roman" w:cs="Times New Roman"/>
          <w:sz w:val="24"/>
          <w:szCs w:val="24"/>
          <w:lang w:eastAsia="ru-RU"/>
        </w:rPr>
        <w:t> </w:t>
      </w:r>
      <w:r w:rsidRPr="00535D1E">
        <w:rPr>
          <w:rFonts w:ascii="Times New Roman" w:eastAsia="Times New Roman" w:hAnsi="Times New Roman" w:cs="Times New Roman"/>
          <w:b/>
          <w:bCs/>
          <w:sz w:val="24"/>
          <w:szCs w:val="24"/>
          <w:lang w:eastAsia="ru-RU"/>
        </w:rPr>
        <w:t>(непроводящие) помещения, зоны, площадки</w:t>
      </w:r>
      <w:r w:rsidRPr="002751AC">
        <w:rPr>
          <w:rFonts w:ascii="Times New Roman" w:eastAsia="Times New Roman" w:hAnsi="Times New Roman" w:cs="Times New Roman"/>
          <w:sz w:val="24"/>
          <w:szCs w:val="24"/>
          <w:lang w:eastAsia="ru-RU"/>
        </w:rPr>
        <w:t> при</w:t>
      </w:r>
      <w:r w:rsidRPr="002751AC">
        <w:rPr>
          <w:rFonts w:ascii="Times New Roman" w:eastAsia="Times New Roman" w:hAnsi="Times New Roman" w:cs="Times New Roman"/>
          <w:sz w:val="24"/>
          <w:szCs w:val="24"/>
          <w:lang w:eastAsia="ru-RU"/>
        </w:rPr>
        <w:softHyphen/>
        <w:t>менимы в электроустановках напряжением до 1 кВ, если требования к автоматическому отключению питания невозможно выполнить, а применение других защитных мер нецелесообразно либо невыполнимо. В изолирующих помещениях (зонах) не должен предусматриваться защитный проводник, а также принимаются меры против заноса потен</w:t>
      </w:r>
      <w:r w:rsidRPr="002751AC">
        <w:rPr>
          <w:rFonts w:ascii="Times New Roman" w:eastAsia="Times New Roman" w:hAnsi="Times New Roman" w:cs="Times New Roman"/>
          <w:sz w:val="24"/>
          <w:szCs w:val="24"/>
          <w:lang w:eastAsia="ru-RU"/>
        </w:rPr>
        <w:softHyphen/>
        <w:t>циала на сторонние проводящие части помещения извне. Пол и стены данных помещений не должны подвергаться воздействию влаги.</w:t>
      </w:r>
    </w:p>
    <w:p w:rsidR="00124DEA" w:rsidRDefault="00124DEA" w:rsidP="00535D1E">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p>
    <w:p w:rsidR="00124DEA" w:rsidRPr="00124DEA" w:rsidRDefault="00124DEA" w:rsidP="00AF3445">
      <w:pPr>
        <w:shd w:val="clear" w:color="auto" w:fill="FFFFFF"/>
        <w:tabs>
          <w:tab w:val="left" w:pos="993"/>
        </w:tabs>
        <w:spacing w:after="0" w:line="240" w:lineRule="auto"/>
        <w:jc w:val="center"/>
        <w:rPr>
          <w:rFonts w:ascii="Times New Roman" w:eastAsia="Times New Roman" w:hAnsi="Times New Roman" w:cs="Times New Roman"/>
          <w:sz w:val="24"/>
          <w:szCs w:val="24"/>
          <w:lang w:eastAsia="ru-RU"/>
        </w:rPr>
      </w:pPr>
      <w:r w:rsidRPr="00124DEA">
        <w:rPr>
          <w:rFonts w:ascii="Times New Roman" w:eastAsia="Times New Roman" w:hAnsi="Times New Roman" w:cs="Times New Roman"/>
          <w:b/>
          <w:bCs/>
          <w:sz w:val="24"/>
          <w:szCs w:val="24"/>
          <w:lang w:eastAsia="ru-RU"/>
        </w:rPr>
        <w:t>СРЕДСТВА ЗАЩИТЫ (</w:t>
      </w:r>
      <w:proofErr w:type="spellStart"/>
      <w:r w:rsidRPr="00124DEA">
        <w:rPr>
          <w:rFonts w:ascii="Times New Roman" w:eastAsia="Times New Roman" w:hAnsi="Times New Roman" w:cs="Times New Roman"/>
          <w:b/>
          <w:bCs/>
          <w:sz w:val="24"/>
          <w:szCs w:val="24"/>
          <w:lang w:eastAsia="ru-RU"/>
        </w:rPr>
        <w:t>СЗ</w:t>
      </w:r>
      <w:proofErr w:type="spellEnd"/>
      <w:r w:rsidRPr="00124DEA">
        <w:rPr>
          <w:rFonts w:ascii="Times New Roman" w:eastAsia="Times New Roman" w:hAnsi="Times New Roman" w:cs="Times New Roman"/>
          <w:b/>
          <w:bCs/>
          <w:sz w:val="24"/>
          <w:szCs w:val="24"/>
          <w:lang w:eastAsia="ru-RU"/>
        </w:rPr>
        <w:t xml:space="preserve">), ИСПОЛЬЗУЕМЫЕ В ЭЛЕКТРОУСТАНОВКАХ. ПОРЯДОК И ПРАВИЛА ПРИМЕНЕНИЯ </w:t>
      </w:r>
      <w:proofErr w:type="spellStart"/>
      <w:r w:rsidRPr="00124DEA">
        <w:rPr>
          <w:rFonts w:ascii="Times New Roman" w:eastAsia="Times New Roman" w:hAnsi="Times New Roman" w:cs="Times New Roman"/>
          <w:b/>
          <w:bCs/>
          <w:sz w:val="24"/>
          <w:szCs w:val="24"/>
          <w:lang w:eastAsia="ru-RU"/>
        </w:rPr>
        <w:t>СЗ</w:t>
      </w:r>
      <w:proofErr w:type="spellEnd"/>
      <w:r w:rsidRPr="00124DEA">
        <w:rPr>
          <w:rFonts w:ascii="Times New Roman" w:eastAsia="Times New Roman" w:hAnsi="Times New Roman" w:cs="Times New Roman"/>
          <w:b/>
          <w:bCs/>
          <w:sz w:val="24"/>
          <w:szCs w:val="24"/>
          <w:lang w:eastAsia="ru-RU"/>
        </w:rPr>
        <w:t>, ОСНОВНЫЕ ТРЕБОВАНИЯ</w:t>
      </w:r>
    </w:p>
    <w:p w:rsidR="00124DEA" w:rsidRPr="00124DEA" w:rsidRDefault="00124DEA" w:rsidP="00124DEA">
      <w:pPr>
        <w:shd w:val="clear" w:color="auto" w:fill="FFFFFF"/>
        <w:tabs>
          <w:tab w:val="left" w:pos="993"/>
        </w:tabs>
        <w:spacing w:after="0" w:line="240" w:lineRule="auto"/>
        <w:ind w:firstLine="709"/>
        <w:jc w:val="both"/>
        <w:rPr>
          <w:rFonts w:ascii="Times New Roman" w:eastAsia="Times New Roman" w:hAnsi="Times New Roman" w:cs="Times New Roman"/>
          <w:b/>
          <w:bCs/>
          <w:sz w:val="24"/>
          <w:szCs w:val="24"/>
          <w:lang w:eastAsia="ru-RU"/>
        </w:rPr>
      </w:pPr>
    </w:p>
    <w:p w:rsidR="00124DEA" w:rsidRPr="00124DEA" w:rsidRDefault="00124DEA" w:rsidP="005C622D">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lastRenderedPageBreak/>
        <w:t>Средства защиты, используемые в электроустановках, должны удовлетворять требованиям, соответствующим государственному стандарту и «Инструкции по применению и испытанию средств защиты, используемых в электроустановках», утвержденной  Приказом  Минэнерго  России  №  261 от 30.06.2003 года.</w:t>
      </w:r>
    </w:p>
    <w:p w:rsidR="00124DEA" w:rsidRPr="00124DEA" w:rsidRDefault="00124DEA" w:rsidP="005C622D">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При работе в электроустановках используются:</w:t>
      </w:r>
    </w:p>
    <w:p w:rsidR="00124DEA" w:rsidRPr="00124DEA" w:rsidRDefault="00124DEA" w:rsidP="007F644E">
      <w:pPr>
        <w:numPr>
          <w:ilvl w:val="1"/>
          <w:numId w:val="37"/>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средства защиты от поражения электрическим током (электрозащитные средства);</w:t>
      </w:r>
    </w:p>
    <w:p w:rsidR="00124DEA" w:rsidRPr="00124DEA" w:rsidRDefault="00124DEA" w:rsidP="007F644E">
      <w:pPr>
        <w:numPr>
          <w:ilvl w:val="1"/>
          <w:numId w:val="37"/>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средства защиты от электрических полей повышенной напряженности коллективные и индивидуальные (в электроустановках напряжением 330 кВ и выше);</w:t>
      </w:r>
    </w:p>
    <w:p w:rsidR="00124DEA" w:rsidRPr="00124DEA" w:rsidRDefault="00124DEA" w:rsidP="007F644E">
      <w:pPr>
        <w:numPr>
          <w:ilvl w:val="1"/>
          <w:numId w:val="37"/>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средства индивидуальной защиты (СИЗ) в соответствии с государственным стандартом (средства защиты головы, глаз и лица, рук, органов дыхания, от падения с высоты, одежда специальная защитная).</w:t>
      </w:r>
    </w:p>
    <w:p w:rsidR="00124DEA" w:rsidRPr="00124DEA" w:rsidRDefault="00124DEA" w:rsidP="005C622D">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b/>
          <w:bCs/>
          <w:i/>
          <w:sz w:val="24"/>
          <w:szCs w:val="24"/>
          <w:lang w:eastAsia="ru-RU"/>
        </w:rPr>
        <w:t>Электрозащитные средства</w:t>
      </w:r>
    </w:p>
    <w:p w:rsidR="00124DEA" w:rsidRPr="00124DEA" w:rsidRDefault="00124DEA" w:rsidP="005C622D">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К электрозащитным средствам относятся:</w:t>
      </w:r>
    </w:p>
    <w:p w:rsidR="00124DEA" w:rsidRPr="00124DEA" w:rsidRDefault="00124DEA" w:rsidP="007F644E">
      <w:pPr>
        <w:numPr>
          <w:ilvl w:val="0"/>
          <w:numId w:val="36"/>
        </w:numPr>
        <w:shd w:val="clear" w:color="auto" w:fill="FFFFFF"/>
        <w:tabs>
          <w:tab w:val="left" w:pos="974"/>
        </w:tabs>
        <w:spacing w:after="0" w:line="240" w:lineRule="auto"/>
        <w:ind w:left="0" w:firstLine="709"/>
        <w:jc w:val="both"/>
        <w:rPr>
          <w:rFonts w:ascii="Times New Roman" w:eastAsia="Times New Roman" w:hAnsi="Times New Roman" w:cs="Times New Roman"/>
          <w:sz w:val="24"/>
          <w:szCs w:val="24"/>
          <w:lang w:val="en-US" w:eastAsia="ru-RU"/>
        </w:rPr>
      </w:pPr>
      <w:proofErr w:type="spellStart"/>
      <w:r w:rsidRPr="00124DEA">
        <w:rPr>
          <w:rFonts w:ascii="Times New Roman" w:eastAsia="Times New Roman" w:hAnsi="Times New Roman" w:cs="Times New Roman"/>
          <w:sz w:val="24"/>
          <w:szCs w:val="24"/>
          <w:lang w:val="en-US" w:eastAsia="ru-RU"/>
        </w:rPr>
        <w:t>изолирующие</w:t>
      </w:r>
      <w:proofErr w:type="spellEnd"/>
      <w:r w:rsidRPr="00124DEA">
        <w:rPr>
          <w:rFonts w:ascii="Times New Roman" w:eastAsia="Times New Roman" w:hAnsi="Times New Roman" w:cs="Times New Roman"/>
          <w:sz w:val="24"/>
          <w:szCs w:val="24"/>
          <w:lang w:val="en-US" w:eastAsia="ru-RU"/>
        </w:rPr>
        <w:t xml:space="preserve"> </w:t>
      </w:r>
      <w:proofErr w:type="spellStart"/>
      <w:r w:rsidRPr="00124DEA">
        <w:rPr>
          <w:rFonts w:ascii="Times New Roman" w:eastAsia="Times New Roman" w:hAnsi="Times New Roman" w:cs="Times New Roman"/>
          <w:sz w:val="24"/>
          <w:szCs w:val="24"/>
          <w:lang w:val="en-US" w:eastAsia="ru-RU"/>
        </w:rPr>
        <w:t>штанги</w:t>
      </w:r>
      <w:proofErr w:type="spellEnd"/>
      <w:r w:rsidRPr="00124DEA">
        <w:rPr>
          <w:rFonts w:ascii="Times New Roman" w:eastAsia="Times New Roman" w:hAnsi="Times New Roman" w:cs="Times New Roman"/>
          <w:sz w:val="24"/>
          <w:szCs w:val="24"/>
          <w:lang w:val="en-US" w:eastAsia="ru-RU"/>
        </w:rPr>
        <w:t xml:space="preserve"> </w:t>
      </w:r>
      <w:proofErr w:type="spellStart"/>
      <w:r w:rsidRPr="00124DEA">
        <w:rPr>
          <w:rFonts w:ascii="Times New Roman" w:eastAsia="Times New Roman" w:hAnsi="Times New Roman" w:cs="Times New Roman"/>
          <w:sz w:val="24"/>
          <w:szCs w:val="24"/>
          <w:lang w:val="en-US" w:eastAsia="ru-RU"/>
        </w:rPr>
        <w:t>всех</w:t>
      </w:r>
      <w:proofErr w:type="spellEnd"/>
      <w:r w:rsidRPr="00124DEA">
        <w:rPr>
          <w:rFonts w:ascii="Times New Roman" w:eastAsia="Times New Roman" w:hAnsi="Times New Roman" w:cs="Times New Roman"/>
          <w:sz w:val="24"/>
          <w:szCs w:val="24"/>
          <w:lang w:val="en-US" w:eastAsia="ru-RU"/>
        </w:rPr>
        <w:t xml:space="preserve"> </w:t>
      </w:r>
      <w:proofErr w:type="spellStart"/>
      <w:r w:rsidRPr="00124DEA">
        <w:rPr>
          <w:rFonts w:ascii="Times New Roman" w:eastAsia="Times New Roman" w:hAnsi="Times New Roman" w:cs="Times New Roman"/>
          <w:sz w:val="24"/>
          <w:szCs w:val="24"/>
          <w:lang w:val="en-US" w:eastAsia="ru-RU"/>
        </w:rPr>
        <w:t>видов</w:t>
      </w:r>
      <w:proofErr w:type="spellEnd"/>
      <w:r w:rsidRPr="00124DEA">
        <w:rPr>
          <w:rFonts w:ascii="Times New Roman" w:eastAsia="Times New Roman" w:hAnsi="Times New Roman" w:cs="Times New Roman"/>
          <w:sz w:val="24"/>
          <w:szCs w:val="24"/>
          <w:lang w:val="en-US" w:eastAsia="ru-RU"/>
        </w:rPr>
        <w:t>;</w:t>
      </w:r>
    </w:p>
    <w:p w:rsidR="00124DEA" w:rsidRPr="00124DEA" w:rsidRDefault="00124DEA" w:rsidP="007F644E">
      <w:pPr>
        <w:numPr>
          <w:ilvl w:val="0"/>
          <w:numId w:val="36"/>
        </w:numPr>
        <w:shd w:val="clear" w:color="auto" w:fill="FFFFFF"/>
        <w:tabs>
          <w:tab w:val="left" w:pos="974"/>
        </w:tabs>
        <w:spacing w:after="0" w:line="240" w:lineRule="auto"/>
        <w:ind w:left="0" w:firstLine="709"/>
        <w:jc w:val="both"/>
        <w:rPr>
          <w:rFonts w:ascii="Times New Roman" w:eastAsia="Times New Roman" w:hAnsi="Times New Roman" w:cs="Times New Roman"/>
          <w:sz w:val="24"/>
          <w:szCs w:val="24"/>
          <w:lang w:val="en-US" w:eastAsia="ru-RU"/>
        </w:rPr>
      </w:pPr>
      <w:proofErr w:type="spellStart"/>
      <w:r w:rsidRPr="00124DEA">
        <w:rPr>
          <w:rFonts w:ascii="Times New Roman" w:eastAsia="Times New Roman" w:hAnsi="Times New Roman" w:cs="Times New Roman"/>
          <w:sz w:val="24"/>
          <w:szCs w:val="24"/>
          <w:lang w:val="en-US" w:eastAsia="ru-RU"/>
        </w:rPr>
        <w:t>изолирующие</w:t>
      </w:r>
      <w:proofErr w:type="spellEnd"/>
      <w:r w:rsidRPr="00124DEA">
        <w:rPr>
          <w:rFonts w:ascii="Times New Roman" w:eastAsia="Times New Roman" w:hAnsi="Times New Roman" w:cs="Times New Roman"/>
          <w:sz w:val="24"/>
          <w:szCs w:val="24"/>
          <w:lang w:val="en-US" w:eastAsia="ru-RU"/>
        </w:rPr>
        <w:t xml:space="preserve"> </w:t>
      </w:r>
      <w:proofErr w:type="spellStart"/>
      <w:r w:rsidRPr="00124DEA">
        <w:rPr>
          <w:rFonts w:ascii="Times New Roman" w:eastAsia="Times New Roman" w:hAnsi="Times New Roman" w:cs="Times New Roman"/>
          <w:sz w:val="24"/>
          <w:szCs w:val="24"/>
          <w:lang w:val="en-US" w:eastAsia="ru-RU"/>
        </w:rPr>
        <w:t>клещи</w:t>
      </w:r>
      <w:proofErr w:type="spellEnd"/>
      <w:r w:rsidRPr="00124DEA">
        <w:rPr>
          <w:rFonts w:ascii="Times New Roman" w:eastAsia="Times New Roman" w:hAnsi="Times New Roman" w:cs="Times New Roman"/>
          <w:sz w:val="24"/>
          <w:szCs w:val="24"/>
          <w:lang w:val="en-US" w:eastAsia="ru-RU"/>
        </w:rPr>
        <w:t>;</w:t>
      </w:r>
    </w:p>
    <w:p w:rsidR="00124DEA" w:rsidRPr="00124DEA" w:rsidRDefault="00124DEA" w:rsidP="007F644E">
      <w:pPr>
        <w:numPr>
          <w:ilvl w:val="0"/>
          <w:numId w:val="36"/>
        </w:numPr>
        <w:shd w:val="clear" w:color="auto" w:fill="FFFFFF"/>
        <w:tabs>
          <w:tab w:val="left" w:pos="974"/>
        </w:tabs>
        <w:spacing w:after="0" w:line="240" w:lineRule="auto"/>
        <w:ind w:left="0" w:firstLine="709"/>
        <w:jc w:val="both"/>
        <w:rPr>
          <w:rFonts w:ascii="Times New Roman" w:eastAsia="Times New Roman" w:hAnsi="Times New Roman" w:cs="Times New Roman"/>
          <w:sz w:val="24"/>
          <w:szCs w:val="24"/>
          <w:lang w:val="en-US" w:eastAsia="ru-RU"/>
        </w:rPr>
      </w:pPr>
      <w:proofErr w:type="spellStart"/>
      <w:r w:rsidRPr="00124DEA">
        <w:rPr>
          <w:rFonts w:ascii="Times New Roman" w:eastAsia="Times New Roman" w:hAnsi="Times New Roman" w:cs="Times New Roman"/>
          <w:sz w:val="24"/>
          <w:szCs w:val="24"/>
          <w:lang w:val="en-US" w:eastAsia="ru-RU"/>
        </w:rPr>
        <w:t>указатели</w:t>
      </w:r>
      <w:proofErr w:type="spellEnd"/>
      <w:r w:rsidRPr="00124DEA">
        <w:rPr>
          <w:rFonts w:ascii="Times New Roman" w:eastAsia="Times New Roman" w:hAnsi="Times New Roman" w:cs="Times New Roman"/>
          <w:sz w:val="24"/>
          <w:szCs w:val="24"/>
          <w:lang w:val="en-US" w:eastAsia="ru-RU"/>
        </w:rPr>
        <w:t xml:space="preserve"> </w:t>
      </w:r>
      <w:proofErr w:type="spellStart"/>
      <w:r w:rsidRPr="00124DEA">
        <w:rPr>
          <w:rFonts w:ascii="Times New Roman" w:eastAsia="Times New Roman" w:hAnsi="Times New Roman" w:cs="Times New Roman"/>
          <w:sz w:val="24"/>
          <w:szCs w:val="24"/>
          <w:lang w:val="en-US" w:eastAsia="ru-RU"/>
        </w:rPr>
        <w:t>напряжения</w:t>
      </w:r>
      <w:proofErr w:type="spellEnd"/>
      <w:r w:rsidRPr="00124DEA">
        <w:rPr>
          <w:rFonts w:ascii="Times New Roman" w:eastAsia="Times New Roman" w:hAnsi="Times New Roman" w:cs="Times New Roman"/>
          <w:sz w:val="24"/>
          <w:szCs w:val="24"/>
          <w:lang w:val="en-US" w:eastAsia="ru-RU"/>
        </w:rPr>
        <w:t>;</w:t>
      </w:r>
    </w:p>
    <w:p w:rsidR="00124DEA" w:rsidRPr="00124DEA" w:rsidRDefault="00124DEA" w:rsidP="007F644E">
      <w:pPr>
        <w:numPr>
          <w:ilvl w:val="0"/>
          <w:numId w:val="36"/>
        </w:numPr>
        <w:shd w:val="clear" w:color="auto" w:fill="FFFFFF"/>
        <w:tabs>
          <w:tab w:val="left" w:pos="974"/>
        </w:tabs>
        <w:spacing w:after="0" w:line="240" w:lineRule="auto"/>
        <w:ind w:left="0" w:firstLine="709"/>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сигнализаторы наличия напряжения индивидуальные и стационарные;</w:t>
      </w:r>
    </w:p>
    <w:p w:rsidR="00124DEA" w:rsidRPr="00124DEA" w:rsidRDefault="00124DEA" w:rsidP="007F644E">
      <w:pPr>
        <w:numPr>
          <w:ilvl w:val="0"/>
          <w:numId w:val="36"/>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устройства и приспособления для обеспечения безопасности работ при измерениях и испытаниях в электроустановках (указатели напряжения для проверки совпадения фаз, клещи электроизмерительные, устройства для прокола кабеля);</w:t>
      </w:r>
    </w:p>
    <w:p w:rsidR="00124DEA" w:rsidRPr="00124DEA" w:rsidRDefault="00124DEA" w:rsidP="007F644E">
      <w:pPr>
        <w:numPr>
          <w:ilvl w:val="0"/>
          <w:numId w:val="36"/>
        </w:numPr>
        <w:shd w:val="clear" w:color="auto" w:fill="FFFFFF"/>
        <w:tabs>
          <w:tab w:val="left" w:pos="974"/>
        </w:tabs>
        <w:spacing w:after="0" w:line="240" w:lineRule="auto"/>
        <w:ind w:left="0" w:firstLine="709"/>
        <w:jc w:val="both"/>
        <w:rPr>
          <w:rFonts w:ascii="Times New Roman" w:eastAsia="Times New Roman" w:hAnsi="Times New Roman" w:cs="Times New Roman"/>
          <w:sz w:val="24"/>
          <w:szCs w:val="24"/>
          <w:lang w:val="en-US" w:eastAsia="ru-RU"/>
        </w:rPr>
      </w:pPr>
      <w:proofErr w:type="spellStart"/>
      <w:r w:rsidRPr="00124DEA">
        <w:rPr>
          <w:rFonts w:ascii="Times New Roman" w:eastAsia="Times New Roman" w:hAnsi="Times New Roman" w:cs="Times New Roman"/>
          <w:sz w:val="24"/>
          <w:szCs w:val="24"/>
          <w:lang w:val="en-US" w:eastAsia="ru-RU"/>
        </w:rPr>
        <w:t>диэлектрические</w:t>
      </w:r>
      <w:proofErr w:type="spellEnd"/>
      <w:r w:rsidRPr="00124DEA">
        <w:rPr>
          <w:rFonts w:ascii="Times New Roman" w:eastAsia="Times New Roman" w:hAnsi="Times New Roman" w:cs="Times New Roman"/>
          <w:sz w:val="24"/>
          <w:szCs w:val="24"/>
          <w:lang w:val="en-US" w:eastAsia="ru-RU"/>
        </w:rPr>
        <w:t xml:space="preserve"> </w:t>
      </w:r>
      <w:proofErr w:type="spellStart"/>
      <w:r w:rsidRPr="00124DEA">
        <w:rPr>
          <w:rFonts w:ascii="Times New Roman" w:eastAsia="Times New Roman" w:hAnsi="Times New Roman" w:cs="Times New Roman"/>
          <w:sz w:val="24"/>
          <w:szCs w:val="24"/>
          <w:lang w:val="en-US" w:eastAsia="ru-RU"/>
        </w:rPr>
        <w:t>перчатки</w:t>
      </w:r>
      <w:proofErr w:type="spellEnd"/>
      <w:r w:rsidRPr="00124DEA">
        <w:rPr>
          <w:rFonts w:ascii="Times New Roman" w:eastAsia="Times New Roman" w:hAnsi="Times New Roman" w:cs="Times New Roman"/>
          <w:sz w:val="24"/>
          <w:szCs w:val="24"/>
          <w:lang w:val="en-US" w:eastAsia="ru-RU"/>
        </w:rPr>
        <w:t xml:space="preserve">, </w:t>
      </w:r>
      <w:proofErr w:type="spellStart"/>
      <w:r w:rsidRPr="00124DEA">
        <w:rPr>
          <w:rFonts w:ascii="Times New Roman" w:eastAsia="Times New Roman" w:hAnsi="Times New Roman" w:cs="Times New Roman"/>
          <w:sz w:val="24"/>
          <w:szCs w:val="24"/>
          <w:lang w:val="en-US" w:eastAsia="ru-RU"/>
        </w:rPr>
        <w:t>галоши</w:t>
      </w:r>
      <w:proofErr w:type="spellEnd"/>
      <w:r w:rsidRPr="00124DEA">
        <w:rPr>
          <w:rFonts w:ascii="Times New Roman" w:eastAsia="Times New Roman" w:hAnsi="Times New Roman" w:cs="Times New Roman"/>
          <w:sz w:val="24"/>
          <w:szCs w:val="24"/>
          <w:lang w:val="en-US" w:eastAsia="ru-RU"/>
        </w:rPr>
        <w:t xml:space="preserve">, </w:t>
      </w:r>
      <w:proofErr w:type="spellStart"/>
      <w:r w:rsidRPr="00124DEA">
        <w:rPr>
          <w:rFonts w:ascii="Times New Roman" w:eastAsia="Times New Roman" w:hAnsi="Times New Roman" w:cs="Times New Roman"/>
          <w:sz w:val="24"/>
          <w:szCs w:val="24"/>
          <w:lang w:val="en-US" w:eastAsia="ru-RU"/>
        </w:rPr>
        <w:t>боты</w:t>
      </w:r>
      <w:proofErr w:type="spellEnd"/>
      <w:r w:rsidRPr="00124DEA">
        <w:rPr>
          <w:rFonts w:ascii="Times New Roman" w:eastAsia="Times New Roman" w:hAnsi="Times New Roman" w:cs="Times New Roman"/>
          <w:sz w:val="24"/>
          <w:szCs w:val="24"/>
          <w:lang w:val="en-US" w:eastAsia="ru-RU"/>
        </w:rPr>
        <w:t>;</w:t>
      </w:r>
    </w:p>
    <w:p w:rsidR="00124DEA" w:rsidRPr="00124DEA" w:rsidRDefault="00124DEA" w:rsidP="007F644E">
      <w:pPr>
        <w:numPr>
          <w:ilvl w:val="0"/>
          <w:numId w:val="36"/>
        </w:numPr>
        <w:shd w:val="clear" w:color="auto" w:fill="FFFFFF"/>
        <w:tabs>
          <w:tab w:val="left" w:pos="974"/>
        </w:tabs>
        <w:spacing w:after="0" w:line="240" w:lineRule="auto"/>
        <w:ind w:left="0" w:firstLine="709"/>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диэлектрические ковры и изолирующие подставки;</w:t>
      </w:r>
    </w:p>
    <w:p w:rsidR="00124DEA" w:rsidRPr="00124DEA" w:rsidRDefault="00124DEA" w:rsidP="007F644E">
      <w:pPr>
        <w:numPr>
          <w:ilvl w:val="0"/>
          <w:numId w:val="36"/>
        </w:numPr>
        <w:shd w:val="clear" w:color="auto" w:fill="FFFFFF"/>
        <w:tabs>
          <w:tab w:val="left" w:pos="974"/>
        </w:tabs>
        <w:spacing w:after="0" w:line="240" w:lineRule="auto"/>
        <w:ind w:left="0" w:firstLine="709"/>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защитные ограждения (щиты и ширмы);</w:t>
      </w:r>
    </w:p>
    <w:p w:rsidR="00124DEA" w:rsidRPr="00124DEA" w:rsidRDefault="00124DEA" w:rsidP="007F644E">
      <w:pPr>
        <w:numPr>
          <w:ilvl w:val="0"/>
          <w:numId w:val="36"/>
        </w:numPr>
        <w:shd w:val="clear" w:color="auto" w:fill="FFFFFF"/>
        <w:tabs>
          <w:tab w:val="left" w:pos="974"/>
        </w:tabs>
        <w:spacing w:after="0" w:line="240" w:lineRule="auto"/>
        <w:ind w:left="0" w:firstLine="709"/>
        <w:jc w:val="both"/>
        <w:rPr>
          <w:rFonts w:ascii="Times New Roman" w:eastAsia="Times New Roman" w:hAnsi="Times New Roman" w:cs="Times New Roman"/>
          <w:sz w:val="24"/>
          <w:szCs w:val="24"/>
          <w:lang w:val="en-US" w:eastAsia="ru-RU"/>
        </w:rPr>
      </w:pPr>
      <w:proofErr w:type="spellStart"/>
      <w:r w:rsidRPr="00124DEA">
        <w:rPr>
          <w:rFonts w:ascii="Times New Roman" w:eastAsia="Times New Roman" w:hAnsi="Times New Roman" w:cs="Times New Roman"/>
          <w:sz w:val="24"/>
          <w:szCs w:val="24"/>
          <w:lang w:val="en-US" w:eastAsia="ru-RU"/>
        </w:rPr>
        <w:t>изолирующие</w:t>
      </w:r>
      <w:proofErr w:type="spellEnd"/>
      <w:r w:rsidRPr="00124DEA">
        <w:rPr>
          <w:rFonts w:ascii="Times New Roman" w:eastAsia="Times New Roman" w:hAnsi="Times New Roman" w:cs="Times New Roman"/>
          <w:sz w:val="24"/>
          <w:szCs w:val="24"/>
          <w:lang w:val="en-US" w:eastAsia="ru-RU"/>
        </w:rPr>
        <w:t xml:space="preserve"> </w:t>
      </w:r>
      <w:proofErr w:type="spellStart"/>
      <w:r w:rsidRPr="00124DEA">
        <w:rPr>
          <w:rFonts w:ascii="Times New Roman" w:eastAsia="Times New Roman" w:hAnsi="Times New Roman" w:cs="Times New Roman"/>
          <w:sz w:val="24"/>
          <w:szCs w:val="24"/>
          <w:lang w:val="en-US" w:eastAsia="ru-RU"/>
        </w:rPr>
        <w:t>накладки</w:t>
      </w:r>
      <w:proofErr w:type="spellEnd"/>
      <w:r w:rsidRPr="00124DEA">
        <w:rPr>
          <w:rFonts w:ascii="Times New Roman" w:eastAsia="Times New Roman" w:hAnsi="Times New Roman" w:cs="Times New Roman"/>
          <w:sz w:val="24"/>
          <w:szCs w:val="24"/>
          <w:lang w:val="en-US" w:eastAsia="ru-RU"/>
        </w:rPr>
        <w:t xml:space="preserve"> и </w:t>
      </w:r>
      <w:proofErr w:type="spellStart"/>
      <w:r w:rsidRPr="00124DEA">
        <w:rPr>
          <w:rFonts w:ascii="Times New Roman" w:eastAsia="Times New Roman" w:hAnsi="Times New Roman" w:cs="Times New Roman"/>
          <w:sz w:val="24"/>
          <w:szCs w:val="24"/>
          <w:lang w:val="en-US" w:eastAsia="ru-RU"/>
        </w:rPr>
        <w:t>колпаки</w:t>
      </w:r>
      <w:proofErr w:type="spellEnd"/>
      <w:r w:rsidRPr="00124DEA">
        <w:rPr>
          <w:rFonts w:ascii="Times New Roman" w:eastAsia="Times New Roman" w:hAnsi="Times New Roman" w:cs="Times New Roman"/>
          <w:sz w:val="24"/>
          <w:szCs w:val="24"/>
          <w:lang w:val="en-US" w:eastAsia="ru-RU"/>
        </w:rPr>
        <w:t>;</w:t>
      </w:r>
    </w:p>
    <w:p w:rsidR="00124DEA" w:rsidRPr="00124DEA" w:rsidRDefault="00124DEA" w:rsidP="007F644E">
      <w:pPr>
        <w:numPr>
          <w:ilvl w:val="0"/>
          <w:numId w:val="36"/>
        </w:numPr>
        <w:shd w:val="clear" w:color="auto" w:fill="FFFFFF"/>
        <w:tabs>
          <w:tab w:val="left" w:pos="974"/>
        </w:tabs>
        <w:spacing w:after="0" w:line="240" w:lineRule="auto"/>
        <w:ind w:left="0" w:firstLine="709"/>
        <w:jc w:val="both"/>
        <w:rPr>
          <w:rFonts w:ascii="Times New Roman" w:eastAsia="Times New Roman" w:hAnsi="Times New Roman" w:cs="Times New Roman"/>
          <w:sz w:val="24"/>
          <w:szCs w:val="24"/>
          <w:lang w:val="en-US" w:eastAsia="ru-RU"/>
        </w:rPr>
      </w:pPr>
      <w:proofErr w:type="spellStart"/>
      <w:r w:rsidRPr="00124DEA">
        <w:rPr>
          <w:rFonts w:ascii="Times New Roman" w:eastAsia="Times New Roman" w:hAnsi="Times New Roman" w:cs="Times New Roman"/>
          <w:sz w:val="24"/>
          <w:szCs w:val="24"/>
          <w:lang w:val="en-US" w:eastAsia="ru-RU"/>
        </w:rPr>
        <w:t>ручной</w:t>
      </w:r>
      <w:proofErr w:type="spellEnd"/>
      <w:r w:rsidRPr="00124DEA">
        <w:rPr>
          <w:rFonts w:ascii="Times New Roman" w:eastAsia="Times New Roman" w:hAnsi="Times New Roman" w:cs="Times New Roman"/>
          <w:sz w:val="24"/>
          <w:szCs w:val="24"/>
          <w:lang w:val="en-US" w:eastAsia="ru-RU"/>
        </w:rPr>
        <w:t xml:space="preserve"> </w:t>
      </w:r>
      <w:proofErr w:type="spellStart"/>
      <w:r w:rsidRPr="00124DEA">
        <w:rPr>
          <w:rFonts w:ascii="Times New Roman" w:eastAsia="Times New Roman" w:hAnsi="Times New Roman" w:cs="Times New Roman"/>
          <w:sz w:val="24"/>
          <w:szCs w:val="24"/>
          <w:lang w:val="en-US" w:eastAsia="ru-RU"/>
        </w:rPr>
        <w:t>изолирующий</w:t>
      </w:r>
      <w:proofErr w:type="spellEnd"/>
      <w:r w:rsidRPr="00124DEA">
        <w:rPr>
          <w:rFonts w:ascii="Times New Roman" w:eastAsia="Times New Roman" w:hAnsi="Times New Roman" w:cs="Times New Roman"/>
          <w:sz w:val="24"/>
          <w:szCs w:val="24"/>
          <w:lang w:val="en-US" w:eastAsia="ru-RU"/>
        </w:rPr>
        <w:t xml:space="preserve"> </w:t>
      </w:r>
      <w:proofErr w:type="spellStart"/>
      <w:r w:rsidRPr="00124DEA">
        <w:rPr>
          <w:rFonts w:ascii="Times New Roman" w:eastAsia="Times New Roman" w:hAnsi="Times New Roman" w:cs="Times New Roman"/>
          <w:sz w:val="24"/>
          <w:szCs w:val="24"/>
          <w:lang w:val="en-US" w:eastAsia="ru-RU"/>
        </w:rPr>
        <w:t>инструмент</w:t>
      </w:r>
      <w:proofErr w:type="spellEnd"/>
      <w:r w:rsidRPr="00124DEA">
        <w:rPr>
          <w:rFonts w:ascii="Times New Roman" w:eastAsia="Times New Roman" w:hAnsi="Times New Roman" w:cs="Times New Roman"/>
          <w:sz w:val="24"/>
          <w:szCs w:val="24"/>
          <w:lang w:val="en-US" w:eastAsia="ru-RU"/>
        </w:rPr>
        <w:t>;</w:t>
      </w:r>
    </w:p>
    <w:p w:rsidR="00124DEA" w:rsidRPr="00124DEA" w:rsidRDefault="00124DEA" w:rsidP="007F644E">
      <w:pPr>
        <w:numPr>
          <w:ilvl w:val="0"/>
          <w:numId w:val="36"/>
        </w:numPr>
        <w:shd w:val="clear" w:color="auto" w:fill="FFFFFF"/>
        <w:tabs>
          <w:tab w:val="left" w:pos="974"/>
        </w:tabs>
        <w:spacing w:after="0" w:line="240" w:lineRule="auto"/>
        <w:ind w:left="0" w:firstLine="709"/>
        <w:jc w:val="both"/>
        <w:rPr>
          <w:rFonts w:ascii="Times New Roman" w:eastAsia="Times New Roman" w:hAnsi="Times New Roman" w:cs="Times New Roman"/>
          <w:sz w:val="24"/>
          <w:szCs w:val="24"/>
          <w:lang w:val="en-US" w:eastAsia="ru-RU"/>
        </w:rPr>
      </w:pPr>
      <w:proofErr w:type="spellStart"/>
      <w:r w:rsidRPr="00124DEA">
        <w:rPr>
          <w:rFonts w:ascii="Times New Roman" w:eastAsia="Times New Roman" w:hAnsi="Times New Roman" w:cs="Times New Roman"/>
          <w:sz w:val="24"/>
          <w:szCs w:val="24"/>
          <w:lang w:val="en-US" w:eastAsia="ru-RU"/>
        </w:rPr>
        <w:t>переносные</w:t>
      </w:r>
      <w:proofErr w:type="spellEnd"/>
      <w:r w:rsidRPr="00124DEA">
        <w:rPr>
          <w:rFonts w:ascii="Times New Roman" w:eastAsia="Times New Roman" w:hAnsi="Times New Roman" w:cs="Times New Roman"/>
          <w:sz w:val="24"/>
          <w:szCs w:val="24"/>
          <w:lang w:val="en-US" w:eastAsia="ru-RU"/>
        </w:rPr>
        <w:t xml:space="preserve"> </w:t>
      </w:r>
      <w:proofErr w:type="spellStart"/>
      <w:r w:rsidRPr="00124DEA">
        <w:rPr>
          <w:rFonts w:ascii="Times New Roman" w:eastAsia="Times New Roman" w:hAnsi="Times New Roman" w:cs="Times New Roman"/>
          <w:sz w:val="24"/>
          <w:szCs w:val="24"/>
          <w:lang w:val="en-US" w:eastAsia="ru-RU"/>
        </w:rPr>
        <w:t>заземления</w:t>
      </w:r>
      <w:proofErr w:type="spellEnd"/>
      <w:r w:rsidRPr="00124DEA">
        <w:rPr>
          <w:rFonts w:ascii="Times New Roman" w:eastAsia="Times New Roman" w:hAnsi="Times New Roman" w:cs="Times New Roman"/>
          <w:sz w:val="24"/>
          <w:szCs w:val="24"/>
          <w:lang w:val="en-US" w:eastAsia="ru-RU"/>
        </w:rPr>
        <w:t>;</w:t>
      </w:r>
    </w:p>
    <w:p w:rsidR="00124DEA" w:rsidRPr="00124DEA" w:rsidRDefault="00124DEA" w:rsidP="007F644E">
      <w:pPr>
        <w:numPr>
          <w:ilvl w:val="0"/>
          <w:numId w:val="36"/>
        </w:numPr>
        <w:shd w:val="clear" w:color="auto" w:fill="FFFFFF"/>
        <w:tabs>
          <w:tab w:val="left" w:pos="974"/>
        </w:tabs>
        <w:spacing w:after="0" w:line="240" w:lineRule="auto"/>
        <w:ind w:left="0" w:firstLine="709"/>
        <w:jc w:val="both"/>
        <w:rPr>
          <w:rFonts w:ascii="Times New Roman" w:eastAsia="Times New Roman" w:hAnsi="Times New Roman" w:cs="Times New Roman"/>
          <w:sz w:val="24"/>
          <w:szCs w:val="24"/>
          <w:lang w:val="en-US" w:eastAsia="ru-RU"/>
        </w:rPr>
      </w:pPr>
      <w:proofErr w:type="spellStart"/>
      <w:r w:rsidRPr="00124DEA">
        <w:rPr>
          <w:rFonts w:ascii="Times New Roman" w:eastAsia="Times New Roman" w:hAnsi="Times New Roman" w:cs="Times New Roman"/>
          <w:sz w:val="24"/>
          <w:szCs w:val="24"/>
          <w:lang w:val="en-US" w:eastAsia="ru-RU"/>
        </w:rPr>
        <w:t>плакаты</w:t>
      </w:r>
      <w:proofErr w:type="spellEnd"/>
      <w:r w:rsidRPr="00124DEA">
        <w:rPr>
          <w:rFonts w:ascii="Times New Roman" w:eastAsia="Times New Roman" w:hAnsi="Times New Roman" w:cs="Times New Roman"/>
          <w:sz w:val="24"/>
          <w:szCs w:val="24"/>
          <w:lang w:val="en-US" w:eastAsia="ru-RU"/>
        </w:rPr>
        <w:t xml:space="preserve"> и </w:t>
      </w:r>
      <w:proofErr w:type="spellStart"/>
      <w:r w:rsidRPr="00124DEA">
        <w:rPr>
          <w:rFonts w:ascii="Times New Roman" w:eastAsia="Times New Roman" w:hAnsi="Times New Roman" w:cs="Times New Roman"/>
          <w:sz w:val="24"/>
          <w:szCs w:val="24"/>
          <w:lang w:val="en-US" w:eastAsia="ru-RU"/>
        </w:rPr>
        <w:t>знаки</w:t>
      </w:r>
      <w:proofErr w:type="spellEnd"/>
      <w:r w:rsidRPr="00124DEA">
        <w:rPr>
          <w:rFonts w:ascii="Times New Roman" w:eastAsia="Times New Roman" w:hAnsi="Times New Roman" w:cs="Times New Roman"/>
          <w:sz w:val="24"/>
          <w:szCs w:val="24"/>
          <w:lang w:val="en-US" w:eastAsia="ru-RU"/>
        </w:rPr>
        <w:t xml:space="preserve"> </w:t>
      </w:r>
      <w:proofErr w:type="spellStart"/>
      <w:r w:rsidRPr="00124DEA">
        <w:rPr>
          <w:rFonts w:ascii="Times New Roman" w:eastAsia="Times New Roman" w:hAnsi="Times New Roman" w:cs="Times New Roman"/>
          <w:sz w:val="24"/>
          <w:szCs w:val="24"/>
          <w:lang w:val="en-US" w:eastAsia="ru-RU"/>
        </w:rPr>
        <w:t>безопасности</w:t>
      </w:r>
      <w:proofErr w:type="spellEnd"/>
      <w:r w:rsidRPr="00124DEA">
        <w:rPr>
          <w:rFonts w:ascii="Times New Roman" w:eastAsia="Times New Roman" w:hAnsi="Times New Roman" w:cs="Times New Roman"/>
          <w:sz w:val="24"/>
          <w:szCs w:val="24"/>
          <w:lang w:val="en-US" w:eastAsia="ru-RU"/>
        </w:rPr>
        <w:t>;</w:t>
      </w:r>
    </w:p>
    <w:p w:rsidR="00124DEA" w:rsidRPr="00124DEA" w:rsidRDefault="00124DEA" w:rsidP="007F644E">
      <w:pPr>
        <w:numPr>
          <w:ilvl w:val="0"/>
          <w:numId w:val="36"/>
        </w:numPr>
        <w:shd w:val="clear" w:color="auto" w:fill="FFFFFF"/>
        <w:tabs>
          <w:tab w:val="left" w:pos="974"/>
        </w:tabs>
        <w:spacing w:after="0" w:line="240" w:lineRule="auto"/>
        <w:ind w:left="0" w:firstLine="709"/>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специальные средства защиты, устройства и приспособления изолирующие для работ под напряжением в электроустановках напряжением 110 кВ и выше;</w:t>
      </w:r>
    </w:p>
    <w:p w:rsidR="00124DEA" w:rsidRPr="00124DEA" w:rsidRDefault="00124DEA" w:rsidP="007F644E">
      <w:pPr>
        <w:numPr>
          <w:ilvl w:val="1"/>
          <w:numId w:val="36"/>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гибкие</w:t>
      </w:r>
      <w:r w:rsidRPr="00124DEA">
        <w:rPr>
          <w:rFonts w:ascii="Times New Roman" w:eastAsia="Times New Roman" w:hAnsi="Times New Roman" w:cs="Times New Roman"/>
          <w:sz w:val="24"/>
          <w:szCs w:val="24"/>
          <w:lang w:eastAsia="ru-RU"/>
        </w:rPr>
        <w:tab/>
        <w:t>изолирующие</w:t>
      </w:r>
      <w:r w:rsidRPr="00124DEA">
        <w:rPr>
          <w:rFonts w:ascii="Times New Roman" w:eastAsia="Times New Roman" w:hAnsi="Times New Roman" w:cs="Times New Roman"/>
          <w:sz w:val="24"/>
          <w:szCs w:val="24"/>
          <w:lang w:eastAsia="ru-RU"/>
        </w:rPr>
        <w:tab/>
        <w:t>покрытия</w:t>
      </w:r>
      <w:r w:rsidRPr="00124DEA">
        <w:rPr>
          <w:rFonts w:ascii="Times New Roman" w:eastAsia="Times New Roman" w:hAnsi="Times New Roman" w:cs="Times New Roman"/>
          <w:sz w:val="24"/>
          <w:szCs w:val="24"/>
          <w:lang w:eastAsia="ru-RU"/>
        </w:rPr>
        <w:tab/>
        <w:t>и</w:t>
      </w:r>
      <w:r w:rsidRPr="00124DEA">
        <w:rPr>
          <w:rFonts w:ascii="Times New Roman" w:eastAsia="Times New Roman" w:hAnsi="Times New Roman" w:cs="Times New Roman"/>
          <w:sz w:val="24"/>
          <w:szCs w:val="24"/>
          <w:lang w:eastAsia="ru-RU"/>
        </w:rPr>
        <w:tab/>
        <w:t>накладки</w:t>
      </w:r>
      <w:r w:rsidRPr="00124DEA">
        <w:rPr>
          <w:rFonts w:ascii="Times New Roman" w:eastAsia="Times New Roman" w:hAnsi="Times New Roman" w:cs="Times New Roman"/>
          <w:sz w:val="24"/>
          <w:szCs w:val="24"/>
          <w:lang w:eastAsia="ru-RU"/>
        </w:rPr>
        <w:tab/>
        <w:t>для</w:t>
      </w:r>
      <w:r w:rsidRPr="00124DEA">
        <w:rPr>
          <w:rFonts w:ascii="Times New Roman" w:eastAsia="Times New Roman" w:hAnsi="Times New Roman" w:cs="Times New Roman"/>
          <w:sz w:val="24"/>
          <w:szCs w:val="24"/>
          <w:lang w:eastAsia="ru-RU"/>
        </w:rPr>
        <w:tab/>
        <w:t>работ</w:t>
      </w:r>
      <w:r w:rsidRPr="00124DEA">
        <w:rPr>
          <w:rFonts w:ascii="Times New Roman" w:eastAsia="Times New Roman" w:hAnsi="Times New Roman" w:cs="Times New Roman"/>
          <w:sz w:val="24"/>
          <w:szCs w:val="24"/>
          <w:lang w:eastAsia="ru-RU"/>
        </w:rPr>
        <w:tab/>
        <w:t>под напряжением в электроустановках напряжением до 1000 В;</w:t>
      </w:r>
    </w:p>
    <w:p w:rsidR="00124DEA" w:rsidRPr="00124DEA" w:rsidRDefault="00124DEA" w:rsidP="007F644E">
      <w:pPr>
        <w:numPr>
          <w:ilvl w:val="1"/>
          <w:numId w:val="36"/>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лестницы приставные и стремянки изолирующие стеклопластиковые.</w:t>
      </w:r>
    </w:p>
    <w:p w:rsidR="00124DEA" w:rsidRPr="00124DEA" w:rsidRDefault="00124DEA" w:rsidP="00124DEA">
      <w:pPr>
        <w:shd w:val="clear" w:color="auto" w:fill="FFFFFF"/>
        <w:tabs>
          <w:tab w:val="left" w:pos="993"/>
        </w:tabs>
        <w:spacing w:after="0" w:line="240" w:lineRule="auto"/>
        <w:ind w:firstLine="709"/>
        <w:jc w:val="right"/>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Таблица 1.</w:t>
      </w:r>
    </w:p>
    <w:p w:rsidR="00124DEA" w:rsidRPr="00124DEA" w:rsidRDefault="00124DEA" w:rsidP="00124DEA">
      <w:pPr>
        <w:shd w:val="clear" w:color="auto" w:fill="FFFFFF"/>
        <w:tabs>
          <w:tab w:val="left" w:pos="993"/>
        </w:tabs>
        <w:spacing w:after="0" w:line="240" w:lineRule="auto"/>
        <w:jc w:val="center"/>
        <w:rPr>
          <w:rFonts w:ascii="Times New Roman" w:eastAsia="Times New Roman" w:hAnsi="Times New Roman" w:cs="Times New Roman"/>
          <w:sz w:val="24"/>
          <w:szCs w:val="24"/>
          <w:lang w:eastAsia="ru-RU"/>
        </w:rPr>
      </w:pPr>
      <w:r w:rsidRPr="00124DEA">
        <w:rPr>
          <w:rFonts w:ascii="Times New Roman" w:eastAsia="Times New Roman" w:hAnsi="Times New Roman" w:cs="Times New Roman"/>
          <w:b/>
          <w:bCs/>
          <w:sz w:val="24"/>
          <w:szCs w:val="24"/>
          <w:lang w:eastAsia="ru-RU"/>
        </w:rPr>
        <w:t>Основные и дополнительные изолирующие электрозащитные</w:t>
      </w:r>
      <w:r>
        <w:rPr>
          <w:rFonts w:ascii="Times New Roman" w:eastAsia="Times New Roman" w:hAnsi="Times New Roman" w:cs="Times New Roman"/>
          <w:b/>
          <w:bCs/>
          <w:sz w:val="24"/>
          <w:szCs w:val="24"/>
          <w:lang w:eastAsia="ru-RU"/>
        </w:rPr>
        <w:t xml:space="preserve"> </w:t>
      </w:r>
      <w:r w:rsidRPr="00124DEA">
        <w:rPr>
          <w:rFonts w:ascii="Times New Roman" w:eastAsia="Times New Roman" w:hAnsi="Times New Roman" w:cs="Times New Roman"/>
          <w:b/>
          <w:sz w:val="24"/>
          <w:szCs w:val="24"/>
          <w:lang w:eastAsia="ru-RU"/>
        </w:rPr>
        <w:t>средства</w:t>
      </w:r>
    </w:p>
    <w:p w:rsidR="00124DEA" w:rsidRPr="00124DEA" w:rsidRDefault="00124DEA" w:rsidP="00124DEA">
      <w:pPr>
        <w:shd w:val="clear" w:color="auto" w:fill="FFFFFF"/>
        <w:tabs>
          <w:tab w:val="left" w:pos="993"/>
        </w:tabs>
        <w:spacing w:after="0" w:line="240" w:lineRule="auto"/>
        <w:ind w:firstLine="709"/>
        <w:jc w:val="both"/>
        <w:rPr>
          <w:rFonts w:ascii="Times New Roman" w:eastAsia="Times New Roman" w:hAnsi="Times New Roman" w:cs="Times New Roman"/>
          <w:b/>
          <w:bCs/>
          <w:sz w:val="24"/>
          <w:szCs w:val="24"/>
          <w:lang w:eastAsia="ru-RU"/>
        </w:rPr>
      </w:pPr>
    </w:p>
    <w:tbl>
      <w:tblPr>
        <w:tblStyle w:val="TableNormal"/>
        <w:tblW w:w="0" w:type="auto"/>
        <w:jc w:val="center"/>
        <w:tblInd w:w="110" w:type="dxa"/>
        <w:tblLayout w:type="fixed"/>
        <w:tblLook w:val="01E0"/>
      </w:tblPr>
      <w:tblGrid>
        <w:gridCol w:w="4786"/>
        <w:gridCol w:w="4787"/>
      </w:tblGrid>
      <w:tr w:rsidR="00124DEA" w:rsidRPr="00124DEA" w:rsidTr="00124DEA">
        <w:trPr>
          <w:trHeight w:hRule="exact" w:val="648"/>
          <w:jc w:val="center"/>
        </w:trPr>
        <w:tc>
          <w:tcPr>
            <w:tcW w:w="9573" w:type="dxa"/>
            <w:gridSpan w:val="2"/>
            <w:tcBorders>
              <w:top w:val="single" w:sz="3" w:space="0" w:color="000000"/>
              <w:left w:val="single" w:sz="3" w:space="0" w:color="000000"/>
              <w:bottom w:val="single" w:sz="3" w:space="0" w:color="000000"/>
              <w:right w:val="single" w:sz="3" w:space="0" w:color="000000"/>
            </w:tcBorders>
          </w:tcPr>
          <w:p w:rsidR="00124DEA" w:rsidRPr="00124DEA" w:rsidRDefault="00124DEA" w:rsidP="00124DEA">
            <w:pPr>
              <w:widowControl/>
              <w:shd w:val="clear" w:color="auto" w:fill="FFFFFF"/>
              <w:tabs>
                <w:tab w:val="left" w:pos="993"/>
              </w:tabs>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И</w:t>
            </w:r>
            <w:r w:rsidRPr="00124DEA">
              <w:rPr>
                <w:rFonts w:ascii="Times New Roman" w:eastAsia="Times New Roman" w:hAnsi="Times New Roman" w:cs="Times New Roman"/>
                <w:b/>
                <w:sz w:val="24"/>
                <w:szCs w:val="24"/>
                <w:lang w:val="ru-RU" w:eastAsia="ru-RU"/>
              </w:rPr>
              <w:t>золирующие электрозащитные средства для электроустановок напряжением выше 1000 В</w:t>
            </w:r>
          </w:p>
        </w:tc>
      </w:tr>
      <w:tr w:rsidR="00124DEA" w:rsidRPr="00124DEA" w:rsidTr="00124DEA">
        <w:trPr>
          <w:trHeight w:hRule="exact" w:val="326"/>
          <w:jc w:val="center"/>
        </w:trPr>
        <w:tc>
          <w:tcPr>
            <w:tcW w:w="4786" w:type="dxa"/>
            <w:tcBorders>
              <w:top w:val="single" w:sz="3" w:space="0" w:color="000000"/>
              <w:left w:val="single" w:sz="3" w:space="0" w:color="000000"/>
              <w:bottom w:val="single" w:sz="3" w:space="0" w:color="000000"/>
              <w:right w:val="single" w:sz="3" w:space="0" w:color="000000"/>
            </w:tcBorders>
          </w:tcPr>
          <w:p w:rsidR="00124DEA" w:rsidRPr="00124DEA" w:rsidRDefault="00124DEA" w:rsidP="00124DEA">
            <w:pPr>
              <w:widowControl/>
              <w:shd w:val="clear" w:color="auto" w:fill="FFFFFF"/>
              <w:tabs>
                <w:tab w:val="left" w:pos="993"/>
              </w:tabs>
              <w:jc w:val="center"/>
              <w:rPr>
                <w:rFonts w:ascii="Times New Roman" w:eastAsia="Times New Roman" w:hAnsi="Times New Roman" w:cs="Times New Roman"/>
                <w:sz w:val="24"/>
                <w:szCs w:val="24"/>
                <w:lang w:eastAsia="ru-RU"/>
              </w:rPr>
            </w:pPr>
            <w:proofErr w:type="spellStart"/>
            <w:r w:rsidRPr="00124DEA">
              <w:rPr>
                <w:rFonts w:ascii="Times New Roman" w:eastAsia="Times New Roman" w:hAnsi="Times New Roman" w:cs="Times New Roman"/>
                <w:b/>
                <w:sz w:val="24"/>
                <w:szCs w:val="24"/>
                <w:lang w:eastAsia="ru-RU"/>
              </w:rPr>
              <w:t>основные</w:t>
            </w:r>
            <w:proofErr w:type="spellEnd"/>
          </w:p>
        </w:tc>
        <w:tc>
          <w:tcPr>
            <w:tcW w:w="4787" w:type="dxa"/>
            <w:tcBorders>
              <w:top w:val="single" w:sz="3" w:space="0" w:color="000000"/>
              <w:left w:val="single" w:sz="3" w:space="0" w:color="000000"/>
              <w:bottom w:val="single" w:sz="3" w:space="0" w:color="000000"/>
              <w:right w:val="single" w:sz="3" w:space="0" w:color="000000"/>
            </w:tcBorders>
          </w:tcPr>
          <w:p w:rsidR="00124DEA" w:rsidRPr="00124DEA" w:rsidRDefault="00124DEA" w:rsidP="00124DEA">
            <w:pPr>
              <w:widowControl/>
              <w:shd w:val="clear" w:color="auto" w:fill="FFFFFF"/>
              <w:tabs>
                <w:tab w:val="left" w:pos="993"/>
              </w:tabs>
              <w:jc w:val="center"/>
              <w:rPr>
                <w:rFonts w:ascii="Times New Roman" w:eastAsia="Times New Roman" w:hAnsi="Times New Roman" w:cs="Times New Roman"/>
                <w:sz w:val="24"/>
                <w:szCs w:val="24"/>
                <w:lang w:eastAsia="ru-RU"/>
              </w:rPr>
            </w:pPr>
            <w:proofErr w:type="spellStart"/>
            <w:r w:rsidRPr="00124DEA">
              <w:rPr>
                <w:rFonts w:ascii="Times New Roman" w:eastAsia="Times New Roman" w:hAnsi="Times New Roman" w:cs="Times New Roman"/>
                <w:b/>
                <w:sz w:val="24"/>
                <w:szCs w:val="24"/>
                <w:lang w:eastAsia="ru-RU"/>
              </w:rPr>
              <w:t>дополнительные</w:t>
            </w:r>
            <w:proofErr w:type="spellEnd"/>
          </w:p>
        </w:tc>
      </w:tr>
      <w:tr w:rsidR="00124DEA" w:rsidRPr="00124DEA" w:rsidTr="00124DEA">
        <w:trPr>
          <w:trHeight w:hRule="exact" w:val="329"/>
          <w:jc w:val="center"/>
        </w:trPr>
        <w:tc>
          <w:tcPr>
            <w:tcW w:w="4786" w:type="dxa"/>
            <w:tcBorders>
              <w:top w:val="single" w:sz="3" w:space="0" w:color="000000"/>
              <w:left w:val="single" w:sz="3" w:space="0" w:color="000000"/>
              <w:bottom w:val="single" w:sz="3" w:space="0" w:color="000000"/>
              <w:right w:val="single" w:sz="3"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1.</w:t>
            </w:r>
            <w:r w:rsidRPr="00124DEA">
              <w:rPr>
                <w:rFonts w:ascii="Times New Roman" w:eastAsia="Times New Roman" w:hAnsi="Times New Roman" w:cs="Times New Roman"/>
                <w:sz w:val="24"/>
                <w:szCs w:val="24"/>
                <w:lang w:eastAsia="ru-RU"/>
              </w:rPr>
              <w:tab/>
            </w:r>
            <w:proofErr w:type="spellStart"/>
            <w:r w:rsidRPr="00124DEA">
              <w:rPr>
                <w:rFonts w:ascii="Times New Roman" w:eastAsia="Times New Roman" w:hAnsi="Times New Roman" w:cs="Times New Roman"/>
                <w:sz w:val="24"/>
                <w:szCs w:val="24"/>
                <w:lang w:eastAsia="ru-RU"/>
              </w:rPr>
              <w:t>изолирующие</w:t>
            </w:r>
            <w:proofErr w:type="spellEnd"/>
            <w:r w:rsidRPr="00124DEA">
              <w:rPr>
                <w:rFonts w:ascii="Times New Roman" w:eastAsia="Times New Roman" w:hAnsi="Times New Roman" w:cs="Times New Roman"/>
                <w:sz w:val="24"/>
                <w:szCs w:val="24"/>
                <w:lang w:eastAsia="ru-RU"/>
              </w:rPr>
              <w:t xml:space="preserve"> </w:t>
            </w:r>
            <w:proofErr w:type="spellStart"/>
            <w:r w:rsidRPr="00124DEA">
              <w:rPr>
                <w:rFonts w:ascii="Times New Roman" w:eastAsia="Times New Roman" w:hAnsi="Times New Roman" w:cs="Times New Roman"/>
                <w:sz w:val="24"/>
                <w:szCs w:val="24"/>
                <w:lang w:eastAsia="ru-RU"/>
              </w:rPr>
              <w:t>штанги</w:t>
            </w:r>
            <w:proofErr w:type="spellEnd"/>
            <w:r w:rsidRPr="00124DEA">
              <w:rPr>
                <w:rFonts w:ascii="Times New Roman" w:eastAsia="Times New Roman" w:hAnsi="Times New Roman" w:cs="Times New Roman"/>
                <w:sz w:val="24"/>
                <w:szCs w:val="24"/>
                <w:lang w:eastAsia="ru-RU"/>
              </w:rPr>
              <w:t xml:space="preserve"> </w:t>
            </w:r>
            <w:proofErr w:type="spellStart"/>
            <w:r w:rsidRPr="00124DEA">
              <w:rPr>
                <w:rFonts w:ascii="Times New Roman" w:eastAsia="Times New Roman" w:hAnsi="Times New Roman" w:cs="Times New Roman"/>
                <w:sz w:val="24"/>
                <w:szCs w:val="24"/>
                <w:lang w:eastAsia="ru-RU"/>
              </w:rPr>
              <w:t>всех</w:t>
            </w:r>
            <w:proofErr w:type="spellEnd"/>
            <w:r w:rsidRPr="00124DEA">
              <w:rPr>
                <w:rFonts w:ascii="Times New Roman" w:eastAsia="Times New Roman" w:hAnsi="Times New Roman" w:cs="Times New Roman"/>
                <w:sz w:val="24"/>
                <w:szCs w:val="24"/>
                <w:lang w:eastAsia="ru-RU"/>
              </w:rPr>
              <w:t xml:space="preserve"> </w:t>
            </w:r>
            <w:proofErr w:type="spellStart"/>
            <w:r w:rsidRPr="00124DEA">
              <w:rPr>
                <w:rFonts w:ascii="Times New Roman" w:eastAsia="Times New Roman" w:hAnsi="Times New Roman" w:cs="Times New Roman"/>
                <w:sz w:val="24"/>
                <w:szCs w:val="24"/>
                <w:lang w:eastAsia="ru-RU"/>
              </w:rPr>
              <w:t>видов</w:t>
            </w:r>
            <w:proofErr w:type="spellEnd"/>
          </w:p>
        </w:tc>
        <w:tc>
          <w:tcPr>
            <w:tcW w:w="4787" w:type="dxa"/>
            <w:tcBorders>
              <w:top w:val="single" w:sz="3" w:space="0" w:color="000000"/>
              <w:left w:val="single" w:sz="3" w:space="0" w:color="000000"/>
              <w:bottom w:val="single" w:sz="3" w:space="0" w:color="000000"/>
              <w:right w:val="single" w:sz="3"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1.</w:t>
            </w:r>
            <w:r w:rsidRPr="00124DEA">
              <w:rPr>
                <w:rFonts w:ascii="Times New Roman" w:eastAsia="Times New Roman" w:hAnsi="Times New Roman" w:cs="Times New Roman"/>
                <w:sz w:val="24"/>
                <w:szCs w:val="24"/>
                <w:lang w:eastAsia="ru-RU"/>
              </w:rPr>
              <w:tab/>
            </w:r>
            <w:proofErr w:type="spellStart"/>
            <w:r w:rsidRPr="00124DEA">
              <w:rPr>
                <w:rFonts w:ascii="Times New Roman" w:eastAsia="Times New Roman" w:hAnsi="Times New Roman" w:cs="Times New Roman"/>
                <w:sz w:val="24"/>
                <w:szCs w:val="24"/>
                <w:lang w:eastAsia="ru-RU"/>
              </w:rPr>
              <w:t>диэлектрические</w:t>
            </w:r>
            <w:proofErr w:type="spellEnd"/>
            <w:r w:rsidRPr="00124DEA">
              <w:rPr>
                <w:rFonts w:ascii="Times New Roman" w:eastAsia="Times New Roman" w:hAnsi="Times New Roman" w:cs="Times New Roman"/>
                <w:sz w:val="24"/>
                <w:szCs w:val="24"/>
                <w:lang w:eastAsia="ru-RU"/>
              </w:rPr>
              <w:t xml:space="preserve"> </w:t>
            </w:r>
            <w:proofErr w:type="spellStart"/>
            <w:r w:rsidRPr="00124DEA">
              <w:rPr>
                <w:rFonts w:ascii="Times New Roman" w:eastAsia="Times New Roman" w:hAnsi="Times New Roman" w:cs="Times New Roman"/>
                <w:sz w:val="24"/>
                <w:szCs w:val="24"/>
                <w:lang w:eastAsia="ru-RU"/>
              </w:rPr>
              <w:t>перчатки</w:t>
            </w:r>
            <w:proofErr w:type="spellEnd"/>
            <w:r w:rsidRPr="00124DEA">
              <w:rPr>
                <w:rFonts w:ascii="Times New Roman" w:eastAsia="Times New Roman" w:hAnsi="Times New Roman" w:cs="Times New Roman"/>
                <w:sz w:val="24"/>
                <w:szCs w:val="24"/>
                <w:lang w:eastAsia="ru-RU"/>
              </w:rPr>
              <w:t xml:space="preserve"> и </w:t>
            </w:r>
            <w:proofErr w:type="spellStart"/>
            <w:r w:rsidRPr="00124DEA">
              <w:rPr>
                <w:rFonts w:ascii="Times New Roman" w:eastAsia="Times New Roman" w:hAnsi="Times New Roman" w:cs="Times New Roman"/>
                <w:sz w:val="24"/>
                <w:szCs w:val="24"/>
                <w:lang w:eastAsia="ru-RU"/>
              </w:rPr>
              <w:t>боты</w:t>
            </w:r>
            <w:proofErr w:type="spellEnd"/>
          </w:p>
        </w:tc>
      </w:tr>
      <w:tr w:rsidR="00124DEA" w:rsidRPr="00124DEA" w:rsidTr="00124DEA">
        <w:trPr>
          <w:trHeight w:hRule="exact" w:val="649"/>
          <w:jc w:val="center"/>
        </w:trPr>
        <w:tc>
          <w:tcPr>
            <w:tcW w:w="4786" w:type="dxa"/>
            <w:tcBorders>
              <w:top w:val="single" w:sz="3" w:space="0" w:color="000000"/>
              <w:left w:val="single" w:sz="3" w:space="0" w:color="000000"/>
              <w:bottom w:val="single" w:sz="3" w:space="0" w:color="000000"/>
              <w:right w:val="single" w:sz="3"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2.</w:t>
            </w:r>
            <w:r w:rsidRPr="00124DEA">
              <w:rPr>
                <w:rFonts w:ascii="Times New Roman" w:eastAsia="Times New Roman" w:hAnsi="Times New Roman" w:cs="Times New Roman"/>
                <w:sz w:val="24"/>
                <w:szCs w:val="24"/>
                <w:lang w:eastAsia="ru-RU"/>
              </w:rPr>
              <w:tab/>
            </w:r>
            <w:proofErr w:type="spellStart"/>
            <w:r w:rsidRPr="00124DEA">
              <w:rPr>
                <w:rFonts w:ascii="Times New Roman" w:eastAsia="Times New Roman" w:hAnsi="Times New Roman" w:cs="Times New Roman"/>
                <w:sz w:val="24"/>
                <w:szCs w:val="24"/>
                <w:lang w:eastAsia="ru-RU"/>
              </w:rPr>
              <w:t>изолирующие</w:t>
            </w:r>
            <w:proofErr w:type="spellEnd"/>
            <w:r w:rsidRPr="00124DEA">
              <w:rPr>
                <w:rFonts w:ascii="Times New Roman" w:eastAsia="Times New Roman" w:hAnsi="Times New Roman" w:cs="Times New Roman"/>
                <w:sz w:val="24"/>
                <w:szCs w:val="24"/>
                <w:lang w:eastAsia="ru-RU"/>
              </w:rPr>
              <w:t xml:space="preserve"> </w:t>
            </w:r>
            <w:proofErr w:type="spellStart"/>
            <w:r w:rsidRPr="00124DEA">
              <w:rPr>
                <w:rFonts w:ascii="Times New Roman" w:eastAsia="Times New Roman" w:hAnsi="Times New Roman" w:cs="Times New Roman"/>
                <w:sz w:val="24"/>
                <w:szCs w:val="24"/>
                <w:lang w:eastAsia="ru-RU"/>
              </w:rPr>
              <w:t>клещи</w:t>
            </w:r>
            <w:proofErr w:type="spellEnd"/>
          </w:p>
        </w:tc>
        <w:tc>
          <w:tcPr>
            <w:tcW w:w="4787" w:type="dxa"/>
            <w:tcBorders>
              <w:top w:val="single" w:sz="3" w:space="0" w:color="000000"/>
              <w:left w:val="single" w:sz="3" w:space="0" w:color="000000"/>
              <w:bottom w:val="single" w:sz="3" w:space="0" w:color="000000"/>
              <w:right w:val="single" w:sz="3"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val="ru-RU" w:eastAsia="ru-RU"/>
              </w:rPr>
            </w:pPr>
            <w:r w:rsidRPr="00124DEA">
              <w:rPr>
                <w:rFonts w:ascii="Times New Roman" w:eastAsia="Times New Roman" w:hAnsi="Times New Roman" w:cs="Times New Roman"/>
                <w:sz w:val="24"/>
                <w:szCs w:val="24"/>
                <w:lang w:val="ru-RU" w:eastAsia="ru-RU"/>
              </w:rPr>
              <w:t>2.</w:t>
            </w:r>
            <w:r w:rsidRPr="00124DEA">
              <w:rPr>
                <w:rFonts w:ascii="Times New Roman" w:eastAsia="Times New Roman" w:hAnsi="Times New Roman" w:cs="Times New Roman"/>
                <w:sz w:val="24"/>
                <w:szCs w:val="24"/>
                <w:lang w:val="ru-RU" w:eastAsia="ru-RU"/>
              </w:rPr>
              <w:tab/>
              <w:t>диэлектрические</w:t>
            </w:r>
            <w:r w:rsidRPr="00124DEA">
              <w:rPr>
                <w:rFonts w:ascii="Times New Roman" w:eastAsia="Times New Roman" w:hAnsi="Times New Roman" w:cs="Times New Roman"/>
                <w:sz w:val="24"/>
                <w:szCs w:val="24"/>
                <w:lang w:val="ru-RU" w:eastAsia="ru-RU"/>
              </w:rPr>
              <w:tab/>
              <w:t>ковры</w:t>
            </w:r>
            <w:r w:rsidRPr="00124DEA">
              <w:rPr>
                <w:rFonts w:ascii="Times New Roman" w:eastAsia="Times New Roman" w:hAnsi="Times New Roman" w:cs="Times New Roman"/>
                <w:sz w:val="24"/>
                <w:szCs w:val="24"/>
                <w:lang w:val="ru-RU" w:eastAsia="ru-RU"/>
              </w:rPr>
              <w:tab/>
              <w:t>и изолирующие подставки</w:t>
            </w:r>
          </w:p>
        </w:tc>
      </w:tr>
      <w:tr w:rsidR="00124DEA" w:rsidRPr="00124DEA" w:rsidTr="00124DEA">
        <w:trPr>
          <w:trHeight w:hRule="exact" w:val="326"/>
          <w:jc w:val="center"/>
        </w:trPr>
        <w:tc>
          <w:tcPr>
            <w:tcW w:w="4786" w:type="dxa"/>
            <w:tcBorders>
              <w:top w:val="single" w:sz="3" w:space="0" w:color="000000"/>
              <w:left w:val="single" w:sz="3" w:space="0" w:color="000000"/>
              <w:bottom w:val="single" w:sz="3" w:space="0" w:color="000000"/>
              <w:right w:val="single" w:sz="3"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3.</w:t>
            </w:r>
            <w:r w:rsidRPr="00124DEA">
              <w:rPr>
                <w:rFonts w:ascii="Times New Roman" w:eastAsia="Times New Roman" w:hAnsi="Times New Roman" w:cs="Times New Roman"/>
                <w:sz w:val="24"/>
                <w:szCs w:val="24"/>
                <w:lang w:eastAsia="ru-RU"/>
              </w:rPr>
              <w:tab/>
            </w:r>
            <w:proofErr w:type="spellStart"/>
            <w:r w:rsidRPr="00124DEA">
              <w:rPr>
                <w:rFonts w:ascii="Times New Roman" w:eastAsia="Times New Roman" w:hAnsi="Times New Roman" w:cs="Times New Roman"/>
                <w:sz w:val="24"/>
                <w:szCs w:val="24"/>
                <w:lang w:eastAsia="ru-RU"/>
              </w:rPr>
              <w:t>указатели</w:t>
            </w:r>
            <w:proofErr w:type="spellEnd"/>
            <w:r w:rsidRPr="00124DEA">
              <w:rPr>
                <w:rFonts w:ascii="Times New Roman" w:eastAsia="Times New Roman" w:hAnsi="Times New Roman" w:cs="Times New Roman"/>
                <w:sz w:val="24"/>
                <w:szCs w:val="24"/>
                <w:lang w:eastAsia="ru-RU"/>
              </w:rPr>
              <w:t xml:space="preserve"> </w:t>
            </w:r>
            <w:proofErr w:type="spellStart"/>
            <w:r w:rsidRPr="00124DEA">
              <w:rPr>
                <w:rFonts w:ascii="Times New Roman" w:eastAsia="Times New Roman" w:hAnsi="Times New Roman" w:cs="Times New Roman"/>
                <w:sz w:val="24"/>
                <w:szCs w:val="24"/>
                <w:lang w:eastAsia="ru-RU"/>
              </w:rPr>
              <w:t>напряжения</w:t>
            </w:r>
            <w:proofErr w:type="spellEnd"/>
          </w:p>
        </w:tc>
        <w:tc>
          <w:tcPr>
            <w:tcW w:w="4787" w:type="dxa"/>
            <w:tcBorders>
              <w:top w:val="single" w:sz="3" w:space="0" w:color="000000"/>
              <w:left w:val="single" w:sz="3" w:space="0" w:color="000000"/>
              <w:bottom w:val="single" w:sz="3" w:space="0" w:color="000000"/>
              <w:right w:val="single" w:sz="3"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3.</w:t>
            </w:r>
            <w:r w:rsidRPr="00124DEA">
              <w:rPr>
                <w:rFonts w:ascii="Times New Roman" w:eastAsia="Times New Roman" w:hAnsi="Times New Roman" w:cs="Times New Roman"/>
                <w:sz w:val="24"/>
                <w:szCs w:val="24"/>
                <w:lang w:eastAsia="ru-RU"/>
              </w:rPr>
              <w:tab/>
            </w:r>
            <w:proofErr w:type="spellStart"/>
            <w:r w:rsidRPr="00124DEA">
              <w:rPr>
                <w:rFonts w:ascii="Times New Roman" w:eastAsia="Times New Roman" w:hAnsi="Times New Roman" w:cs="Times New Roman"/>
                <w:sz w:val="24"/>
                <w:szCs w:val="24"/>
                <w:lang w:eastAsia="ru-RU"/>
              </w:rPr>
              <w:t>изолирующие</w:t>
            </w:r>
            <w:proofErr w:type="spellEnd"/>
            <w:r w:rsidRPr="00124DEA">
              <w:rPr>
                <w:rFonts w:ascii="Times New Roman" w:eastAsia="Times New Roman" w:hAnsi="Times New Roman" w:cs="Times New Roman"/>
                <w:sz w:val="24"/>
                <w:szCs w:val="24"/>
                <w:lang w:eastAsia="ru-RU"/>
              </w:rPr>
              <w:t xml:space="preserve"> </w:t>
            </w:r>
            <w:proofErr w:type="spellStart"/>
            <w:r w:rsidRPr="00124DEA">
              <w:rPr>
                <w:rFonts w:ascii="Times New Roman" w:eastAsia="Times New Roman" w:hAnsi="Times New Roman" w:cs="Times New Roman"/>
                <w:sz w:val="24"/>
                <w:szCs w:val="24"/>
                <w:lang w:eastAsia="ru-RU"/>
              </w:rPr>
              <w:t>колпаки</w:t>
            </w:r>
            <w:proofErr w:type="spellEnd"/>
            <w:r w:rsidRPr="00124DEA">
              <w:rPr>
                <w:rFonts w:ascii="Times New Roman" w:eastAsia="Times New Roman" w:hAnsi="Times New Roman" w:cs="Times New Roman"/>
                <w:sz w:val="24"/>
                <w:szCs w:val="24"/>
                <w:lang w:eastAsia="ru-RU"/>
              </w:rPr>
              <w:t xml:space="preserve"> и </w:t>
            </w:r>
            <w:proofErr w:type="spellStart"/>
            <w:r w:rsidRPr="00124DEA">
              <w:rPr>
                <w:rFonts w:ascii="Times New Roman" w:eastAsia="Times New Roman" w:hAnsi="Times New Roman" w:cs="Times New Roman"/>
                <w:sz w:val="24"/>
                <w:szCs w:val="24"/>
                <w:lang w:eastAsia="ru-RU"/>
              </w:rPr>
              <w:t>накладки</w:t>
            </w:r>
            <w:proofErr w:type="spellEnd"/>
          </w:p>
        </w:tc>
      </w:tr>
      <w:tr w:rsidR="00124DEA" w:rsidRPr="00124DEA" w:rsidTr="00124DEA">
        <w:trPr>
          <w:trHeight w:hRule="exact" w:val="2258"/>
          <w:jc w:val="center"/>
        </w:trPr>
        <w:tc>
          <w:tcPr>
            <w:tcW w:w="4786" w:type="dxa"/>
            <w:tcBorders>
              <w:top w:val="single" w:sz="3" w:space="0" w:color="000000"/>
              <w:left w:val="single" w:sz="3" w:space="0" w:color="000000"/>
              <w:bottom w:val="single" w:sz="3" w:space="0" w:color="000000"/>
              <w:right w:val="single" w:sz="3"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val="ru-RU" w:eastAsia="ru-RU"/>
              </w:rPr>
            </w:pPr>
            <w:r w:rsidRPr="00124DEA">
              <w:rPr>
                <w:rFonts w:ascii="Times New Roman" w:eastAsia="Times New Roman" w:hAnsi="Times New Roman" w:cs="Times New Roman"/>
                <w:sz w:val="24"/>
                <w:szCs w:val="24"/>
                <w:lang w:val="ru-RU" w:eastAsia="ru-RU"/>
              </w:rPr>
              <w:t>4. устройства и приспособления для обеспечения безопасности работ при измерениях и испытаниях в электроустановках</w:t>
            </w:r>
            <w:r w:rsidRPr="00124DEA">
              <w:rPr>
                <w:rFonts w:ascii="Times New Roman" w:eastAsia="Times New Roman" w:hAnsi="Times New Roman" w:cs="Times New Roman"/>
                <w:sz w:val="24"/>
                <w:szCs w:val="24"/>
                <w:lang w:val="ru-RU" w:eastAsia="ru-RU"/>
              </w:rPr>
              <w:tab/>
              <w:t>(указатели напряжения для проверки совпадения фаз, клещи электроизмерительные, устройства для прокола кабеля и т.п.)</w:t>
            </w:r>
          </w:p>
        </w:tc>
        <w:tc>
          <w:tcPr>
            <w:tcW w:w="4787" w:type="dxa"/>
            <w:tcBorders>
              <w:top w:val="single" w:sz="3" w:space="0" w:color="000000"/>
              <w:left w:val="single" w:sz="3" w:space="0" w:color="000000"/>
              <w:bottom w:val="single" w:sz="3" w:space="0" w:color="000000"/>
              <w:right w:val="single" w:sz="3"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val="ru-RU" w:eastAsia="ru-RU"/>
              </w:rPr>
            </w:pPr>
            <w:r w:rsidRPr="00124DEA">
              <w:rPr>
                <w:rFonts w:ascii="Times New Roman" w:eastAsia="Times New Roman" w:hAnsi="Times New Roman" w:cs="Times New Roman"/>
                <w:sz w:val="24"/>
                <w:szCs w:val="24"/>
                <w:lang w:val="ru-RU" w:eastAsia="ru-RU"/>
              </w:rPr>
              <w:t>4.</w:t>
            </w:r>
            <w:r w:rsidRPr="00124DEA">
              <w:rPr>
                <w:rFonts w:ascii="Times New Roman" w:eastAsia="Times New Roman" w:hAnsi="Times New Roman" w:cs="Times New Roman"/>
                <w:sz w:val="24"/>
                <w:szCs w:val="24"/>
                <w:lang w:val="ru-RU" w:eastAsia="ru-RU"/>
              </w:rPr>
              <w:tab/>
              <w:t>штанги</w:t>
            </w:r>
            <w:r w:rsidRPr="00124DEA">
              <w:rPr>
                <w:rFonts w:ascii="Times New Roman" w:eastAsia="Times New Roman" w:hAnsi="Times New Roman" w:cs="Times New Roman"/>
                <w:sz w:val="24"/>
                <w:szCs w:val="24"/>
                <w:lang w:val="ru-RU" w:eastAsia="ru-RU"/>
              </w:rPr>
              <w:tab/>
              <w:t>для</w:t>
            </w:r>
            <w:r w:rsidRPr="00124DEA">
              <w:rPr>
                <w:rFonts w:ascii="Times New Roman" w:eastAsia="Times New Roman" w:hAnsi="Times New Roman" w:cs="Times New Roman"/>
                <w:sz w:val="24"/>
                <w:szCs w:val="24"/>
                <w:lang w:val="ru-RU" w:eastAsia="ru-RU"/>
              </w:rPr>
              <w:tab/>
              <w:t>переноса</w:t>
            </w:r>
            <w:r w:rsidRPr="00124DEA">
              <w:rPr>
                <w:rFonts w:ascii="Times New Roman" w:eastAsia="Times New Roman" w:hAnsi="Times New Roman" w:cs="Times New Roman"/>
                <w:sz w:val="24"/>
                <w:szCs w:val="24"/>
                <w:lang w:val="ru-RU" w:eastAsia="ru-RU"/>
              </w:rPr>
              <w:tab/>
              <w:t>и выравнивания потенциала</w:t>
            </w:r>
          </w:p>
        </w:tc>
      </w:tr>
      <w:tr w:rsidR="00124DEA" w:rsidRPr="00124DEA" w:rsidTr="00124DEA">
        <w:trPr>
          <w:trHeight w:hRule="exact" w:val="2583"/>
          <w:jc w:val="center"/>
        </w:trPr>
        <w:tc>
          <w:tcPr>
            <w:tcW w:w="4786" w:type="dxa"/>
            <w:tcBorders>
              <w:top w:val="single" w:sz="3" w:space="0" w:color="000000"/>
              <w:left w:val="single" w:sz="3" w:space="0" w:color="000000"/>
              <w:bottom w:val="single" w:sz="3" w:space="0" w:color="000000"/>
              <w:right w:val="single" w:sz="3"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val="ru-RU" w:eastAsia="ru-RU"/>
              </w:rPr>
            </w:pPr>
            <w:r w:rsidRPr="00124DEA">
              <w:rPr>
                <w:rFonts w:ascii="Times New Roman" w:eastAsia="Times New Roman" w:hAnsi="Times New Roman" w:cs="Times New Roman"/>
                <w:sz w:val="24"/>
                <w:szCs w:val="24"/>
                <w:lang w:val="ru-RU" w:eastAsia="ru-RU"/>
              </w:rPr>
              <w:lastRenderedPageBreak/>
              <w:t>5. специальные средства защиты, устройства и приспособления изолирующие для работ под напряжением в электроустановках напряжением 110 кВ и выше (кроме штанг для переноса и выравнивания потенциала)</w:t>
            </w:r>
          </w:p>
        </w:tc>
        <w:tc>
          <w:tcPr>
            <w:tcW w:w="4787" w:type="dxa"/>
            <w:tcBorders>
              <w:top w:val="single" w:sz="3" w:space="0" w:color="000000"/>
              <w:left w:val="single" w:sz="3" w:space="0" w:color="000000"/>
              <w:bottom w:val="single" w:sz="3" w:space="0" w:color="000000"/>
              <w:right w:val="single" w:sz="3"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val="ru-RU" w:eastAsia="ru-RU"/>
              </w:rPr>
            </w:pPr>
            <w:r w:rsidRPr="00124DEA">
              <w:rPr>
                <w:rFonts w:ascii="Times New Roman" w:eastAsia="Times New Roman" w:hAnsi="Times New Roman" w:cs="Times New Roman"/>
                <w:sz w:val="24"/>
                <w:szCs w:val="24"/>
                <w:lang w:val="ru-RU" w:eastAsia="ru-RU"/>
              </w:rPr>
              <w:t>5.</w:t>
            </w:r>
            <w:r w:rsidRPr="00124DEA">
              <w:rPr>
                <w:rFonts w:ascii="Times New Roman" w:eastAsia="Times New Roman" w:hAnsi="Times New Roman" w:cs="Times New Roman"/>
                <w:sz w:val="24"/>
                <w:szCs w:val="24"/>
                <w:lang w:val="ru-RU" w:eastAsia="ru-RU"/>
              </w:rPr>
              <w:tab/>
              <w:t>лестницы приставные, стремянки изолирующие стеклопластиковые</w:t>
            </w:r>
          </w:p>
        </w:tc>
      </w:tr>
      <w:tr w:rsidR="00124DEA" w:rsidRPr="00124DEA" w:rsidTr="00124DEA">
        <w:trPr>
          <w:trHeight w:hRule="exact" w:val="648"/>
          <w:jc w:val="center"/>
        </w:trPr>
        <w:tc>
          <w:tcPr>
            <w:tcW w:w="9573" w:type="dxa"/>
            <w:gridSpan w:val="2"/>
            <w:tcBorders>
              <w:top w:val="single" w:sz="3" w:space="0" w:color="000000"/>
              <w:left w:val="single" w:sz="3" w:space="0" w:color="000000"/>
              <w:bottom w:val="single" w:sz="3" w:space="0" w:color="000000"/>
              <w:right w:val="single" w:sz="3"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val="ru-RU" w:eastAsia="ru-RU"/>
              </w:rPr>
            </w:pPr>
            <w:r w:rsidRPr="00124DEA">
              <w:rPr>
                <w:rFonts w:ascii="Times New Roman" w:eastAsia="Times New Roman" w:hAnsi="Times New Roman" w:cs="Times New Roman"/>
                <w:b/>
                <w:sz w:val="24"/>
                <w:szCs w:val="24"/>
                <w:lang w:val="ru-RU" w:eastAsia="ru-RU"/>
              </w:rPr>
              <w:t>изолирующие электрозащитные средства для электроустановок напряжением до 1000 В</w:t>
            </w:r>
          </w:p>
        </w:tc>
      </w:tr>
      <w:tr w:rsidR="00124DEA" w:rsidRPr="00124DEA" w:rsidTr="00124DEA">
        <w:trPr>
          <w:trHeight w:hRule="exact" w:val="327"/>
          <w:jc w:val="center"/>
        </w:trPr>
        <w:tc>
          <w:tcPr>
            <w:tcW w:w="4786" w:type="dxa"/>
            <w:tcBorders>
              <w:top w:val="single" w:sz="3" w:space="0" w:color="000000"/>
              <w:left w:val="single" w:sz="3" w:space="0" w:color="000000"/>
              <w:bottom w:val="single" w:sz="3" w:space="0" w:color="000000"/>
              <w:right w:val="single" w:sz="3"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roofErr w:type="spellStart"/>
            <w:r w:rsidRPr="00124DEA">
              <w:rPr>
                <w:rFonts w:ascii="Times New Roman" w:eastAsia="Times New Roman" w:hAnsi="Times New Roman" w:cs="Times New Roman"/>
                <w:b/>
                <w:sz w:val="24"/>
                <w:szCs w:val="24"/>
                <w:lang w:eastAsia="ru-RU"/>
              </w:rPr>
              <w:t>основные</w:t>
            </w:r>
            <w:proofErr w:type="spellEnd"/>
          </w:p>
        </w:tc>
        <w:tc>
          <w:tcPr>
            <w:tcW w:w="4787" w:type="dxa"/>
            <w:tcBorders>
              <w:top w:val="single" w:sz="3" w:space="0" w:color="000000"/>
              <w:left w:val="single" w:sz="3" w:space="0" w:color="000000"/>
              <w:bottom w:val="single" w:sz="3" w:space="0" w:color="000000"/>
              <w:right w:val="single" w:sz="3"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roofErr w:type="spellStart"/>
            <w:r w:rsidRPr="00124DEA">
              <w:rPr>
                <w:rFonts w:ascii="Times New Roman" w:eastAsia="Times New Roman" w:hAnsi="Times New Roman" w:cs="Times New Roman"/>
                <w:b/>
                <w:sz w:val="24"/>
                <w:szCs w:val="24"/>
                <w:lang w:eastAsia="ru-RU"/>
              </w:rPr>
              <w:t>дополнительные</w:t>
            </w:r>
            <w:proofErr w:type="spellEnd"/>
          </w:p>
        </w:tc>
      </w:tr>
      <w:tr w:rsidR="00124DEA" w:rsidRPr="00124DEA" w:rsidTr="00124DEA">
        <w:trPr>
          <w:trHeight w:hRule="exact" w:val="329"/>
          <w:jc w:val="center"/>
        </w:trPr>
        <w:tc>
          <w:tcPr>
            <w:tcW w:w="4786" w:type="dxa"/>
            <w:tcBorders>
              <w:top w:val="single" w:sz="3" w:space="0" w:color="000000"/>
              <w:left w:val="single" w:sz="3" w:space="0" w:color="000000"/>
              <w:bottom w:val="single" w:sz="3" w:space="0" w:color="000000"/>
              <w:right w:val="single" w:sz="3"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1.</w:t>
            </w:r>
            <w:r w:rsidRPr="00124DEA">
              <w:rPr>
                <w:rFonts w:ascii="Times New Roman" w:eastAsia="Times New Roman" w:hAnsi="Times New Roman" w:cs="Times New Roman"/>
                <w:sz w:val="24"/>
                <w:szCs w:val="24"/>
                <w:lang w:eastAsia="ru-RU"/>
              </w:rPr>
              <w:tab/>
            </w:r>
            <w:proofErr w:type="spellStart"/>
            <w:r w:rsidRPr="00124DEA">
              <w:rPr>
                <w:rFonts w:ascii="Times New Roman" w:eastAsia="Times New Roman" w:hAnsi="Times New Roman" w:cs="Times New Roman"/>
                <w:sz w:val="24"/>
                <w:szCs w:val="24"/>
                <w:lang w:eastAsia="ru-RU"/>
              </w:rPr>
              <w:t>изолирующие</w:t>
            </w:r>
            <w:proofErr w:type="spellEnd"/>
            <w:r w:rsidRPr="00124DEA">
              <w:rPr>
                <w:rFonts w:ascii="Times New Roman" w:eastAsia="Times New Roman" w:hAnsi="Times New Roman" w:cs="Times New Roman"/>
                <w:sz w:val="24"/>
                <w:szCs w:val="24"/>
                <w:lang w:eastAsia="ru-RU"/>
              </w:rPr>
              <w:t xml:space="preserve"> </w:t>
            </w:r>
            <w:proofErr w:type="spellStart"/>
            <w:r w:rsidRPr="00124DEA">
              <w:rPr>
                <w:rFonts w:ascii="Times New Roman" w:eastAsia="Times New Roman" w:hAnsi="Times New Roman" w:cs="Times New Roman"/>
                <w:sz w:val="24"/>
                <w:szCs w:val="24"/>
                <w:lang w:eastAsia="ru-RU"/>
              </w:rPr>
              <w:t>штанги</w:t>
            </w:r>
            <w:proofErr w:type="spellEnd"/>
            <w:r w:rsidRPr="00124DEA">
              <w:rPr>
                <w:rFonts w:ascii="Times New Roman" w:eastAsia="Times New Roman" w:hAnsi="Times New Roman" w:cs="Times New Roman"/>
                <w:sz w:val="24"/>
                <w:szCs w:val="24"/>
                <w:lang w:eastAsia="ru-RU"/>
              </w:rPr>
              <w:t xml:space="preserve"> </w:t>
            </w:r>
            <w:proofErr w:type="spellStart"/>
            <w:r w:rsidRPr="00124DEA">
              <w:rPr>
                <w:rFonts w:ascii="Times New Roman" w:eastAsia="Times New Roman" w:hAnsi="Times New Roman" w:cs="Times New Roman"/>
                <w:sz w:val="24"/>
                <w:szCs w:val="24"/>
                <w:lang w:eastAsia="ru-RU"/>
              </w:rPr>
              <w:t>всех</w:t>
            </w:r>
            <w:proofErr w:type="spellEnd"/>
            <w:r w:rsidRPr="00124DEA">
              <w:rPr>
                <w:rFonts w:ascii="Times New Roman" w:eastAsia="Times New Roman" w:hAnsi="Times New Roman" w:cs="Times New Roman"/>
                <w:sz w:val="24"/>
                <w:szCs w:val="24"/>
                <w:lang w:eastAsia="ru-RU"/>
              </w:rPr>
              <w:t xml:space="preserve"> </w:t>
            </w:r>
            <w:proofErr w:type="spellStart"/>
            <w:r w:rsidRPr="00124DEA">
              <w:rPr>
                <w:rFonts w:ascii="Times New Roman" w:eastAsia="Times New Roman" w:hAnsi="Times New Roman" w:cs="Times New Roman"/>
                <w:sz w:val="24"/>
                <w:szCs w:val="24"/>
                <w:lang w:eastAsia="ru-RU"/>
              </w:rPr>
              <w:t>видов</w:t>
            </w:r>
            <w:proofErr w:type="spellEnd"/>
          </w:p>
        </w:tc>
        <w:tc>
          <w:tcPr>
            <w:tcW w:w="4787" w:type="dxa"/>
            <w:tcBorders>
              <w:top w:val="single" w:sz="3" w:space="0" w:color="000000"/>
              <w:left w:val="single" w:sz="3" w:space="0" w:color="000000"/>
              <w:bottom w:val="single" w:sz="3" w:space="0" w:color="000000"/>
              <w:right w:val="single" w:sz="3"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1.</w:t>
            </w:r>
            <w:r w:rsidRPr="00124DEA">
              <w:rPr>
                <w:rFonts w:ascii="Times New Roman" w:eastAsia="Times New Roman" w:hAnsi="Times New Roman" w:cs="Times New Roman"/>
                <w:sz w:val="24"/>
                <w:szCs w:val="24"/>
                <w:lang w:eastAsia="ru-RU"/>
              </w:rPr>
              <w:tab/>
            </w:r>
            <w:proofErr w:type="spellStart"/>
            <w:r w:rsidRPr="00124DEA">
              <w:rPr>
                <w:rFonts w:ascii="Times New Roman" w:eastAsia="Times New Roman" w:hAnsi="Times New Roman" w:cs="Times New Roman"/>
                <w:sz w:val="24"/>
                <w:szCs w:val="24"/>
                <w:lang w:eastAsia="ru-RU"/>
              </w:rPr>
              <w:t>диэлектрические</w:t>
            </w:r>
            <w:proofErr w:type="spellEnd"/>
            <w:r w:rsidRPr="00124DEA">
              <w:rPr>
                <w:rFonts w:ascii="Times New Roman" w:eastAsia="Times New Roman" w:hAnsi="Times New Roman" w:cs="Times New Roman"/>
                <w:sz w:val="24"/>
                <w:szCs w:val="24"/>
                <w:lang w:eastAsia="ru-RU"/>
              </w:rPr>
              <w:t xml:space="preserve"> </w:t>
            </w:r>
            <w:proofErr w:type="spellStart"/>
            <w:r w:rsidRPr="00124DEA">
              <w:rPr>
                <w:rFonts w:ascii="Times New Roman" w:eastAsia="Times New Roman" w:hAnsi="Times New Roman" w:cs="Times New Roman"/>
                <w:sz w:val="24"/>
                <w:szCs w:val="24"/>
                <w:lang w:eastAsia="ru-RU"/>
              </w:rPr>
              <w:t>галоши</w:t>
            </w:r>
            <w:proofErr w:type="spellEnd"/>
          </w:p>
        </w:tc>
      </w:tr>
      <w:tr w:rsidR="00124DEA" w:rsidRPr="00124DEA" w:rsidTr="00124DEA">
        <w:trPr>
          <w:trHeight w:hRule="exact" w:val="648"/>
          <w:jc w:val="center"/>
        </w:trPr>
        <w:tc>
          <w:tcPr>
            <w:tcW w:w="4786" w:type="dxa"/>
            <w:tcBorders>
              <w:top w:val="single" w:sz="3" w:space="0" w:color="000000"/>
              <w:left w:val="single" w:sz="3" w:space="0" w:color="000000"/>
              <w:bottom w:val="single" w:sz="3" w:space="0" w:color="000000"/>
              <w:right w:val="single" w:sz="3"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2.</w:t>
            </w:r>
            <w:r w:rsidRPr="00124DEA">
              <w:rPr>
                <w:rFonts w:ascii="Times New Roman" w:eastAsia="Times New Roman" w:hAnsi="Times New Roman" w:cs="Times New Roman"/>
                <w:sz w:val="24"/>
                <w:szCs w:val="24"/>
                <w:lang w:eastAsia="ru-RU"/>
              </w:rPr>
              <w:tab/>
            </w:r>
            <w:proofErr w:type="spellStart"/>
            <w:r w:rsidRPr="00124DEA">
              <w:rPr>
                <w:rFonts w:ascii="Times New Roman" w:eastAsia="Times New Roman" w:hAnsi="Times New Roman" w:cs="Times New Roman"/>
                <w:sz w:val="24"/>
                <w:szCs w:val="24"/>
                <w:lang w:eastAsia="ru-RU"/>
              </w:rPr>
              <w:t>изолирующие</w:t>
            </w:r>
            <w:proofErr w:type="spellEnd"/>
            <w:r w:rsidRPr="00124DEA">
              <w:rPr>
                <w:rFonts w:ascii="Times New Roman" w:eastAsia="Times New Roman" w:hAnsi="Times New Roman" w:cs="Times New Roman"/>
                <w:sz w:val="24"/>
                <w:szCs w:val="24"/>
                <w:lang w:eastAsia="ru-RU"/>
              </w:rPr>
              <w:t xml:space="preserve"> </w:t>
            </w:r>
            <w:proofErr w:type="spellStart"/>
            <w:r w:rsidRPr="00124DEA">
              <w:rPr>
                <w:rFonts w:ascii="Times New Roman" w:eastAsia="Times New Roman" w:hAnsi="Times New Roman" w:cs="Times New Roman"/>
                <w:sz w:val="24"/>
                <w:szCs w:val="24"/>
                <w:lang w:eastAsia="ru-RU"/>
              </w:rPr>
              <w:t>клещи</w:t>
            </w:r>
            <w:proofErr w:type="spellEnd"/>
          </w:p>
        </w:tc>
        <w:tc>
          <w:tcPr>
            <w:tcW w:w="4787" w:type="dxa"/>
            <w:tcBorders>
              <w:top w:val="single" w:sz="3" w:space="0" w:color="000000"/>
              <w:left w:val="single" w:sz="3" w:space="0" w:color="000000"/>
              <w:bottom w:val="single" w:sz="3" w:space="0" w:color="000000"/>
              <w:right w:val="single" w:sz="3"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val="ru-RU" w:eastAsia="ru-RU"/>
              </w:rPr>
            </w:pPr>
            <w:r w:rsidRPr="00124DEA">
              <w:rPr>
                <w:rFonts w:ascii="Times New Roman" w:eastAsia="Times New Roman" w:hAnsi="Times New Roman" w:cs="Times New Roman"/>
                <w:sz w:val="24"/>
                <w:szCs w:val="24"/>
                <w:lang w:val="ru-RU" w:eastAsia="ru-RU"/>
              </w:rPr>
              <w:t>2.</w:t>
            </w:r>
            <w:r w:rsidRPr="00124DEA">
              <w:rPr>
                <w:rFonts w:ascii="Times New Roman" w:eastAsia="Times New Roman" w:hAnsi="Times New Roman" w:cs="Times New Roman"/>
                <w:sz w:val="24"/>
                <w:szCs w:val="24"/>
                <w:lang w:val="ru-RU" w:eastAsia="ru-RU"/>
              </w:rPr>
              <w:tab/>
              <w:t>диэлектрические</w:t>
            </w:r>
            <w:r w:rsidRPr="00124DEA">
              <w:rPr>
                <w:rFonts w:ascii="Times New Roman" w:eastAsia="Times New Roman" w:hAnsi="Times New Roman" w:cs="Times New Roman"/>
                <w:sz w:val="24"/>
                <w:szCs w:val="24"/>
                <w:lang w:val="ru-RU" w:eastAsia="ru-RU"/>
              </w:rPr>
              <w:tab/>
              <w:t>ковры</w:t>
            </w:r>
            <w:r w:rsidRPr="00124DEA">
              <w:rPr>
                <w:rFonts w:ascii="Times New Roman" w:eastAsia="Times New Roman" w:hAnsi="Times New Roman" w:cs="Times New Roman"/>
                <w:sz w:val="24"/>
                <w:szCs w:val="24"/>
                <w:lang w:val="ru-RU" w:eastAsia="ru-RU"/>
              </w:rPr>
              <w:tab/>
              <w:t>и изолирующие подставки</w:t>
            </w:r>
          </w:p>
        </w:tc>
      </w:tr>
      <w:tr w:rsidR="00124DEA" w:rsidRPr="00124DEA" w:rsidTr="00124DEA">
        <w:trPr>
          <w:trHeight w:hRule="exact" w:val="648"/>
          <w:jc w:val="center"/>
        </w:trPr>
        <w:tc>
          <w:tcPr>
            <w:tcW w:w="4786" w:type="dxa"/>
            <w:tcBorders>
              <w:top w:val="single" w:sz="3" w:space="0" w:color="000000"/>
              <w:left w:val="single" w:sz="3" w:space="0" w:color="000000"/>
              <w:bottom w:val="single" w:sz="3" w:space="0" w:color="000000"/>
              <w:right w:val="single" w:sz="3"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3.</w:t>
            </w:r>
            <w:r w:rsidRPr="00124DEA">
              <w:rPr>
                <w:rFonts w:ascii="Times New Roman" w:eastAsia="Times New Roman" w:hAnsi="Times New Roman" w:cs="Times New Roman"/>
                <w:sz w:val="24"/>
                <w:szCs w:val="24"/>
                <w:lang w:eastAsia="ru-RU"/>
              </w:rPr>
              <w:tab/>
            </w:r>
            <w:proofErr w:type="spellStart"/>
            <w:r w:rsidRPr="00124DEA">
              <w:rPr>
                <w:rFonts w:ascii="Times New Roman" w:eastAsia="Times New Roman" w:hAnsi="Times New Roman" w:cs="Times New Roman"/>
                <w:sz w:val="24"/>
                <w:szCs w:val="24"/>
                <w:lang w:eastAsia="ru-RU"/>
              </w:rPr>
              <w:t>указатели</w:t>
            </w:r>
            <w:proofErr w:type="spellEnd"/>
            <w:r w:rsidRPr="00124DEA">
              <w:rPr>
                <w:rFonts w:ascii="Times New Roman" w:eastAsia="Times New Roman" w:hAnsi="Times New Roman" w:cs="Times New Roman"/>
                <w:sz w:val="24"/>
                <w:szCs w:val="24"/>
                <w:lang w:eastAsia="ru-RU"/>
              </w:rPr>
              <w:t xml:space="preserve"> </w:t>
            </w:r>
            <w:proofErr w:type="spellStart"/>
            <w:r w:rsidRPr="00124DEA">
              <w:rPr>
                <w:rFonts w:ascii="Times New Roman" w:eastAsia="Times New Roman" w:hAnsi="Times New Roman" w:cs="Times New Roman"/>
                <w:sz w:val="24"/>
                <w:szCs w:val="24"/>
                <w:lang w:eastAsia="ru-RU"/>
              </w:rPr>
              <w:t>напряжения</w:t>
            </w:r>
            <w:proofErr w:type="spellEnd"/>
          </w:p>
        </w:tc>
        <w:tc>
          <w:tcPr>
            <w:tcW w:w="4787" w:type="dxa"/>
            <w:tcBorders>
              <w:top w:val="single" w:sz="3" w:space="0" w:color="000000"/>
              <w:left w:val="single" w:sz="3" w:space="0" w:color="000000"/>
              <w:bottom w:val="single" w:sz="3" w:space="0" w:color="000000"/>
              <w:right w:val="single" w:sz="3"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val="ru-RU" w:eastAsia="ru-RU"/>
              </w:rPr>
            </w:pPr>
            <w:r w:rsidRPr="00124DEA">
              <w:rPr>
                <w:rFonts w:ascii="Times New Roman" w:eastAsia="Times New Roman" w:hAnsi="Times New Roman" w:cs="Times New Roman"/>
                <w:sz w:val="24"/>
                <w:szCs w:val="24"/>
                <w:lang w:val="ru-RU" w:eastAsia="ru-RU"/>
              </w:rPr>
              <w:t>3.</w:t>
            </w:r>
            <w:r w:rsidRPr="00124DEA">
              <w:rPr>
                <w:rFonts w:ascii="Times New Roman" w:eastAsia="Times New Roman" w:hAnsi="Times New Roman" w:cs="Times New Roman"/>
                <w:sz w:val="24"/>
                <w:szCs w:val="24"/>
                <w:lang w:val="ru-RU" w:eastAsia="ru-RU"/>
              </w:rPr>
              <w:tab/>
              <w:t>изолирующие колпаки, покрытия и накладки</w:t>
            </w:r>
          </w:p>
        </w:tc>
      </w:tr>
      <w:tr w:rsidR="00124DEA" w:rsidRPr="00124DEA" w:rsidTr="00124DEA">
        <w:trPr>
          <w:trHeight w:hRule="exact" w:val="650"/>
          <w:jc w:val="center"/>
        </w:trPr>
        <w:tc>
          <w:tcPr>
            <w:tcW w:w="4786" w:type="dxa"/>
            <w:tcBorders>
              <w:top w:val="single" w:sz="3" w:space="0" w:color="000000"/>
              <w:left w:val="single" w:sz="3" w:space="0" w:color="000000"/>
              <w:bottom w:val="single" w:sz="3" w:space="0" w:color="000000"/>
              <w:right w:val="single" w:sz="3"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4.</w:t>
            </w:r>
            <w:r w:rsidRPr="00124DEA">
              <w:rPr>
                <w:rFonts w:ascii="Times New Roman" w:eastAsia="Times New Roman" w:hAnsi="Times New Roman" w:cs="Times New Roman"/>
                <w:sz w:val="24"/>
                <w:szCs w:val="24"/>
                <w:lang w:eastAsia="ru-RU"/>
              </w:rPr>
              <w:tab/>
            </w:r>
            <w:proofErr w:type="spellStart"/>
            <w:r w:rsidRPr="00124DEA">
              <w:rPr>
                <w:rFonts w:ascii="Times New Roman" w:eastAsia="Times New Roman" w:hAnsi="Times New Roman" w:cs="Times New Roman"/>
                <w:sz w:val="24"/>
                <w:szCs w:val="24"/>
                <w:lang w:eastAsia="ru-RU"/>
              </w:rPr>
              <w:t>электроизмерительные</w:t>
            </w:r>
            <w:proofErr w:type="spellEnd"/>
            <w:r w:rsidRPr="00124DEA">
              <w:rPr>
                <w:rFonts w:ascii="Times New Roman" w:eastAsia="Times New Roman" w:hAnsi="Times New Roman" w:cs="Times New Roman"/>
                <w:sz w:val="24"/>
                <w:szCs w:val="24"/>
                <w:lang w:eastAsia="ru-RU"/>
              </w:rPr>
              <w:t xml:space="preserve"> </w:t>
            </w:r>
            <w:proofErr w:type="spellStart"/>
            <w:r w:rsidRPr="00124DEA">
              <w:rPr>
                <w:rFonts w:ascii="Times New Roman" w:eastAsia="Times New Roman" w:hAnsi="Times New Roman" w:cs="Times New Roman"/>
                <w:sz w:val="24"/>
                <w:szCs w:val="24"/>
                <w:lang w:eastAsia="ru-RU"/>
              </w:rPr>
              <w:t>клещи</w:t>
            </w:r>
            <w:proofErr w:type="spellEnd"/>
          </w:p>
        </w:tc>
        <w:tc>
          <w:tcPr>
            <w:tcW w:w="4787" w:type="dxa"/>
            <w:tcBorders>
              <w:top w:val="single" w:sz="3" w:space="0" w:color="000000"/>
              <w:left w:val="single" w:sz="3" w:space="0" w:color="000000"/>
              <w:bottom w:val="single" w:sz="3" w:space="0" w:color="000000"/>
              <w:right w:val="single" w:sz="3"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val="ru-RU" w:eastAsia="ru-RU"/>
              </w:rPr>
            </w:pPr>
            <w:r w:rsidRPr="00124DEA">
              <w:rPr>
                <w:rFonts w:ascii="Times New Roman" w:eastAsia="Times New Roman" w:hAnsi="Times New Roman" w:cs="Times New Roman"/>
                <w:sz w:val="24"/>
                <w:szCs w:val="24"/>
                <w:lang w:val="ru-RU" w:eastAsia="ru-RU"/>
              </w:rPr>
              <w:t>4.</w:t>
            </w:r>
            <w:r w:rsidRPr="00124DEA">
              <w:rPr>
                <w:rFonts w:ascii="Times New Roman" w:eastAsia="Times New Roman" w:hAnsi="Times New Roman" w:cs="Times New Roman"/>
                <w:sz w:val="24"/>
                <w:szCs w:val="24"/>
                <w:lang w:val="ru-RU" w:eastAsia="ru-RU"/>
              </w:rPr>
              <w:tab/>
              <w:t>лестницы приставные, стремянки изолирующие стеклопластиковые</w:t>
            </w:r>
          </w:p>
        </w:tc>
      </w:tr>
      <w:tr w:rsidR="00124DEA" w:rsidRPr="00124DEA" w:rsidTr="00124DEA">
        <w:trPr>
          <w:trHeight w:hRule="exact" w:val="326"/>
          <w:jc w:val="center"/>
        </w:trPr>
        <w:tc>
          <w:tcPr>
            <w:tcW w:w="4786" w:type="dxa"/>
            <w:tcBorders>
              <w:top w:val="single" w:sz="3" w:space="0" w:color="000000"/>
              <w:left w:val="single" w:sz="3" w:space="0" w:color="000000"/>
              <w:bottom w:val="single" w:sz="3" w:space="0" w:color="000000"/>
              <w:right w:val="single" w:sz="3"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5.</w:t>
            </w:r>
            <w:r w:rsidRPr="00124DEA">
              <w:rPr>
                <w:rFonts w:ascii="Times New Roman" w:eastAsia="Times New Roman" w:hAnsi="Times New Roman" w:cs="Times New Roman"/>
                <w:sz w:val="24"/>
                <w:szCs w:val="24"/>
                <w:lang w:eastAsia="ru-RU"/>
              </w:rPr>
              <w:tab/>
            </w:r>
            <w:proofErr w:type="spellStart"/>
            <w:r w:rsidRPr="00124DEA">
              <w:rPr>
                <w:rFonts w:ascii="Times New Roman" w:eastAsia="Times New Roman" w:hAnsi="Times New Roman" w:cs="Times New Roman"/>
                <w:sz w:val="24"/>
                <w:szCs w:val="24"/>
                <w:lang w:eastAsia="ru-RU"/>
              </w:rPr>
              <w:t>диэлектрические</w:t>
            </w:r>
            <w:proofErr w:type="spellEnd"/>
            <w:r w:rsidRPr="00124DEA">
              <w:rPr>
                <w:rFonts w:ascii="Times New Roman" w:eastAsia="Times New Roman" w:hAnsi="Times New Roman" w:cs="Times New Roman"/>
                <w:sz w:val="24"/>
                <w:szCs w:val="24"/>
                <w:lang w:eastAsia="ru-RU"/>
              </w:rPr>
              <w:t xml:space="preserve"> </w:t>
            </w:r>
            <w:proofErr w:type="spellStart"/>
            <w:r w:rsidRPr="00124DEA">
              <w:rPr>
                <w:rFonts w:ascii="Times New Roman" w:eastAsia="Times New Roman" w:hAnsi="Times New Roman" w:cs="Times New Roman"/>
                <w:sz w:val="24"/>
                <w:szCs w:val="24"/>
                <w:lang w:eastAsia="ru-RU"/>
              </w:rPr>
              <w:t>перчатки</w:t>
            </w:r>
            <w:proofErr w:type="spellEnd"/>
          </w:p>
        </w:tc>
        <w:tc>
          <w:tcPr>
            <w:tcW w:w="4787" w:type="dxa"/>
            <w:tcBorders>
              <w:top w:val="single" w:sz="3" w:space="0" w:color="000000"/>
              <w:left w:val="single" w:sz="3" w:space="0" w:color="000000"/>
              <w:bottom w:val="single" w:sz="3" w:space="0" w:color="000000"/>
              <w:right w:val="single" w:sz="3"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
        </w:tc>
      </w:tr>
      <w:tr w:rsidR="00124DEA" w:rsidRPr="00124DEA" w:rsidTr="00124DEA">
        <w:trPr>
          <w:trHeight w:hRule="exact" w:val="326"/>
          <w:jc w:val="center"/>
        </w:trPr>
        <w:tc>
          <w:tcPr>
            <w:tcW w:w="4786" w:type="dxa"/>
            <w:tcBorders>
              <w:top w:val="single" w:sz="3" w:space="0" w:color="000000"/>
              <w:left w:val="single" w:sz="3" w:space="0" w:color="000000"/>
              <w:bottom w:val="single" w:sz="3" w:space="0" w:color="000000"/>
              <w:right w:val="single" w:sz="3"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6.</w:t>
            </w:r>
            <w:r w:rsidRPr="00124DEA">
              <w:rPr>
                <w:rFonts w:ascii="Times New Roman" w:eastAsia="Times New Roman" w:hAnsi="Times New Roman" w:cs="Times New Roman"/>
                <w:sz w:val="24"/>
                <w:szCs w:val="24"/>
                <w:lang w:eastAsia="ru-RU"/>
              </w:rPr>
              <w:tab/>
            </w:r>
            <w:proofErr w:type="spellStart"/>
            <w:r w:rsidRPr="00124DEA">
              <w:rPr>
                <w:rFonts w:ascii="Times New Roman" w:eastAsia="Times New Roman" w:hAnsi="Times New Roman" w:cs="Times New Roman"/>
                <w:sz w:val="24"/>
                <w:szCs w:val="24"/>
                <w:lang w:eastAsia="ru-RU"/>
              </w:rPr>
              <w:t>ручной</w:t>
            </w:r>
            <w:proofErr w:type="spellEnd"/>
            <w:r w:rsidRPr="00124DEA">
              <w:rPr>
                <w:rFonts w:ascii="Times New Roman" w:eastAsia="Times New Roman" w:hAnsi="Times New Roman" w:cs="Times New Roman"/>
                <w:sz w:val="24"/>
                <w:szCs w:val="24"/>
                <w:lang w:eastAsia="ru-RU"/>
              </w:rPr>
              <w:t xml:space="preserve"> </w:t>
            </w:r>
            <w:proofErr w:type="spellStart"/>
            <w:r w:rsidRPr="00124DEA">
              <w:rPr>
                <w:rFonts w:ascii="Times New Roman" w:eastAsia="Times New Roman" w:hAnsi="Times New Roman" w:cs="Times New Roman"/>
                <w:sz w:val="24"/>
                <w:szCs w:val="24"/>
                <w:lang w:eastAsia="ru-RU"/>
              </w:rPr>
              <w:t>изолирующий</w:t>
            </w:r>
            <w:proofErr w:type="spellEnd"/>
            <w:r w:rsidRPr="00124DEA">
              <w:rPr>
                <w:rFonts w:ascii="Times New Roman" w:eastAsia="Times New Roman" w:hAnsi="Times New Roman" w:cs="Times New Roman"/>
                <w:sz w:val="24"/>
                <w:szCs w:val="24"/>
                <w:lang w:eastAsia="ru-RU"/>
              </w:rPr>
              <w:t xml:space="preserve"> </w:t>
            </w:r>
            <w:proofErr w:type="spellStart"/>
            <w:r w:rsidRPr="00124DEA">
              <w:rPr>
                <w:rFonts w:ascii="Times New Roman" w:eastAsia="Times New Roman" w:hAnsi="Times New Roman" w:cs="Times New Roman"/>
                <w:sz w:val="24"/>
                <w:szCs w:val="24"/>
                <w:lang w:eastAsia="ru-RU"/>
              </w:rPr>
              <w:t>инструмент</w:t>
            </w:r>
            <w:proofErr w:type="spellEnd"/>
          </w:p>
        </w:tc>
        <w:tc>
          <w:tcPr>
            <w:tcW w:w="4787" w:type="dxa"/>
            <w:tcBorders>
              <w:top w:val="single" w:sz="3" w:space="0" w:color="000000"/>
              <w:left w:val="single" w:sz="3" w:space="0" w:color="000000"/>
              <w:bottom w:val="single" w:sz="3" w:space="0" w:color="000000"/>
              <w:right w:val="single" w:sz="3"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
        </w:tc>
      </w:tr>
    </w:tbl>
    <w:p w:rsidR="00124DEA" w:rsidRPr="00124DEA" w:rsidRDefault="00124DEA" w:rsidP="00124DEA">
      <w:pPr>
        <w:shd w:val="clear" w:color="auto" w:fill="FFFFFF"/>
        <w:tabs>
          <w:tab w:val="left" w:pos="993"/>
        </w:tabs>
        <w:spacing w:after="0" w:line="240" w:lineRule="auto"/>
        <w:ind w:firstLine="709"/>
        <w:jc w:val="both"/>
        <w:rPr>
          <w:rFonts w:ascii="Times New Roman" w:eastAsia="Times New Roman" w:hAnsi="Times New Roman" w:cs="Times New Roman"/>
          <w:b/>
          <w:bCs/>
          <w:i/>
          <w:sz w:val="24"/>
          <w:szCs w:val="24"/>
          <w:lang w:eastAsia="ru-RU"/>
        </w:rPr>
      </w:pPr>
    </w:p>
    <w:p w:rsidR="00124DEA" w:rsidRPr="00124DEA" w:rsidRDefault="00124DEA" w:rsidP="00124DEA">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b/>
          <w:bCs/>
          <w:i/>
          <w:sz w:val="24"/>
          <w:szCs w:val="24"/>
          <w:lang w:eastAsia="ru-RU"/>
        </w:rPr>
        <w:t>Средства защиты от электрических полей повышенной напряженности</w:t>
      </w:r>
    </w:p>
    <w:p w:rsidR="00124DEA" w:rsidRPr="00124DEA" w:rsidRDefault="00124DEA" w:rsidP="00124DEA">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К средствам защиты от электрических полей повышенной напряженности относятся комплекты индивидуальные экранирующие для работ на потенциале провода воздушной линии электропередачи (</w:t>
      </w:r>
      <w:proofErr w:type="spellStart"/>
      <w:r w:rsidRPr="00124DEA">
        <w:rPr>
          <w:rFonts w:ascii="Times New Roman" w:eastAsia="Times New Roman" w:hAnsi="Times New Roman" w:cs="Times New Roman"/>
          <w:sz w:val="24"/>
          <w:szCs w:val="24"/>
          <w:lang w:eastAsia="ru-RU"/>
        </w:rPr>
        <w:t>ВЛ</w:t>
      </w:r>
      <w:proofErr w:type="spellEnd"/>
      <w:r w:rsidRPr="00124DEA">
        <w:rPr>
          <w:rFonts w:ascii="Times New Roman" w:eastAsia="Times New Roman" w:hAnsi="Times New Roman" w:cs="Times New Roman"/>
          <w:sz w:val="24"/>
          <w:szCs w:val="24"/>
          <w:lang w:eastAsia="ru-RU"/>
        </w:rPr>
        <w:t xml:space="preserve">) и на потенциале земли в открытом распределительном устройстве (ОРУ) и на </w:t>
      </w:r>
      <w:proofErr w:type="spellStart"/>
      <w:r w:rsidRPr="00124DEA">
        <w:rPr>
          <w:rFonts w:ascii="Times New Roman" w:eastAsia="Times New Roman" w:hAnsi="Times New Roman" w:cs="Times New Roman"/>
          <w:sz w:val="24"/>
          <w:szCs w:val="24"/>
          <w:lang w:eastAsia="ru-RU"/>
        </w:rPr>
        <w:t>ВЛ</w:t>
      </w:r>
      <w:proofErr w:type="spellEnd"/>
      <w:r w:rsidRPr="00124DEA">
        <w:rPr>
          <w:rFonts w:ascii="Times New Roman" w:eastAsia="Times New Roman" w:hAnsi="Times New Roman" w:cs="Times New Roman"/>
          <w:sz w:val="24"/>
          <w:szCs w:val="24"/>
          <w:lang w:eastAsia="ru-RU"/>
        </w:rPr>
        <w:t>, а также съемные и переносные экранирующие устройства и плакаты безопасности.</w:t>
      </w:r>
    </w:p>
    <w:p w:rsidR="00124DEA" w:rsidRPr="00124DEA" w:rsidRDefault="00124DEA" w:rsidP="00124DEA">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При подъеме на оборудование и конструкции, расположенные в зоне влияния электрических полей (</w:t>
      </w:r>
      <w:proofErr w:type="spellStart"/>
      <w:r w:rsidRPr="00124DEA">
        <w:rPr>
          <w:rFonts w:ascii="Times New Roman" w:eastAsia="Times New Roman" w:hAnsi="Times New Roman" w:cs="Times New Roman"/>
          <w:sz w:val="24"/>
          <w:szCs w:val="24"/>
          <w:lang w:eastAsia="ru-RU"/>
        </w:rPr>
        <w:t>ЭП</w:t>
      </w:r>
      <w:proofErr w:type="spellEnd"/>
      <w:r w:rsidRPr="00124DEA">
        <w:rPr>
          <w:rFonts w:ascii="Times New Roman" w:eastAsia="Times New Roman" w:hAnsi="Times New Roman" w:cs="Times New Roman"/>
          <w:sz w:val="24"/>
          <w:szCs w:val="24"/>
          <w:lang w:eastAsia="ru-RU"/>
        </w:rPr>
        <w:t xml:space="preserve">), средства защиты должны применяться независимо от значения напряженности </w:t>
      </w:r>
      <w:proofErr w:type="spellStart"/>
      <w:r w:rsidRPr="00124DEA">
        <w:rPr>
          <w:rFonts w:ascii="Times New Roman" w:eastAsia="Times New Roman" w:hAnsi="Times New Roman" w:cs="Times New Roman"/>
          <w:sz w:val="24"/>
          <w:szCs w:val="24"/>
          <w:lang w:eastAsia="ru-RU"/>
        </w:rPr>
        <w:t>ЭП</w:t>
      </w:r>
      <w:proofErr w:type="spellEnd"/>
      <w:r w:rsidRPr="00124DEA">
        <w:rPr>
          <w:rFonts w:ascii="Times New Roman" w:eastAsia="Times New Roman" w:hAnsi="Times New Roman" w:cs="Times New Roman"/>
          <w:sz w:val="24"/>
          <w:szCs w:val="24"/>
          <w:lang w:eastAsia="ru-RU"/>
        </w:rPr>
        <w:t>. При работе с помощью телескопической вышки или гидроподъемника их корзины (люльки) следует снабжать съемным экраном или применять комплекты индивидуальные экранирующие.</w:t>
      </w:r>
    </w:p>
    <w:p w:rsidR="00124DEA" w:rsidRPr="00124DEA" w:rsidRDefault="00124DEA" w:rsidP="00124DEA">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b/>
          <w:bCs/>
          <w:i/>
          <w:sz w:val="24"/>
          <w:szCs w:val="24"/>
          <w:lang w:eastAsia="ru-RU"/>
        </w:rPr>
        <w:t>Средства индивидуальной защиты</w:t>
      </w:r>
    </w:p>
    <w:p w:rsidR="00124DEA" w:rsidRPr="00124DEA" w:rsidRDefault="00124DEA" w:rsidP="00124DEA">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В электроустановках применяются следующие средства индивидуальной защиты:</w:t>
      </w:r>
    </w:p>
    <w:p w:rsidR="00124DEA" w:rsidRPr="00124DEA" w:rsidRDefault="00124DEA" w:rsidP="007F644E">
      <w:pPr>
        <w:numPr>
          <w:ilvl w:val="0"/>
          <w:numId w:val="35"/>
        </w:numPr>
        <w:shd w:val="clear" w:color="auto" w:fill="FFFFFF"/>
        <w:tabs>
          <w:tab w:val="left" w:pos="974"/>
        </w:tabs>
        <w:spacing w:after="0" w:line="240" w:lineRule="auto"/>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средства защиты головы (каски защитные);</w:t>
      </w:r>
    </w:p>
    <w:p w:rsidR="00124DEA" w:rsidRPr="00124DEA" w:rsidRDefault="00124DEA" w:rsidP="007F644E">
      <w:pPr>
        <w:numPr>
          <w:ilvl w:val="0"/>
          <w:numId w:val="35"/>
        </w:numPr>
        <w:shd w:val="clear" w:color="auto" w:fill="FFFFFF"/>
        <w:tabs>
          <w:tab w:val="left" w:pos="974"/>
        </w:tabs>
        <w:spacing w:after="0" w:line="240" w:lineRule="auto"/>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средства защиты глаз и лица (очки и щитки защитные);</w:t>
      </w:r>
    </w:p>
    <w:p w:rsidR="00124DEA" w:rsidRPr="00124DEA" w:rsidRDefault="00124DEA" w:rsidP="007F644E">
      <w:pPr>
        <w:numPr>
          <w:ilvl w:val="0"/>
          <w:numId w:val="35"/>
        </w:numPr>
        <w:shd w:val="clear" w:color="auto" w:fill="FFFFFF"/>
        <w:tabs>
          <w:tab w:val="left" w:pos="974"/>
        </w:tabs>
        <w:spacing w:after="0" w:line="240" w:lineRule="auto"/>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средства защиты органов дыхания (противогазы и респираторы);</w:t>
      </w:r>
    </w:p>
    <w:p w:rsidR="00124DEA" w:rsidRPr="00124DEA" w:rsidRDefault="00124DEA" w:rsidP="007F644E">
      <w:pPr>
        <w:numPr>
          <w:ilvl w:val="0"/>
          <w:numId w:val="35"/>
        </w:numPr>
        <w:shd w:val="clear" w:color="auto" w:fill="FFFFFF"/>
        <w:tabs>
          <w:tab w:val="left" w:pos="974"/>
        </w:tabs>
        <w:spacing w:after="0" w:line="240" w:lineRule="auto"/>
        <w:jc w:val="both"/>
        <w:rPr>
          <w:rFonts w:ascii="Times New Roman" w:eastAsia="Times New Roman" w:hAnsi="Times New Roman" w:cs="Times New Roman"/>
          <w:sz w:val="24"/>
          <w:szCs w:val="24"/>
          <w:lang w:val="en-US" w:eastAsia="ru-RU"/>
        </w:rPr>
      </w:pPr>
      <w:proofErr w:type="spellStart"/>
      <w:r w:rsidRPr="00124DEA">
        <w:rPr>
          <w:rFonts w:ascii="Times New Roman" w:eastAsia="Times New Roman" w:hAnsi="Times New Roman" w:cs="Times New Roman"/>
          <w:sz w:val="24"/>
          <w:szCs w:val="24"/>
          <w:lang w:val="en-US" w:eastAsia="ru-RU"/>
        </w:rPr>
        <w:t>средства</w:t>
      </w:r>
      <w:proofErr w:type="spellEnd"/>
      <w:r w:rsidRPr="00124DEA">
        <w:rPr>
          <w:rFonts w:ascii="Times New Roman" w:eastAsia="Times New Roman" w:hAnsi="Times New Roman" w:cs="Times New Roman"/>
          <w:sz w:val="24"/>
          <w:szCs w:val="24"/>
          <w:lang w:val="en-US" w:eastAsia="ru-RU"/>
        </w:rPr>
        <w:t xml:space="preserve"> </w:t>
      </w:r>
      <w:proofErr w:type="spellStart"/>
      <w:r w:rsidRPr="00124DEA">
        <w:rPr>
          <w:rFonts w:ascii="Times New Roman" w:eastAsia="Times New Roman" w:hAnsi="Times New Roman" w:cs="Times New Roman"/>
          <w:sz w:val="24"/>
          <w:szCs w:val="24"/>
          <w:lang w:val="en-US" w:eastAsia="ru-RU"/>
        </w:rPr>
        <w:t>защиты</w:t>
      </w:r>
      <w:proofErr w:type="spellEnd"/>
      <w:r w:rsidRPr="00124DEA">
        <w:rPr>
          <w:rFonts w:ascii="Times New Roman" w:eastAsia="Times New Roman" w:hAnsi="Times New Roman" w:cs="Times New Roman"/>
          <w:sz w:val="24"/>
          <w:szCs w:val="24"/>
          <w:lang w:val="en-US" w:eastAsia="ru-RU"/>
        </w:rPr>
        <w:t xml:space="preserve"> </w:t>
      </w:r>
      <w:proofErr w:type="spellStart"/>
      <w:r w:rsidRPr="00124DEA">
        <w:rPr>
          <w:rFonts w:ascii="Times New Roman" w:eastAsia="Times New Roman" w:hAnsi="Times New Roman" w:cs="Times New Roman"/>
          <w:sz w:val="24"/>
          <w:szCs w:val="24"/>
          <w:lang w:val="en-US" w:eastAsia="ru-RU"/>
        </w:rPr>
        <w:t>рук</w:t>
      </w:r>
      <w:proofErr w:type="spellEnd"/>
      <w:r w:rsidRPr="00124DEA">
        <w:rPr>
          <w:rFonts w:ascii="Times New Roman" w:eastAsia="Times New Roman" w:hAnsi="Times New Roman" w:cs="Times New Roman"/>
          <w:sz w:val="24"/>
          <w:szCs w:val="24"/>
          <w:lang w:val="en-US" w:eastAsia="ru-RU"/>
        </w:rPr>
        <w:t xml:space="preserve"> (</w:t>
      </w:r>
      <w:proofErr w:type="spellStart"/>
      <w:r w:rsidRPr="00124DEA">
        <w:rPr>
          <w:rFonts w:ascii="Times New Roman" w:eastAsia="Times New Roman" w:hAnsi="Times New Roman" w:cs="Times New Roman"/>
          <w:sz w:val="24"/>
          <w:szCs w:val="24"/>
          <w:lang w:val="en-US" w:eastAsia="ru-RU"/>
        </w:rPr>
        <w:t>рукавицы</w:t>
      </w:r>
      <w:proofErr w:type="spellEnd"/>
      <w:r w:rsidRPr="00124DEA">
        <w:rPr>
          <w:rFonts w:ascii="Times New Roman" w:eastAsia="Times New Roman" w:hAnsi="Times New Roman" w:cs="Times New Roman"/>
          <w:sz w:val="24"/>
          <w:szCs w:val="24"/>
          <w:lang w:val="en-US" w:eastAsia="ru-RU"/>
        </w:rPr>
        <w:t>);</w:t>
      </w:r>
    </w:p>
    <w:p w:rsidR="00124DEA" w:rsidRPr="00124DEA" w:rsidRDefault="00124DEA" w:rsidP="007F644E">
      <w:pPr>
        <w:numPr>
          <w:ilvl w:val="0"/>
          <w:numId w:val="35"/>
        </w:numPr>
        <w:shd w:val="clear" w:color="auto" w:fill="FFFFFF"/>
        <w:tabs>
          <w:tab w:val="left" w:pos="974"/>
        </w:tabs>
        <w:spacing w:after="0" w:line="240" w:lineRule="auto"/>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средства защиты от падения с высоты (пояса предохранительные и канаты страховочные);</w:t>
      </w:r>
    </w:p>
    <w:p w:rsidR="00124DEA" w:rsidRPr="00124DEA" w:rsidRDefault="00124DEA" w:rsidP="007F644E">
      <w:pPr>
        <w:numPr>
          <w:ilvl w:val="0"/>
          <w:numId w:val="35"/>
        </w:numPr>
        <w:shd w:val="clear" w:color="auto" w:fill="FFFFFF"/>
        <w:tabs>
          <w:tab w:val="left" w:pos="974"/>
        </w:tabs>
        <w:spacing w:after="0" w:line="240" w:lineRule="auto"/>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одежда специальная защитная (комплекты для защиты от электрической дуги).</w:t>
      </w:r>
    </w:p>
    <w:p w:rsidR="00124DEA" w:rsidRPr="00124DEA" w:rsidRDefault="00124DEA" w:rsidP="00124DEA">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При выборе конкретных видов СИЗ следует пользоваться соответствующими каталогами и рекомендациями по их применению.</w:t>
      </w:r>
    </w:p>
    <w:p w:rsidR="00124DEA" w:rsidRPr="00124DEA" w:rsidRDefault="00124DEA" w:rsidP="00124DEA">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При использовании основных изолирующих электрозащитных средств достаточно применение одного дополнительного, за исключением особо оговоренных случаев.</w:t>
      </w:r>
    </w:p>
    <w:p w:rsidR="00124DEA" w:rsidRPr="00124DEA" w:rsidRDefault="00124DEA" w:rsidP="00124DEA">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При необходимости защитить работающего от напряжения шага диэлектрические боты или галоши могут использоваться без основных средств защиты.</w:t>
      </w:r>
    </w:p>
    <w:p w:rsidR="00124DEA" w:rsidRPr="00124DEA" w:rsidRDefault="00124DEA" w:rsidP="00124DEA">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 xml:space="preserve">Испытание средств защиты проводят после изготовления - </w:t>
      </w:r>
      <w:proofErr w:type="spellStart"/>
      <w:r w:rsidRPr="00124DEA">
        <w:rPr>
          <w:rFonts w:ascii="Times New Roman" w:eastAsia="Times New Roman" w:hAnsi="Times New Roman" w:cs="Times New Roman"/>
          <w:sz w:val="24"/>
          <w:szCs w:val="24"/>
          <w:lang w:eastAsia="ru-RU"/>
        </w:rPr>
        <w:t>приёмо</w:t>
      </w:r>
      <w:proofErr w:type="spellEnd"/>
      <w:r w:rsidRPr="00124DEA">
        <w:rPr>
          <w:rFonts w:ascii="Times New Roman" w:eastAsia="Times New Roman" w:hAnsi="Times New Roman" w:cs="Times New Roman"/>
          <w:sz w:val="24"/>
          <w:szCs w:val="24"/>
          <w:lang w:eastAsia="ru-RU"/>
        </w:rPr>
        <w:t>- сдаточные, и периодически в объёмах и в сроки устанавливаемые ГОСТ и ТУ. Перед испытанием средства защиты подвергаются наружному осмотру, при обнаружении неисправностей средства защиты должны быть направлены в ремонт.</w:t>
      </w:r>
    </w:p>
    <w:p w:rsidR="00124DEA" w:rsidRPr="00124DEA" w:rsidRDefault="00124DEA" w:rsidP="00124DEA">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При электрических испытаниях изолирующей части средства защиты напряжение прикладывается между рабочей частью и наложенным заземлением у ограничительного кольца. При фарфоровой изоляции напряжение прикладывается к обоим концам изоляторов.</w:t>
      </w:r>
    </w:p>
    <w:p w:rsidR="00124DEA" w:rsidRPr="00124DEA" w:rsidRDefault="00124DEA" w:rsidP="00124DEA">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lastRenderedPageBreak/>
        <w:t>Время испытания отсчитывается с момента приложения полного испытательного напряжения. Не выдержавшие испытания средства защиты -пробой,  перекрытия,  разряды  или  повышенные  против  норм  токи  утечки должны браковаться, изыматься из эксплуатации или направляться в ремонт.</w:t>
      </w:r>
    </w:p>
    <w:p w:rsidR="00124DEA" w:rsidRPr="00124DEA" w:rsidRDefault="00124DEA" w:rsidP="00124DEA">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На выдержавшие испытания средства защиты (кроме инструмента с изолирующими рукоятками и указателей напряжения до 1000 В) должен ставиться штамп, форма которого зависит от вида средств защиты.</w:t>
      </w:r>
    </w:p>
    <w:p w:rsidR="00124DEA" w:rsidRPr="00124DEA" w:rsidRDefault="00124DEA" w:rsidP="00124DEA">
      <w:pPr>
        <w:shd w:val="clear" w:color="auto" w:fill="FFFFFF"/>
        <w:tabs>
          <w:tab w:val="left" w:pos="993"/>
        </w:tabs>
        <w:spacing w:after="0" w:line="240" w:lineRule="auto"/>
        <w:ind w:firstLine="709"/>
        <w:jc w:val="right"/>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Таблица 2.</w:t>
      </w:r>
    </w:p>
    <w:p w:rsidR="00124DEA" w:rsidRPr="00124DEA" w:rsidRDefault="00124DEA" w:rsidP="00124DEA">
      <w:pPr>
        <w:shd w:val="clear" w:color="auto" w:fill="FFFFFF"/>
        <w:tabs>
          <w:tab w:val="left" w:pos="993"/>
        </w:tabs>
        <w:spacing w:after="0" w:line="240" w:lineRule="auto"/>
        <w:jc w:val="center"/>
        <w:rPr>
          <w:rFonts w:ascii="Times New Roman" w:eastAsia="Times New Roman" w:hAnsi="Times New Roman" w:cs="Times New Roman"/>
          <w:sz w:val="24"/>
          <w:szCs w:val="24"/>
          <w:lang w:eastAsia="ru-RU"/>
        </w:rPr>
      </w:pPr>
      <w:r w:rsidRPr="00124DEA">
        <w:rPr>
          <w:rFonts w:ascii="Times New Roman" w:eastAsia="Times New Roman" w:hAnsi="Times New Roman" w:cs="Times New Roman"/>
          <w:b/>
          <w:bCs/>
          <w:sz w:val="24"/>
          <w:szCs w:val="24"/>
          <w:lang w:eastAsia="ru-RU"/>
        </w:rPr>
        <w:t>Нормы и сроки эксплуатационных испытаний средств защиты</w:t>
      </w:r>
    </w:p>
    <w:p w:rsidR="00124DEA" w:rsidRPr="00124DEA" w:rsidRDefault="00124DEA" w:rsidP="00124DEA">
      <w:pPr>
        <w:shd w:val="clear" w:color="auto" w:fill="FFFFFF"/>
        <w:tabs>
          <w:tab w:val="left" w:pos="993"/>
        </w:tabs>
        <w:spacing w:after="0" w:line="240" w:lineRule="auto"/>
        <w:ind w:firstLine="709"/>
        <w:jc w:val="both"/>
        <w:rPr>
          <w:rFonts w:ascii="Times New Roman" w:eastAsia="Times New Roman" w:hAnsi="Times New Roman" w:cs="Times New Roman"/>
          <w:b/>
          <w:bCs/>
          <w:sz w:val="24"/>
          <w:szCs w:val="24"/>
          <w:lang w:eastAsia="ru-RU"/>
        </w:rPr>
      </w:pPr>
    </w:p>
    <w:tbl>
      <w:tblPr>
        <w:tblStyle w:val="TableNormal"/>
        <w:tblW w:w="10024" w:type="dxa"/>
        <w:jc w:val="center"/>
        <w:tblInd w:w="108" w:type="dxa"/>
        <w:tblLayout w:type="fixed"/>
        <w:tblLook w:val="01E0"/>
      </w:tblPr>
      <w:tblGrid>
        <w:gridCol w:w="2906"/>
        <w:gridCol w:w="1472"/>
        <w:gridCol w:w="1714"/>
        <w:gridCol w:w="1224"/>
        <w:gridCol w:w="982"/>
        <w:gridCol w:w="1726"/>
      </w:tblGrid>
      <w:tr w:rsidR="00124DEA" w:rsidRPr="00124DEA" w:rsidTr="005C622D">
        <w:trPr>
          <w:trHeight w:hRule="exact" w:val="1275"/>
          <w:jc w:val="center"/>
        </w:trPr>
        <w:tc>
          <w:tcPr>
            <w:tcW w:w="2906"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center"/>
              <w:rPr>
                <w:rFonts w:ascii="Times New Roman" w:eastAsia="Times New Roman" w:hAnsi="Times New Roman" w:cs="Times New Roman"/>
                <w:sz w:val="24"/>
                <w:szCs w:val="24"/>
                <w:lang w:eastAsia="ru-RU"/>
              </w:rPr>
            </w:pPr>
            <w:proofErr w:type="spellStart"/>
            <w:r w:rsidRPr="00124DEA">
              <w:rPr>
                <w:rFonts w:ascii="Times New Roman" w:eastAsia="Times New Roman" w:hAnsi="Times New Roman" w:cs="Times New Roman"/>
                <w:sz w:val="24"/>
                <w:szCs w:val="24"/>
                <w:lang w:eastAsia="ru-RU"/>
              </w:rPr>
              <w:t>Средство</w:t>
            </w:r>
            <w:proofErr w:type="spellEnd"/>
            <w:r w:rsidRPr="00124DEA">
              <w:rPr>
                <w:rFonts w:ascii="Times New Roman" w:eastAsia="Times New Roman" w:hAnsi="Times New Roman" w:cs="Times New Roman"/>
                <w:sz w:val="24"/>
                <w:szCs w:val="24"/>
                <w:lang w:eastAsia="ru-RU"/>
              </w:rPr>
              <w:t xml:space="preserve"> </w:t>
            </w:r>
            <w:proofErr w:type="spellStart"/>
            <w:r w:rsidRPr="00124DEA">
              <w:rPr>
                <w:rFonts w:ascii="Times New Roman" w:eastAsia="Times New Roman" w:hAnsi="Times New Roman" w:cs="Times New Roman"/>
                <w:sz w:val="24"/>
                <w:szCs w:val="24"/>
                <w:lang w:eastAsia="ru-RU"/>
              </w:rPr>
              <w:t>защиты</w:t>
            </w:r>
            <w:proofErr w:type="spellEnd"/>
          </w:p>
        </w:tc>
        <w:tc>
          <w:tcPr>
            <w:tcW w:w="147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center"/>
              <w:rPr>
                <w:rFonts w:ascii="Times New Roman" w:eastAsia="Times New Roman" w:hAnsi="Times New Roman" w:cs="Times New Roman"/>
                <w:sz w:val="24"/>
                <w:szCs w:val="24"/>
                <w:lang w:val="ru-RU" w:eastAsia="ru-RU"/>
              </w:rPr>
            </w:pPr>
            <w:r w:rsidRPr="00124DEA">
              <w:rPr>
                <w:rFonts w:ascii="Times New Roman" w:eastAsia="Times New Roman" w:hAnsi="Times New Roman" w:cs="Times New Roman"/>
                <w:sz w:val="24"/>
                <w:szCs w:val="24"/>
                <w:lang w:val="ru-RU" w:eastAsia="ru-RU"/>
              </w:rPr>
              <w:t xml:space="preserve">Напряжение </w:t>
            </w:r>
            <w:proofErr w:type="spellStart"/>
            <w:r w:rsidRPr="00124DEA">
              <w:rPr>
                <w:rFonts w:ascii="Times New Roman" w:eastAsia="Times New Roman" w:hAnsi="Times New Roman" w:cs="Times New Roman"/>
                <w:sz w:val="24"/>
                <w:szCs w:val="24"/>
                <w:lang w:val="ru-RU" w:eastAsia="ru-RU"/>
              </w:rPr>
              <w:t>эл.установок</w:t>
            </w:r>
            <w:proofErr w:type="spellEnd"/>
            <w:r w:rsidRPr="00124DEA">
              <w:rPr>
                <w:rFonts w:ascii="Times New Roman" w:eastAsia="Times New Roman" w:hAnsi="Times New Roman" w:cs="Times New Roman"/>
                <w:sz w:val="24"/>
                <w:szCs w:val="24"/>
                <w:lang w:val="ru-RU" w:eastAsia="ru-RU"/>
              </w:rPr>
              <w:t xml:space="preserve"> и линий</w:t>
            </w:r>
          </w:p>
        </w:tc>
        <w:tc>
          <w:tcPr>
            <w:tcW w:w="171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center"/>
              <w:rPr>
                <w:rFonts w:ascii="Times New Roman" w:eastAsia="Times New Roman" w:hAnsi="Times New Roman" w:cs="Times New Roman"/>
                <w:sz w:val="24"/>
                <w:szCs w:val="24"/>
                <w:lang w:eastAsia="ru-RU"/>
              </w:rPr>
            </w:pPr>
            <w:proofErr w:type="spellStart"/>
            <w:r w:rsidRPr="00124DEA">
              <w:rPr>
                <w:rFonts w:ascii="Times New Roman" w:eastAsia="Times New Roman" w:hAnsi="Times New Roman" w:cs="Times New Roman"/>
                <w:sz w:val="24"/>
                <w:szCs w:val="24"/>
                <w:lang w:eastAsia="ru-RU"/>
              </w:rPr>
              <w:t>Испытательное</w:t>
            </w:r>
            <w:proofErr w:type="spellEnd"/>
            <w:r w:rsidRPr="00124DEA">
              <w:rPr>
                <w:rFonts w:ascii="Times New Roman" w:eastAsia="Times New Roman" w:hAnsi="Times New Roman" w:cs="Times New Roman"/>
                <w:sz w:val="24"/>
                <w:szCs w:val="24"/>
                <w:lang w:eastAsia="ru-RU"/>
              </w:rPr>
              <w:t xml:space="preserve"> </w:t>
            </w:r>
            <w:proofErr w:type="spellStart"/>
            <w:r w:rsidRPr="00124DEA">
              <w:rPr>
                <w:rFonts w:ascii="Times New Roman" w:eastAsia="Times New Roman" w:hAnsi="Times New Roman" w:cs="Times New Roman"/>
                <w:sz w:val="24"/>
                <w:szCs w:val="24"/>
                <w:lang w:eastAsia="ru-RU"/>
              </w:rPr>
              <w:t>напряжение</w:t>
            </w:r>
            <w:proofErr w:type="spellEnd"/>
          </w:p>
        </w:tc>
        <w:tc>
          <w:tcPr>
            <w:tcW w:w="122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center"/>
              <w:rPr>
                <w:rFonts w:ascii="Times New Roman" w:eastAsia="Times New Roman" w:hAnsi="Times New Roman" w:cs="Times New Roman"/>
                <w:sz w:val="24"/>
                <w:szCs w:val="24"/>
                <w:lang w:eastAsia="ru-RU"/>
              </w:rPr>
            </w:pPr>
            <w:proofErr w:type="spellStart"/>
            <w:r w:rsidRPr="00124DEA">
              <w:rPr>
                <w:rFonts w:ascii="Times New Roman" w:eastAsia="Times New Roman" w:hAnsi="Times New Roman" w:cs="Times New Roman"/>
                <w:sz w:val="24"/>
                <w:szCs w:val="24"/>
                <w:lang w:eastAsia="ru-RU"/>
              </w:rPr>
              <w:t>Продолж</w:t>
            </w:r>
            <w:proofErr w:type="spellEnd"/>
            <w:r w:rsidRPr="00124DEA">
              <w:rPr>
                <w:rFonts w:ascii="Times New Roman" w:eastAsia="Times New Roman" w:hAnsi="Times New Roman" w:cs="Times New Roman"/>
                <w:sz w:val="24"/>
                <w:szCs w:val="24"/>
                <w:lang w:eastAsia="ru-RU"/>
              </w:rPr>
              <w:t xml:space="preserve">., </w:t>
            </w:r>
            <w:proofErr w:type="spellStart"/>
            <w:r w:rsidRPr="00124DEA">
              <w:rPr>
                <w:rFonts w:ascii="Times New Roman" w:eastAsia="Times New Roman" w:hAnsi="Times New Roman" w:cs="Times New Roman"/>
                <w:sz w:val="24"/>
                <w:szCs w:val="24"/>
                <w:lang w:eastAsia="ru-RU"/>
              </w:rPr>
              <w:t>мин</w:t>
            </w:r>
            <w:proofErr w:type="spellEnd"/>
          </w:p>
        </w:tc>
        <w:tc>
          <w:tcPr>
            <w:tcW w:w="98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center"/>
              <w:rPr>
                <w:rFonts w:ascii="Times New Roman" w:eastAsia="Times New Roman" w:hAnsi="Times New Roman" w:cs="Times New Roman"/>
                <w:sz w:val="24"/>
                <w:szCs w:val="24"/>
                <w:lang w:val="ru-RU" w:eastAsia="ru-RU"/>
              </w:rPr>
            </w:pPr>
            <w:r w:rsidRPr="00124DEA">
              <w:rPr>
                <w:rFonts w:ascii="Times New Roman" w:eastAsia="Times New Roman" w:hAnsi="Times New Roman" w:cs="Times New Roman"/>
                <w:sz w:val="24"/>
                <w:szCs w:val="24"/>
                <w:lang w:val="ru-RU" w:eastAsia="ru-RU"/>
              </w:rPr>
              <w:t>Ток через изделие мА, не более</w:t>
            </w:r>
          </w:p>
        </w:tc>
        <w:tc>
          <w:tcPr>
            <w:tcW w:w="1726"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center"/>
              <w:rPr>
                <w:rFonts w:ascii="Times New Roman" w:eastAsia="Times New Roman" w:hAnsi="Times New Roman" w:cs="Times New Roman"/>
                <w:sz w:val="24"/>
                <w:szCs w:val="24"/>
                <w:lang w:eastAsia="ru-RU"/>
              </w:rPr>
            </w:pPr>
            <w:proofErr w:type="spellStart"/>
            <w:r w:rsidRPr="00124DEA">
              <w:rPr>
                <w:rFonts w:ascii="Times New Roman" w:eastAsia="Times New Roman" w:hAnsi="Times New Roman" w:cs="Times New Roman"/>
                <w:sz w:val="24"/>
                <w:szCs w:val="24"/>
                <w:lang w:eastAsia="ru-RU"/>
              </w:rPr>
              <w:t>Периодичность</w:t>
            </w:r>
            <w:proofErr w:type="spellEnd"/>
            <w:r w:rsidRPr="00124DEA">
              <w:rPr>
                <w:rFonts w:ascii="Times New Roman" w:eastAsia="Times New Roman" w:hAnsi="Times New Roman" w:cs="Times New Roman"/>
                <w:sz w:val="24"/>
                <w:szCs w:val="24"/>
                <w:lang w:eastAsia="ru-RU"/>
              </w:rPr>
              <w:t xml:space="preserve"> </w:t>
            </w:r>
            <w:proofErr w:type="spellStart"/>
            <w:r w:rsidRPr="00124DEA">
              <w:rPr>
                <w:rFonts w:ascii="Times New Roman" w:eastAsia="Times New Roman" w:hAnsi="Times New Roman" w:cs="Times New Roman"/>
                <w:sz w:val="24"/>
                <w:szCs w:val="24"/>
                <w:lang w:eastAsia="ru-RU"/>
              </w:rPr>
              <w:t>испытаний</w:t>
            </w:r>
            <w:proofErr w:type="spellEnd"/>
          </w:p>
        </w:tc>
      </w:tr>
      <w:tr w:rsidR="00124DEA" w:rsidRPr="00124DEA" w:rsidTr="005C622D">
        <w:trPr>
          <w:trHeight w:hRule="exact" w:val="562"/>
          <w:jc w:val="center"/>
        </w:trPr>
        <w:tc>
          <w:tcPr>
            <w:tcW w:w="2906"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roofErr w:type="spellStart"/>
            <w:r w:rsidRPr="00124DEA">
              <w:rPr>
                <w:rFonts w:ascii="Times New Roman" w:eastAsia="Times New Roman" w:hAnsi="Times New Roman" w:cs="Times New Roman"/>
                <w:sz w:val="24"/>
                <w:szCs w:val="24"/>
                <w:lang w:eastAsia="ru-RU"/>
              </w:rPr>
              <w:t>Перчатки</w:t>
            </w:r>
            <w:proofErr w:type="spellEnd"/>
            <w:r w:rsidRPr="00124DEA">
              <w:rPr>
                <w:rFonts w:ascii="Times New Roman" w:eastAsia="Times New Roman" w:hAnsi="Times New Roman" w:cs="Times New Roman"/>
                <w:sz w:val="24"/>
                <w:szCs w:val="24"/>
                <w:lang w:eastAsia="ru-RU"/>
              </w:rPr>
              <w:t xml:space="preserve"> </w:t>
            </w:r>
            <w:proofErr w:type="spellStart"/>
            <w:r w:rsidRPr="00124DEA">
              <w:rPr>
                <w:rFonts w:ascii="Times New Roman" w:eastAsia="Times New Roman" w:hAnsi="Times New Roman" w:cs="Times New Roman"/>
                <w:sz w:val="24"/>
                <w:szCs w:val="24"/>
                <w:lang w:eastAsia="ru-RU"/>
              </w:rPr>
              <w:t>резиновые</w:t>
            </w:r>
            <w:proofErr w:type="spellEnd"/>
            <w:r w:rsidRPr="00124DEA">
              <w:rPr>
                <w:rFonts w:ascii="Times New Roman" w:eastAsia="Times New Roman" w:hAnsi="Times New Roman" w:cs="Times New Roman"/>
                <w:sz w:val="24"/>
                <w:szCs w:val="24"/>
                <w:lang w:eastAsia="ru-RU"/>
              </w:rPr>
              <w:t xml:space="preserve"> </w:t>
            </w:r>
            <w:proofErr w:type="spellStart"/>
            <w:r w:rsidRPr="00124DEA">
              <w:rPr>
                <w:rFonts w:ascii="Times New Roman" w:eastAsia="Times New Roman" w:hAnsi="Times New Roman" w:cs="Times New Roman"/>
                <w:sz w:val="24"/>
                <w:szCs w:val="24"/>
                <w:lang w:eastAsia="ru-RU"/>
              </w:rPr>
              <w:t>диэлектрические</w:t>
            </w:r>
            <w:proofErr w:type="spellEnd"/>
          </w:p>
        </w:tc>
        <w:tc>
          <w:tcPr>
            <w:tcW w:w="147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roofErr w:type="spellStart"/>
            <w:r w:rsidRPr="00124DEA">
              <w:rPr>
                <w:rFonts w:ascii="Times New Roman" w:eastAsia="Times New Roman" w:hAnsi="Times New Roman" w:cs="Times New Roman"/>
                <w:sz w:val="24"/>
                <w:szCs w:val="24"/>
                <w:lang w:eastAsia="ru-RU"/>
              </w:rPr>
              <w:t>Все</w:t>
            </w:r>
            <w:proofErr w:type="spellEnd"/>
            <w:r w:rsidRPr="00124DEA">
              <w:rPr>
                <w:rFonts w:ascii="Times New Roman" w:eastAsia="Times New Roman" w:hAnsi="Times New Roman" w:cs="Times New Roman"/>
                <w:sz w:val="24"/>
                <w:szCs w:val="24"/>
                <w:lang w:eastAsia="ru-RU"/>
              </w:rPr>
              <w:t xml:space="preserve"> </w:t>
            </w:r>
            <w:proofErr w:type="spellStart"/>
            <w:r w:rsidRPr="00124DEA">
              <w:rPr>
                <w:rFonts w:ascii="Times New Roman" w:eastAsia="Times New Roman" w:hAnsi="Times New Roman" w:cs="Times New Roman"/>
                <w:sz w:val="24"/>
                <w:szCs w:val="24"/>
                <w:lang w:eastAsia="ru-RU"/>
              </w:rPr>
              <w:t>напряжения</w:t>
            </w:r>
            <w:proofErr w:type="spellEnd"/>
          </w:p>
        </w:tc>
        <w:tc>
          <w:tcPr>
            <w:tcW w:w="171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 xml:space="preserve">6 </w:t>
            </w:r>
            <w:proofErr w:type="spellStart"/>
            <w:r w:rsidRPr="00124DEA">
              <w:rPr>
                <w:rFonts w:ascii="Times New Roman" w:eastAsia="Times New Roman" w:hAnsi="Times New Roman" w:cs="Times New Roman"/>
                <w:sz w:val="24"/>
                <w:szCs w:val="24"/>
                <w:lang w:eastAsia="ru-RU"/>
              </w:rPr>
              <w:t>кВ</w:t>
            </w:r>
            <w:proofErr w:type="spellEnd"/>
          </w:p>
        </w:tc>
        <w:tc>
          <w:tcPr>
            <w:tcW w:w="122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1</w:t>
            </w:r>
          </w:p>
        </w:tc>
        <w:tc>
          <w:tcPr>
            <w:tcW w:w="98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6,0</w:t>
            </w:r>
          </w:p>
        </w:tc>
        <w:tc>
          <w:tcPr>
            <w:tcW w:w="1726"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 xml:space="preserve">1 </w:t>
            </w:r>
            <w:proofErr w:type="spellStart"/>
            <w:r w:rsidRPr="00124DEA">
              <w:rPr>
                <w:rFonts w:ascii="Times New Roman" w:eastAsia="Times New Roman" w:hAnsi="Times New Roman" w:cs="Times New Roman"/>
                <w:sz w:val="24"/>
                <w:szCs w:val="24"/>
                <w:lang w:eastAsia="ru-RU"/>
              </w:rPr>
              <w:t>раз</w:t>
            </w:r>
            <w:proofErr w:type="spellEnd"/>
            <w:r w:rsidRPr="00124DEA">
              <w:rPr>
                <w:rFonts w:ascii="Times New Roman" w:eastAsia="Times New Roman" w:hAnsi="Times New Roman" w:cs="Times New Roman"/>
                <w:sz w:val="24"/>
                <w:szCs w:val="24"/>
                <w:lang w:eastAsia="ru-RU"/>
              </w:rPr>
              <w:t xml:space="preserve"> в 6 </w:t>
            </w:r>
            <w:proofErr w:type="spellStart"/>
            <w:r w:rsidRPr="00124DEA">
              <w:rPr>
                <w:rFonts w:ascii="Times New Roman" w:eastAsia="Times New Roman" w:hAnsi="Times New Roman" w:cs="Times New Roman"/>
                <w:sz w:val="24"/>
                <w:szCs w:val="24"/>
                <w:lang w:eastAsia="ru-RU"/>
              </w:rPr>
              <w:t>мес</w:t>
            </w:r>
            <w:proofErr w:type="spellEnd"/>
            <w:r w:rsidRPr="00124DEA">
              <w:rPr>
                <w:rFonts w:ascii="Times New Roman" w:eastAsia="Times New Roman" w:hAnsi="Times New Roman" w:cs="Times New Roman"/>
                <w:sz w:val="24"/>
                <w:szCs w:val="24"/>
                <w:lang w:eastAsia="ru-RU"/>
              </w:rPr>
              <w:t>.</w:t>
            </w:r>
          </w:p>
        </w:tc>
      </w:tr>
      <w:tr w:rsidR="00124DEA" w:rsidRPr="00124DEA" w:rsidTr="005C622D">
        <w:trPr>
          <w:trHeight w:hRule="exact" w:val="562"/>
          <w:jc w:val="center"/>
        </w:trPr>
        <w:tc>
          <w:tcPr>
            <w:tcW w:w="2906"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roofErr w:type="spellStart"/>
            <w:r w:rsidRPr="00124DEA">
              <w:rPr>
                <w:rFonts w:ascii="Times New Roman" w:eastAsia="Times New Roman" w:hAnsi="Times New Roman" w:cs="Times New Roman"/>
                <w:sz w:val="24"/>
                <w:szCs w:val="24"/>
                <w:lang w:eastAsia="ru-RU"/>
              </w:rPr>
              <w:t>Боты</w:t>
            </w:r>
            <w:proofErr w:type="spellEnd"/>
            <w:r w:rsidRPr="00124DEA">
              <w:rPr>
                <w:rFonts w:ascii="Times New Roman" w:eastAsia="Times New Roman" w:hAnsi="Times New Roman" w:cs="Times New Roman"/>
                <w:sz w:val="24"/>
                <w:szCs w:val="24"/>
                <w:lang w:eastAsia="ru-RU"/>
              </w:rPr>
              <w:t xml:space="preserve"> </w:t>
            </w:r>
            <w:proofErr w:type="spellStart"/>
            <w:r w:rsidRPr="00124DEA">
              <w:rPr>
                <w:rFonts w:ascii="Times New Roman" w:eastAsia="Times New Roman" w:hAnsi="Times New Roman" w:cs="Times New Roman"/>
                <w:sz w:val="24"/>
                <w:szCs w:val="24"/>
                <w:lang w:eastAsia="ru-RU"/>
              </w:rPr>
              <w:t>резиновые</w:t>
            </w:r>
            <w:proofErr w:type="spellEnd"/>
            <w:r w:rsidRPr="00124DEA">
              <w:rPr>
                <w:rFonts w:ascii="Times New Roman" w:eastAsia="Times New Roman" w:hAnsi="Times New Roman" w:cs="Times New Roman"/>
                <w:sz w:val="24"/>
                <w:szCs w:val="24"/>
                <w:lang w:eastAsia="ru-RU"/>
              </w:rPr>
              <w:t xml:space="preserve"> </w:t>
            </w:r>
            <w:proofErr w:type="spellStart"/>
            <w:r w:rsidRPr="00124DEA">
              <w:rPr>
                <w:rFonts w:ascii="Times New Roman" w:eastAsia="Times New Roman" w:hAnsi="Times New Roman" w:cs="Times New Roman"/>
                <w:sz w:val="24"/>
                <w:szCs w:val="24"/>
                <w:lang w:eastAsia="ru-RU"/>
              </w:rPr>
              <w:t>диэлектрические</w:t>
            </w:r>
            <w:proofErr w:type="spellEnd"/>
          </w:p>
        </w:tc>
        <w:tc>
          <w:tcPr>
            <w:tcW w:w="147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roofErr w:type="spellStart"/>
            <w:r w:rsidRPr="00124DEA">
              <w:rPr>
                <w:rFonts w:ascii="Times New Roman" w:eastAsia="Times New Roman" w:hAnsi="Times New Roman" w:cs="Times New Roman"/>
                <w:sz w:val="24"/>
                <w:szCs w:val="24"/>
                <w:lang w:eastAsia="ru-RU"/>
              </w:rPr>
              <w:t>Все</w:t>
            </w:r>
            <w:proofErr w:type="spellEnd"/>
            <w:r w:rsidRPr="00124DEA">
              <w:rPr>
                <w:rFonts w:ascii="Times New Roman" w:eastAsia="Times New Roman" w:hAnsi="Times New Roman" w:cs="Times New Roman"/>
                <w:sz w:val="24"/>
                <w:szCs w:val="24"/>
                <w:lang w:eastAsia="ru-RU"/>
              </w:rPr>
              <w:t xml:space="preserve"> </w:t>
            </w:r>
            <w:proofErr w:type="spellStart"/>
            <w:r w:rsidRPr="00124DEA">
              <w:rPr>
                <w:rFonts w:ascii="Times New Roman" w:eastAsia="Times New Roman" w:hAnsi="Times New Roman" w:cs="Times New Roman"/>
                <w:sz w:val="24"/>
                <w:szCs w:val="24"/>
                <w:lang w:eastAsia="ru-RU"/>
              </w:rPr>
              <w:t>напряжения</w:t>
            </w:r>
            <w:proofErr w:type="spellEnd"/>
          </w:p>
        </w:tc>
        <w:tc>
          <w:tcPr>
            <w:tcW w:w="171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 xml:space="preserve">15 </w:t>
            </w:r>
            <w:proofErr w:type="spellStart"/>
            <w:r w:rsidRPr="00124DEA">
              <w:rPr>
                <w:rFonts w:ascii="Times New Roman" w:eastAsia="Times New Roman" w:hAnsi="Times New Roman" w:cs="Times New Roman"/>
                <w:sz w:val="24"/>
                <w:szCs w:val="24"/>
                <w:lang w:eastAsia="ru-RU"/>
              </w:rPr>
              <w:t>кВ</w:t>
            </w:r>
            <w:proofErr w:type="spellEnd"/>
          </w:p>
        </w:tc>
        <w:tc>
          <w:tcPr>
            <w:tcW w:w="122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1</w:t>
            </w:r>
          </w:p>
        </w:tc>
        <w:tc>
          <w:tcPr>
            <w:tcW w:w="98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7,5</w:t>
            </w:r>
          </w:p>
        </w:tc>
        <w:tc>
          <w:tcPr>
            <w:tcW w:w="1726"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 xml:space="preserve">1 </w:t>
            </w:r>
            <w:proofErr w:type="spellStart"/>
            <w:r w:rsidRPr="00124DEA">
              <w:rPr>
                <w:rFonts w:ascii="Times New Roman" w:eastAsia="Times New Roman" w:hAnsi="Times New Roman" w:cs="Times New Roman"/>
                <w:sz w:val="24"/>
                <w:szCs w:val="24"/>
                <w:lang w:eastAsia="ru-RU"/>
              </w:rPr>
              <w:t>раз</w:t>
            </w:r>
            <w:proofErr w:type="spellEnd"/>
            <w:r w:rsidRPr="00124DEA">
              <w:rPr>
                <w:rFonts w:ascii="Times New Roman" w:eastAsia="Times New Roman" w:hAnsi="Times New Roman" w:cs="Times New Roman"/>
                <w:sz w:val="24"/>
                <w:szCs w:val="24"/>
                <w:lang w:eastAsia="ru-RU"/>
              </w:rPr>
              <w:t xml:space="preserve"> в 36 </w:t>
            </w:r>
            <w:proofErr w:type="spellStart"/>
            <w:r w:rsidRPr="00124DEA">
              <w:rPr>
                <w:rFonts w:ascii="Times New Roman" w:eastAsia="Times New Roman" w:hAnsi="Times New Roman" w:cs="Times New Roman"/>
                <w:sz w:val="24"/>
                <w:szCs w:val="24"/>
                <w:lang w:eastAsia="ru-RU"/>
              </w:rPr>
              <w:t>мес</w:t>
            </w:r>
            <w:proofErr w:type="spellEnd"/>
            <w:r w:rsidRPr="00124DEA">
              <w:rPr>
                <w:rFonts w:ascii="Times New Roman" w:eastAsia="Times New Roman" w:hAnsi="Times New Roman" w:cs="Times New Roman"/>
                <w:sz w:val="24"/>
                <w:szCs w:val="24"/>
                <w:lang w:eastAsia="ru-RU"/>
              </w:rPr>
              <w:t>.</w:t>
            </w:r>
          </w:p>
        </w:tc>
      </w:tr>
      <w:tr w:rsidR="00124DEA" w:rsidRPr="00124DEA" w:rsidTr="005C622D">
        <w:trPr>
          <w:trHeight w:hRule="exact" w:val="564"/>
          <w:jc w:val="center"/>
        </w:trPr>
        <w:tc>
          <w:tcPr>
            <w:tcW w:w="2906"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roofErr w:type="spellStart"/>
            <w:r w:rsidRPr="00124DEA">
              <w:rPr>
                <w:rFonts w:ascii="Times New Roman" w:eastAsia="Times New Roman" w:hAnsi="Times New Roman" w:cs="Times New Roman"/>
                <w:sz w:val="24"/>
                <w:szCs w:val="24"/>
                <w:lang w:eastAsia="ru-RU"/>
              </w:rPr>
              <w:t>Галоши</w:t>
            </w:r>
            <w:proofErr w:type="spellEnd"/>
            <w:r w:rsidRPr="00124DEA">
              <w:rPr>
                <w:rFonts w:ascii="Times New Roman" w:eastAsia="Times New Roman" w:hAnsi="Times New Roman" w:cs="Times New Roman"/>
                <w:sz w:val="24"/>
                <w:szCs w:val="24"/>
                <w:lang w:eastAsia="ru-RU"/>
              </w:rPr>
              <w:t xml:space="preserve"> </w:t>
            </w:r>
            <w:proofErr w:type="spellStart"/>
            <w:r w:rsidRPr="00124DEA">
              <w:rPr>
                <w:rFonts w:ascii="Times New Roman" w:eastAsia="Times New Roman" w:hAnsi="Times New Roman" w:cs="Times New Roman"/>
                <w:sz w:val="24"/>
                <w:szCs w:val="24"/>
                <w:lang w:eastAsia="ru-RU"/>
              </w:rPr>
              <w:t>диэлектрические</w:t>
            </w:r>
            <w:proofErr w:type="spellEnd"/>
          </w:p>
        </w:tc>
        <w:tc>
          <w:tcPr>
            <w:tcW w:w="147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roofErr w:type="spellStart"/>
            <w:r w:rsidRPr="00124DEA">
              <w:rPr>
                <w:rFonts w:ascii="Times New Roman" w:eastAsia="Times New Roman" w:hAnsi="Times New Roman" w:cs="Times New Roman"/>
                <w:sz w:val="24"/>
                <w:szCs w:val="24"/>
                <w:lang w:eastAsia="ru-RU"/>
              </w:rPr>
              <w:t>До</w:t>
            </w:r>
            <w:proofErr w:type="spellEnd"/>
            <w:r w:rsidRPr="00124DEA">
              <w:rPr>
                <w:rFonts w:ascii="Times New Roman" w:eastAsia="Times New Roman" w:hAnsi="Times New Roman" w:cs="Times New Roman"/>
                <w:sz w:val="24"/>
                <w:szCs w:val="24"/>
                <w:lang w:eastAsia="ru-RU"/>
              </w:rPr>
              <w:t xml:space="preserve"> 1000 В</w:t>
            </w:r>
          </w:p>
        </w:tc>
        <w:tc>
          <w:tcPr>
            <w:tcW w:w="171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 xml:space="preserve">3,5 </w:t>
            </w:r>
            <w:proofErr w:type="spellStart"/>
            <w:r w:rsidRPr="00124DEA">
              <w:rPr>
                <w:rFonts w:ascii="Times New Roman" w:eastAsia="Times New Roman" w:hAnsi="Times New Roman" w:cs="Times New Roman"/>
                <w:sz w:val="24"/>
                <w:szCs w:val="24"/>
                <w:lang w:eastAsia="ru-RU"/>
              </w:rPr>
              <w:t>кВ</w:t>
            </w:r>
            <w:proofErr w:type="spellEnd"/>
          </w:p>
        </w:tc>
        <w:tc>
          <w:tcPr>
            <w:tcW w:w="122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1</w:t>
            </w:r>
          </w:p>
        </w:tc>
        <w:tc>
          <w:tcPr>
            <w:tcW w:w="98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2,0</w:t>
            </w:r>
          </w:p>
        </w:tc>
        <w:tc>
          <w:tcPr>
            <w:tcW w:w="1726"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 xml:space="preserve">1 </w:t>
            </w:r>
            <w:proofErr w:type="spellStart"/>
            <w:r w:rsidRPr="00124DEA">
              <w:rPr>
                <w:rFonts w:ascii="Times New Roman" w:eastAsia="Times New Roman" w:hAnsi="Times New Roman" w:cs="Times New Roman"/>
                <w:sz w:val="24"/>
                <w:szCs w:val="24"/>
                <w:lang w:eastAsia="ru-RU"/>
              </w:rPr>
              <w:t>раз</w:t>
            </w:r>
            <w:proofErr w:type="spellEnd"/>
            <w:r w:rsidRPr="00124DEA">
              <w:rPr>
                <w:rFonts w:ascii="Times New Roman" w:eastAsia="Times New Roman" w:hAnsi="Times New Roman" w:cs="Times New Roman"/>
                <w:sz w:val="24"/>
                <w:szCs w:val="24"/>
                <w:lang w:eastAsia="ru-RU"/>
              </w:rPr>
              <w:t xml:space="preserve"> в 12 </w:t>
            </w:r>
            <w:proofErr w:type="spellStart"/>
            <w:r w:rsidRPr="00124DEA">
              <w:rPr>
                <w:rFonts w:ascii="Times New Roman" w:eastAsia="Times New Roman" w:hAnsi="Times New Roman" w:cs="Times New Roman"/>
                <w:sz w:val="24"/>
                <w:szCs w:val="24"/>
                <w:lang w:eastAsia="ru-RU"/>
              </w:rPr>
              <w:t>мес</w:t>
            </w:r>
            <w:proofErr w:type="spellEnd"/>
            <w:r w:rsidRPr="00124DEA">
              <w:rPr>
                <w:rFonts w:ascii="Times New Roman" w:eastAsia="Times New Roman" w:hAnsi="Times New Roman" w:cs="Times New Roman"/>
                <w:sz w:val="24"/>
                <w:szCs w:val="24"/>
                <w:lang w:eastAsia="ru-RU"/>
              </w:rPr>
              <w:t>.</w:t>
            </w:r>
          </w:p>
        </w:tc>
      </w:tr>
      <w:tr w:rsidR="00124DEA" w:rsidRPr="00124DEA" w:rsidTr="005C622D">
        <w:trPr>
          <w:trHeight w:hRule="exact" w:val="562"/>
          <w:jc w:val="center"/>
        </w:trPr>
        <w:tc>
          <w:tcPr>
            <w:tcW w:w="2906"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roofErr w:type="spellStart"/>
            <w:r w:rsidRPr="00124DEA">
              <w:rPr>
                <w:rFonts w:ascii="Times New Roman" w:eastAsia="Times New Roman" w:hAnsi="Times New Roman" w:cs="Times New Roman"/>
                <w:sz w:val="24"/>
                <w:szCs w:val="24"/>
                <w:lang w:eastAsia="ru-RU"/>
              </w:rPr>
              <w:t>Сапоги</w:t>
            </w:r>
            <w:proofErr w:type="spellEnd"/>
            <w:r w:rsidRPr="00124DEA">
              <w:rPr>
                <w:rFonts w:ascii="Times New Roman" w:eastAsia="Times New Roman" w:hAnsi="Times New Roman" w:cs="Times New Roman"/>
                <w:sz w:val="24"/>
                <w:szCs w:val="24"/>
                <w:lang w:eastAsia="ru-RU"/>
              </w:rPr>
              <w:t xml:space="preserve"> </w:t>
            </w:r>
            <w:proofErr w:type="spellStart"/>
            <w:r w:rsidRPr="00124DEA">
              <w:rPr>
                <w:rFonts w:ascii="Times New Roman" w:eastAsia="Times New Roman" w:hAnsi="Times New Roman" w:cs="Times New Roman"/>
                <w:sz w:val="24"/>
                <w:szCs w:val="24"/>
                <w:lang w:eastAsia="ru-RU"/>
              </w:rPr>
              <w:t>диэлектрические</w:t>
            </w:r>
            <w:proofErr w:type="spellEnd"/>
          </w:p>
        </w:tc>
        <w:tc>
          <w:tcPr>
            <w:tcW w:w="147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roofErr w:type="spellStart"/>
            <w:r w:rsidRPr="00124DEA">
              <w:rPr>
                <w:rFonts w:ascii="Times New Roman" w:eastAsia="Times New Roman" w:hAnsi="Times New Roman" w:cs="Times New Roman"/>
                <w:sz w:val="24"/>
                <w:szCs w:val="24"/>
                <w:lang w:eastAsia="ru-RU"/>
              </w:rPr>
              <w:t>До</w:t>
            </w:r>
            <w:proofErr w:type="spellEnd"/>
            <w:r w:rsidRPr="00124DEA">
              <w:rPr>
                <w:rFonts w:ascii="Times New Roman" w:eastAsia="Times New Roman" w:hAnsi="Times New Roman" w:cs="Times New Roman"/>
                <w:sz w:val="24"/>
                <w:szCs w:val="24"/>
                <w:lang w:eastAsia="ru-RU"/>
              </w:rPr>
              <w:t xml:space="preserve"> 1000 В</w:t>
            </w:r>
          </w:p>
        </w:tc>
        <w:tc>
          <w:tcPr>
            <w:tcW w:w="171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 xml:space="preserve">3,5 </w:t>
            </w:r>
            <w:proofErr w:type="spellStart"/>
            <w:r w:rsidRPr="00124DEA">
              <w:rPr>
                <w:rFonts w:ascii="Times New Roman" w:eastAsia="Times New Roman" w:hAnsi="Times New Roman" w:cs="Times New Roman"/>
                <w:sz w:val="24"/>
                <w:szCs w:val="24"/>
                <w:lang w:eastAsia="ru-RU"/>
              </w:rPr>
              <w:t>кВ</w:t>
            </w:r>
            <w:proofErr w:type="spellEnd"/>
          </w:p>
        </w:tc>
        <w:tc>
          <w:tcPr>
            <w:tcW w:w="122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1</w:t>
            </w:r>
          </w:p>
        </w:tc>
        <w:tc>
          <w:tcPr>
            <w:tcW w:w="98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10</w:t>
            </w:r>
          </w:p>
        </w:tc>
        <w:tc>
          <w:tcPr>
            <w:tcW w:w="1726"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 xml:space="preserve">1 </w:t>
            </w:r>
            <w:proofErr w:type="spellStart"/>
            <w:r w:rsidRPr="00124DEA">
              <w:rPr>
                <w:rFonts w:ascii="Times New Roman" w:eastAsia="Times New Roman" w:hAnsi="Times New Roman" w:cs="Times New Roman"/>
                <w:sz w:val="24"/>
                <w:szCs w:val="24"/>
                <w:lang w:eastAsia="ru-RU"/>
              </w:rPr>
              <w:t>раз</w:t>
            </w:r>
            <w:proofErr w:type="spellEnd"/>
            <w:r w:rsidRPr="00124DEA">
              <w:rPr>
                <w:rFonts w:ascii="Times New Roman" w:eastAsia="Times New Roman" w:hAnsi="Times New Roman" w:cs="Times New Roman"/>
                <w:sz w:val="24"/>
                <w:szCs w:val="24"/>
                <w:lang w:eastAsia="ru-RU"/>
              </w:rPr>
              <w:t xml:space="preserve"> в 12 </w:t>
            </w:r>
            <w:proofErr w:type="spellStart"/>
            <w:r w:rsidRPr="00124DEA">
              <w:rPr>
                <w:rFonts w:ascii="Times New Roman" w:eastAsia="Times New Roman" w:hAnsi="Times New Roman" w:cs="Times New Roman"/>
                <w:sz w:val="24"/>
                <w:szCs w:val="24"/>
                <w:lang w:eastAsia="ru-RU"/>
              </w:rPr>
              <w:t>мес</w:t>
            </w:r>
            <w:proofErr w:type="spellEnd"/>
            <w:r w:rsidRPr="00124DEA">
              <w:rPr>
                <w:rFonts w:ascii="Times New Roman" w:eastAsia="Times New Roman" w:hAnsi="Times New Roman" w:cs="Times New Roman"/>
                <w:sz w:val="24"/>
                <w:szCs w:val="24"/>
                <w:lang w:eastAsia="ru-RU"/>
              </w:rPr>
              <w:t>.</w:t>
            </w:r>
          </w:p>
        </w:tc>
      </w:tr>
      <w:tr w:rsidR="00124DEA" w:rsidRPr="00124DEA" w:rsidTr="005C622D">
        <w:trPr>
          <w:trHeight w:hRule="exact" w:val="1114"/>
          <w:jc w:val="center"/>
        </w:trPr>
        <w:tc>
          <w:tcPr>
            <w:tcW w:w="2906"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roofErr w:type="spellStart"/>
            <w:r w:rsidRPr="00124DEA">
              <w:rPr>
                <w:rFonts w:ascii="Times New Roman" w:eastAsia="Times New Roman" w:hAnsi="Times New Roman" w:cs="Times New Roman"/>
                <w:sz w:val="24"/>
                <w:szCs w:val="24"/>
                <w:lang w:eastAsia="ru-RU"/>
              </w:rPr>
              <w:t>Колпаки</w:t>
            </w:r>
            <w:proofErr w:type="spellEnd"/>
            <w:r w:rsidRPr="00124DEA">
              <w:rPr>
                <w:rFonts w:ascii="Times New Roman" w:eastAsia="Times New Roman" w:hAnsi="Times New Roman" w:cs="Times New Roman"/>
                <w:sz w:val="24"/>
                <w:szCs w:val="24"/>
                <w:lang w:eastAsia="ru-RU"/>
              </w:rPr>
              <w:t xml:space="preserve"> </w:t>
            </w:r>
            <w:proofErr w:type="spellStart"/>
            <w:r w:rsidRPr="00124DEA">
              <w:rPr>
                <w:rFonts w:ascii="Times New Roman" w:eastAsia="Times New Roman" w:hAnsi="Times New Roman" w:cs="Times New Roman"/>
                <w:sz w:val="24"/>
                <w:szCs w:val="24"/>
                <w:lang w:eastAsia="ru-RU"/>
              </w:rPr>
              <w:t>диэлектрические</w:t>
            </w:r>
            <w:proofErr w:type="spellEnd"/>
          </w:p>
        </w:tc>
        <w:tc>
          <w:tcPr>
            <w:tcW w:w="147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roofErr w:type="spellStart"/>
            <w:r w:rsidRPr="00124DEA">
              <w:rPr>
                <w:rFonts w:ascii="Times New Roman" w:eastAsia="Times New Roman" w:hAnsi="Times New Roman" w:cs="Times New Roman"/>
                <w:sz w:val="24"/>
                <w:szCs w:val="24"/>
                <w:lang w:eastAsia="ru-RU"/>
              </w:rPr>
              <w:t>До</w:t>
            </w:r>
            <w:proofErr w:type="spellEnd"/>
            <w:r w:rsidRPr="00124DEA">
              <w:rPr>
                <w:rFonts w:ascii="Times New Roman" w:eastAsia="Times New Roman" w:hAnsi="Times New Roman" w:cs="Times New Roman"/>
                <w:sz w:val="24"/>
                <w:szCs w:val="24"/>
                <w:lang w:eastAsia="ru-RU"/>
              </w:rPr>
              <w:t xml:space="preserve"> 10 </w:t>
            </w:r>
            <w:proofErr w:type="spellStart"/>
            <w:r w:rsidRPr="00124DEA">
              <w:rPr>
                <w:rFonts w:ascii="Times New Roman" w:eastAsia="Times New Roman" w:hAnsi="Times New Roman" w:cs="Times New Roman"/>
                <w:sz w:val="24"/>
                <w:szCs w:val="24"/>
                <w:lang w:eastAsia="ru-RU"/>
              </w:rPr>
              <w:t>кВ</w:t>
            </w:r>
            <w:proofErr w:type="spellEnd"/>
          </w:p>
        </w:tc>
        <w:tc>
          <w:tcPr>
            <w:tcW w:w="171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 xml:space="preserve">10 </w:t>
            </w:r>
            <w:proofErr w:type="spellStart"/>
            <w:r w:rsidRPr="00124DEA">
              <w:rPr>
                <w:rFonts w:ascii="Times New Roman" w:eastAsia="Times New Roman" w:hAnsi="Times New Roman" w:cs="Times New Roman"/>
                <w:sz w:val="24"/>
                <w:szCs w:val="24"/>
                <w:lang w:eastAsia="ru-RU"/>
              </w:rPr>
              <w:t>кВ</w:t>
            </w:r>
            <w:proofErr w:type="spellEnd"/>
          </w:p>
        </w:tc>
        <w:tc>
          <w:tcPr>
            <w:tcW w:w="122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1</w:t>
            </w:r>
          </w:p>
        </w:tc>
        <w:tc>
          <w:tcPr>
            <w:tcW w:w="98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w:t>
            </w:r>
          </w:p>
        </w:tc>
        <w:tc>
          <w:tcPr>
            <w:tcW w:w="1726"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val="ru-RU" w:eastAsia="ru-RU"/>
              </w:rPr>
            </w:pPr>
            <w:r w:rsidRPr="00124DEA">
              <w:rPr>
                <w:rFonts w:ascii="Times New Roman" w:eastAsia="Times New Roman" w:hAnsi="Times New Roman" w:cs="Times New Roman"/>
                <w:sz w:val="24"/>
                <w:szCs w:val="24"/>
                <w:lang w:val="ru-RU" w:eastAsia="ru-RU"/>
              </w:rPr>
              <w:t>Осмотр 1 раз</w:t>
            </w:r>
          </w:p>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val="ru-RU" w:eastAsia="ru-RU"/>
              </w:rPr>
            </w:pPr>
            <w:r w:rsidRPr="00124DEA">
              <w:rPr>
                <w:rFonts w:ascii="Times New Roman" w:eastAsia="Times New Roman" w:hAnsi="Times New Roman" w:cs="Times New Roman"/>
                <w:sz w:val="24"/>
                <w:szCs w:val="24"/>
                <w:lang w:val="ru-RU" w:eastAsia="ru-RU"/>
              </w:rPr>
              <w:t>в 12 мес.</w:t>
            </w:r>
          </w:p>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val="ru-RU" w:eastAsia="ru-RU"/>
              </w:rPr>
            </w:pPr>
            <w:r w:rsidRPr="00124DEA">
              <w:rPr>
                <w:rFonts w:ascii="Times New Roman" w:eastAsia="Times New Roman" w:hAnsi="Times New Roman" w:cs="Times New Roman"/>
                <w:sz w:val="24"/>
                <w:szCs w:val="24"/>
                <w:lang w:val="ru-RU" w:eastAsia="ru-RU"/>
              </w:rPr>
              <w:t>Испытание 1 раз в 36 мес.</w:t>
            </w:r>
          </w:p>
        </w:tc>
      </w:tr>
      <w:tr w:rsidR="00124DEA" w:rsidRPr="00124DEA" w:rsidTr="005C622D">
        <w:trPr>
          <w:trHeight w:hRule="exact" w:val="562"/>
          <w:jc w:val="center"/>
        </w:trPr>
        <w:tc>
          <w:tcPr>
            <w:tcW w:w="2906"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roofErr w:type="spellStart"/>
            <w:r w:rsidRPr="00124DEA">
              <w:rPr>
                <w:rFonts w:ascii="Times New Roman" w:eastAsia="Times New Roman" w:hAnsi="Times New Roman" w:cs="Times New Roman"/>
                <w:sz w:val="24"/>
                <w:szCs w:val="24"/>
                <w:lang w:eastAsia="ru-RU"/>
              </w:rPr>
              <w:t>Коврики</w:t>
            </w:r>
            <w:proofErr w:type="spellEnd"/>
            <w:r w:rsidRPr="00124DEA">
              <w:rPr>
                <w:rFonts w:ascii="Times New Roman" w:eastAsia="Times New Roman" w:hAnsi="Times New Roman" w:cs="Times New Roman"/>
                <w:sz w:val="24"/>
                <w:szCs w:val="24"/>
                <w:lang w:eastAsia="ru-RU"/>
              </w:rPr>
              <w:t xml:space="preserve"> </w:t>
            </w:r>
            <w:proofErr w:type="spellStart"/>
            <w:r w:rsidRPr="00124DEA">
              <w:rPr>
                <w:rFonts w:ascii="Times New Roman" w:eastAsia="Times New Roman" w:hAnsi="Times New Roman" w:cs="Times New Roman"/>
                <w:sz w:val="24"/>
                <w:szCs w:val="24"/>
                <w:lang w:eastAsia="ru-RU"/>
              </w:rPr>
              <w:t>резиновые</w:t>
            </w:r>
            <w:proofErr w:type="spellEnd"/>
            <w:r w:rsidRPr="00124DEA">
              <w:rPr>
                <w:rFonts w:ascii="Times New Roman" w:eastAsia="Times New Roman" w:hAnsi="Times New Roman" w:cs="Times New Roman"/>
                <w:sz w:val="24"/>
                <w:szCs w:val="24"/>
                <w:lang w:eastAsia="ru-RU"/>
              </w:rPr>
              <w:t xml:space="preserve"> </w:t>
            </w:r>
            <w:proofErr w:type="spellStart"/>
            <w:r w:rsidRPr="00124DEA">
              <w:rPr>
                <w:rFonts w:ascii="Times New Roman" w:eastAsia="Times New Roman" w:hAnsi="Times New Roman" w:cs="Times New Roman"/>
                <w:sz w:val="24"/>
                <w:szCs w:val="24"/>
                <w:lang w:eastAsia="ru-RU"/>
              </w:rPr>
              <w:t>диэлектрические</w:t>
            </w:r>
            <w:proofErr w:type="spellEnd"/>
          </w:p>
        </w:tc>
        <w:tc>
          <w:tcPr>
            <w:tcW w:w="147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roofErr w:type="spellStart"/>
            <w:r w:rsidRPr="00124DEA">
              <w:rPr>
                <w:rFonts w:ascii="Times New Roman" w:eastAsia="Times New Roman" w:hAnsi="Times New Roman" w:cs="Times New Roman"/>
                <w:sz w:val="24"/>
                <w:szCs w:val="24"/>
                <w:lang w:eastAsia="ru-RU"/>
              </w:rPr>
              <w:t>Все</w:t>
            </w:r>
            <w:proofErr w:type="spellEnd"/>
            <w:r w:rsidRPr="00124DEA">
              <w:rPr>
                <w:rFonts w:ascii="Times New Roman" w:eastAsia="Times New Roman" w:hAnsi="Times New Roman" w:cs="Times New Roman"/>
                <w:sz w:val="24"/>
                <w:szCs w:val="24"/>
                <w:lang w:eastAsia="ru-RU"/>
              </w:rPr>
              <w:t xml:space="preserve"> </w:t>
            </w:r>
            <w:proofErr w:type="spellStart"/>
            <w:r w:rsidRPr="00124DEA">
              <w:rPr>
                <w:rFonts w:ascii="Times New Roman" w:eastAsia="Times New Roman" w:hAnsi="Times New Roman" w:cs="Times New Roman"/>
                <w:sz w:val="24"/>
                <w:szCs w:val="24"/>
                <w:lang w:eastAsia="ru-RU"/>
              </w:rPr>
              <w:t>напряжения</w:t>
            </w:r>
            <w:proofErr w:type="spellEnd"/>
          </w:p>
        </w:tc>
        <w:tc>
          <w:tcPr>
            <w:tcW w:w="3920" w:type="dxa"/>
            <w:gridSpan w:val="3"/>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 xml:space="preserve">В </w:t>
            </w:r>
            <w:proofErr w:type="spellStart"/>
            <w:r w:rsidRPr="00124DEA">
              <w:rPr>
                <w:rFonts w:ascii="Times New Roman" w:eastAsia="Times New Roman" w:hAnsi="Times New Roman" w:cs="Times New Roman"/>
                <w:sz w:val="24"/>
                <w:szCs w:val="24"/>
                <w:lang w:eastAsia="ru-RU"/>
              </w:rPr>
              <w:t>соответствии</w:t>
            </w:r>
            <w:proofErr w:type="spellEnd"/>
            <w:r w:rsidRPr="00124DEA">
              <w:rPr>
                <w:rFonts w:ascii="Times New Roman" w:eastAsia="Times New Roman" w:hAnsi="Times New Roman" w:cs="Times New Roman"/>
                <w:sz w:val="24"/>
                <w:szCs w:val="24"/>
                <w:lang w:eastAsia="ru-RU"/>
              </w:rPr>
              <w:t xml:space="preserve"> с </w:t>
            </w:r>
            <w:proofErr w:type="spellStart"/>
            <w:r w:rsidRPr="00124DEA">
              <w:rPr>
                <w:rFonts w:ascii="Times New Roman" w:eastAsia="Times New Roman" w:hAnsi="Times New Roman" w:cs="Times New Roman"/>
                <w:sz w:val="24"/>
                <w:szCs w:val="24"/>
                <w:lang w:eastAsia="ru-RU"/>
              </w:rPr>
              <w:t>ГОСТ</w:t>
            </w:r>
            <w:proofErr w:type="spellEnd"/>
            <w:r w:rsidRPr="00124DEA">
              <w:rPr>
                <w:rFonts w:ascii="Times New Roman" w:eastAsia="Times New Roman" w:hAnsi="Times New Roman" w:cs="Times New Roman"/>
                <w:sz w:val="24"/>
                <w:szCs w:val="24"/>
                <w:lang w:eastAsia="ru-RU"/>
              </w:rPr>
              <w:t xml:space="preserve"> 4997-75</w:t>
            </w:r>
          </w:p>
        </w:tc>
        <w:tc>
          <w:tcPr>
            <w:tcW w:w="1726"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roofErr w:type="spellStart"/>
            <w:r w:rsidRPr="00124DEA">
              <w:rPr>
                <w:rFonts w:ascii="Times New Roman" w:eastAsia="Times New Roman" w:hAnsi="Times New Roman" w:cs="Times New Roman"/>
                <w:sz w:val="24"/>
                <w:szCs w:val="24"/>
                <w:lang w:eastAsia="ru-RU"/>
              </w:rPr>
              <w:t>Осмотр</w:t>
            </w:r>
            <w:proofErr w:type="spellEnd"/>
            <w:r w:rsidRPr="00124DEA">
              <w:rPr>
                <w:rFonts w:ascii="Times New Roman" w:eastAsia="Times New Roman" w:hAnsi="Times New Roman" w:cs="Times New Roman"/>
                <w:sz w:val="24"/>
                <w:szCs w:val="24"/>
                <w:lang w:eastAsia="ru-RU"/>
              </w:rPr>
              <w:t xml:space="preserve"> 1 </w:t>
            </w:r>
            <w:proofErr w:type="spellStart"/>
            <w:r w:rsidRPr="00124DEA">
              <w:rPr>
                <w:rFonts w:ascii="Times New Roman" w:eastAsia="Times New Roman" w:hAnsi="Times New Roman" w:cs="Times New Roman"/>
                <w:sz w:val="24"/>
                <w:szCs w:val="24"/>
                <w:lang w:eastAsia="ru-RU"/>
              </w:rPr>
              <w:t>раз</w:t>
            </w:r>
            <w:proofErr w:type="spellEnd"/>
          </w:p>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 xml:space="preserve">в 6 </w:t>
            </w:r>
            <w:proofErr w:type="spellStart"/>
            <w:r w:rsidRPr="00124DEA">
              <w:rPr>
                <w:rFonts w:ascii="Times New Roman" w:eastAsia="Times New Roman" w:hAnsi="Times New Roman" w:cs="Times New Roman"/>
                <w:sz w:val="24"/>
                <w:szCs w:val="24"/>
                <w:lang w:eastAsia="ru-RU"/>
              </w:rPr>
              <w:t>мес</w:t>
            </w:r>
            <w:proofErr w:type="spellEnd"/>
            <w:r w:rsidRPr="00124DEA">
              <w:rPr>
                <w:rFonts w:ascii="Times New Roman" w:eastAsia="Times New Roman" w:hAnsi="Times New Roman" w:cs="Times New Roman"/>
                <w:sz w:val="24"/>
                <w:szCs w:val="24"/>
                <w:lang w:eastAsia="ru-RU"/>
              </w:rPr>
              <w:t>.</w:t>
            </w:r>
          </w:p>
        </w:tc>
      </w:tr>
      <w:tr w:rsidR="00124DEA" w:rsidRPr="00124DEA" w:rsidTr="005C622D">
        <w:trPr>
          <w:trHeight w:hRule="exact" w:val="636"/>
          <w:jc w:val="center"/>
        </w:trPr>
        <w:tc>
          <w:tcPr>
            <w:tcW w:w="2906" w:type="dxa"/>
            <w:vMerge w:val="restart"/>
            <w:tcBorders>
              <w:top w:val="single" w:sz="5" w:space="0" w:color="000000"/>
              <w:left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roofErr w:type="spellStart"/>
            <w:r w:rsidRPr="00124DEA">
              <w:rPr>
                <w:rFonts w:ascii="Times New Roman" w:eastAsia="Times New Roman" w:hAnsi="Times New Roman" w:cs="Times New Roman"/>
                <w:sz w:val="24"/>
                <w:szCs w:val="24"/>
                <w:lang w:eastAsia="ru-RU"/>
              </w:rPr>
              <w:t>Изолирующие</w:t>
            </w:r>
            <w:proofErr w:type="spellEnd"/>
            <w:r w:rsidRPr="00124DEA">
              <w:rPr>
                <w:rFonts w:ascii="Times New Roman" w:eastAsia="Times New Roman" w:hAnsi="Times New Roman" w:cs="Times New Roman"/>
                <w:sz w:val="24"/>
                <w:szCs w:val="24"/>
                <w:lang w:eastAsia="ru-RU"/>
              </w:rPr>
              <w:t xml:space="preserve"> </w:t>
            </w:r>
            <w:proofErr w:type="spellStart"/>
            <w:r w:rsidRPr="00124DEA">
              <w:rPr>
                <w:rFonts w:ascii="Times New Roman" w:eastAsia="Times New Roman" w:hAnsi="Times New Roman" w:cs="Times New Roman"/>
                <w:sz w:val="24"/>
                <w:szCs w:val="24"/>
                <w:lang w:eastAsia="ru-RU"/>
              </w:rPr>
              <w:t>накладки</w:t>
            </w:r>
            <w:proofErr w:type="spellEnd"/>
            <w:r w:rsidRPr="00124DEA">
              <w:rPr>
                <w:rFonts w:ascii="Times New Roman" w:eastAsia="Times New Roman" w:hAnsi="Times New Roman" w:cs="Times New Roman"/>
                <w:sz w:val="24"/>
                <w:szCs w:val="24"/>
                <w:lang w:eastAsia="ru-RU"/>
              </w:rPr>
              <w:t xml:space="preserve">: </w:t>
            </w:r>
            <w:proofErr w:type="spellStart"/>
            <w:r w:rsidRPr="00124DEA">
              <w:rPr>
                <w:rFonts w:ascii="Times New Roman" w:eastAsia="Times New Roman" w:hAnsi="Times New Roman" w:cs="Times New Roman"/>
                <w:sz w:val="24"/>
                <w:szCs w:val="24"/>
                <w:lang w:eastAsia="ru-RU"/>
              </w:rPr>
              <w:t>жёсткие</w:t>
            </w:r>
            <w:proofErr w:type="spellEnd"/>
          </w:p>
        </w:tc>
        <w:tc>
          <w:tcPr>
            <w:tcW w:w="147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roofErr w:type="spellStart"/>
            <w:r w:rsidRPr="00124DEA">
              <w:rPr>
                <w:rFonts w:ascii="Times New Roman" w:eastAsia="Times New Roman" w:hAnsi="Times New Roman" w:cs="Times New Roman"/>
                <w:sz w:val="24"/>
                <w:szCs w:val="24"/>
                <w:lang w:eastAsia="ru-RU"/>
              </w:rPr>
              <w:t>До</w:t>
            </w:r>
            <w:proofErr w:type="spellEnd"/>
            <w:r w:rsidRPr="00124DEA">
              <w:rPr>
                <w:rFonts w:ascii="Times New Roman" w:eastAsia="Times New Roman" w:hAnsi="Times New Roman" w:cs="Times New Roman"/>
                <w:sz w:val="24"/>
                <w:szCs w:val="24"/>
                <w:lang w:eastAsia="ru-RU"/>
              </w:rPr>
              <w:t xml:space="preserve"> 1000 В</w:t>
            </w:r>
          </w:p>
        </w:tc>
        <w:tc>
          <w:tcPr>
            <w:tcW w:w="171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 xml:space="preserve">2 </w:t>
            </w:r>
            <w:proofErr w:type="spellStart"/>
            <w:r w:rsidRPr="00124DEA">
              <w:rPr>
                <w:rFonts w:ascii="Times New Roman" w:eastAsia="Times New Roman" w:hAnsi="Times New Roman" w:cs="Times New Roman"/>
                <w:sz w:val="24"/>
                <w:szCs w:val="24"/>
                <w:lang w:eastAsia="ru-RU"/>
              </w:rPr>
              <w:t>кВ</w:t>
            </w:r>
            <w:proofErr w:type="spellEnd"/>
          </w:p>
        </w:tc>
        <w:tc>
          <w:tcPr>
            <w:tcW w:w="122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1</w:t>
            </w:r>
          </w:p>
        </w:tc>
        <w:tc>
          <w:tcPr>
            <w:tcW w:w="98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w:t>
            </w:r>
          </w:p>
        </w:tc>
        <w:tc>
          <w:tcPr>
            <w:tcW w:w="1726" w:type="dxa"/>
            <w:vMerge w:val="restart"/>
            <w:tcBorders>
              <w:top w:val="single" w:sz="5" w:space="0" w:color="000000"/>
              <w:left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 xml:space="preserve">1 </w:t>
            </w:r>
            <w:proofErr w:type="spellStart"/>
            <w:r w:rsidRPr="00124DEA">
              <w:rPr>
                <w:rFonts w:ascii="Times New Roman" w:eastAsia="Times New Roman" w:hAnsi="Times New Roman" w:cs="Times New Roman"/>
                <w:sz w:val="24"/>
                <w:szCs w:val="24"/>
                <w:lang w:eastAsia="ru-RU"/>
              </w:rPr>
              <w:t>раз</w:t>
            </w:r>
            <w:proofErr w:type="spellEnd"/>
            <w:r w:rsidRPr="00124DEA">
              <w:rPr>
                <w:rFonts w:ascii="Times New Roman" w:eastAsia="Times New Roman" w:hAnsi="Times New Roman" w:cs="Times New Roman"/>
                <w:sz w:val="24"/>
                <w:szCs w:val="24"/>
                <w:lang w:eastAsia="ru-RU"/>
              </w:rPr>
              <w:t xml:space="preserve"> в 24 </w:t>
            </w:r>
            <w:proofErr w:type="spellStart"/>
            <w:r w:rsidRPr="00124DEA">
              <w:rPr>
                <w:rFonts w:ascii="Times New Roman" w:eastAsia="Times New Roman" w:hAnsi="Times New Roman" w:cs="Times New Roman"/>
                <w:sz w:val="24"/>
                <w:szCs w:val="24"/>
                <w:lang w:eastAsia="ru-RU"/>
              </w:rPr>
              <w:t>мес</w:t>
            </w:r>
            <w:proofErr w:type="spellEnd"/>
            <w:r w:rsidRPr="00124DEA">
              <w:rPr>
                <w:rFonts w:ascii="Times New Roman" w:eastAsia="Times New Roman" w:hAnsi="Times New Roman" w:cs="Times New Roman"/>
                <w:sz w:val="24"/>
                <w:szCs w:val="24"/>
                <w:lang w:eastAsia="ru-RU"/>
              </w:rPr>
              <w:t>.</w:t>
            </w:r>
          </w:p>
        </w:tc>
      </w:tr>
      <w:tr w:rsidR="00124DEA" w:rsidRPr="00124DEA" w:rsidTr="005C622D">
        <w:trPr>
          <w:trHeight w:hRule="exact" w:val="288"/>
          <w:jc w:val="center"/>
        </w:trPr>
        <w:tc>
          <w:tcPr>
            <w:tcW w:w="2906" w:type="dxa"/>
            <w:vMerge/>
            <w:tcBorders>
              <w:left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
        </w:tc>
        <w:tc>
          <w:tcPr>
            <w:tcW w:w="147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 xml:space="preserve">10 </w:t>
            </w:r>
            <w:proofErr w:type="spellStart"/>
            <w:r w:rsidRPr="00124DEA">
              <w:rPr>
                <w:rFonts w:ascii="Times New Roman" w:eastAsia="Times New Roman" w:hAnsi="Times New Roman" w:cs="Times New Roman"/>
                <w:sz w:val="24"/>
                <w:szCs w:val="24"/>
                <w:lang w:eastAsia="ru-RU"/>
              </w:rPr>
              <w:t>кВ</w:t>
            </w:r>
            <w:proofErr w:type="spellEnd"/>
          </w:p>
        </w:tc>
        <w:tc>
          <w:tcPr>
            <w:tcW w:w="171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 xml:space="preserve">20 </w:t>
            </w:r>
            <w:proofErr w:type="spellStart"/>
            <w:r w:rsidRPr="00124DEA">
              <w:rPr>
                <w:rFonts w:ascii="Times New Roman" w:eastAsia="Times New Roman" w:hAnsi="Times New Roman" w:cs="Times New Roman"/>
                <w:sz w:val="24"/>
                <w:szCs w:val="24"/>
                <w:lang w:eastAsia="ru-RU"/>
              </w:rPr>
              <w:t>кВ</w:t>
            </w:r>
            <w:proofErr w:type="spellEnd"/>
          </w:p>
        </w:tc>
        <w:tc>
          <w:tcPr>
            <w:tcW w:w="122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5</w:t>
            </w:r>
          </w:p>
        </w:tc>
        <w:tc>
          <w:tcPr>
            <w:tcW w:w="98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w:t>
            </w:r>
          </w:p>
        </w:tc>
        <w:tc>
          <w:tcPr>
            <w:tcW w:w="1726" w:type="dxa"/>
            <w:vMerge/>
            <w:tcBorders>
              <w:left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
        </w:tc>
      </w:tr>
      <w:tr w:rsidR="00124DEA" w:rsidRPr="00124DEA" w:rsidTr="005C622D">
        <w:trPr>
          <w:trHeight w:hRule="exact" w:val="286"/>
          <w:jc w:val="center"/>
        </w:trPr>
        <w:tc>
          <w:tcPr>
            <w:tcW w:w="2906" w:type="dxa"/>
            <w:vMerge/>
            <w:tcBorders>
              <w:left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
        </w:tc>
        <w:tc>
          <w:tcPr>
            <w:tcW w:w="147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 xml:space="preserve">15 </w:t>
            </w:r>
            <w:proofErr w:type="spellStart"/>
            <w:r w:rsidRPr="00124DEA">
              <w:rPr>
                <w:rFonts w:ascii="Times New Roman" w:eastAsia="Times New Roman" w:hAnsi="Times New Roman" w:cs="Times New Roman"/>
                <w:sz w:val="24"/>
                <w:szCs w:val="24"/>
                <w:lang w:eastAsia="ru-RU"/>
              </w:rPr>
              <w:t>кВ</w:t>
            </w:r>
            <w:proofErr w:type="spellEnd"/>
          </w:p>
        </w:tc>
        <w:tc>
          <w:tcPr>
            <w:tcW w:w="171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 xml:space="preserve">30 </w:t>
            </w:r>
            <w:proofErr w:type="spellStart"/>
            <w:r w:rsidRPr="00124DEA">
              <w:rPr>
                <w:rFonts w:ascii="Times New Roman" w:eastAsia="Times New Roman" w:hAnsi="Times New Roman" w:cs="Times New Roman"/>
                <w:sz w:val="24"/>
                <w:szCs w:val="24"/>
                <w:lang w:eastAsia="ru-RU"/>
              </w:rPr>
              <w:t>кВ</w:t>
            </w:r>
            <w:proofErr w:type="spellEnd"/>
          </w:p>
        </w:tc>
        <w:tc>
          <w:tcPr>
            <w:tcW w:w="122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5</w:t>
            </w:r>
          </w:p>
        </w:tc>
        <w:tc>
          <w:tcPr>
            <w:tcW w:w="98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w:t>
            </w:r>
          </w:p>
        </w:tc>
        <w:tc>
          <w:tcPr>
            <w:tcW w:w="1726" w:type="dxa"/>
            <w:vMerge/>
            <w:tcBorders>
              <w:left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
        </w:tc>
      </w:tr>
      <w:tr w:rsidR="00124DEA" w:rsidRPr="00124DEA" w:rsidTr="005C622D">
        <w:trPr>
          <w:trHeight w:hRule="exact" w:val="286"/>
          <w:jc w:val="center"/>
        </w:trPr>
        <w:tc>
          <w:tcPr>
            <w:tcW w:w="2906" w:type="dxa"/>
            <w:vMerge/>
            <w:tcBorders>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
        </w:tc>
        <w:tc>
          <w:tcPr>
            <w:tcW w:w="147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 xml:space="preserve">20 </w:t>
            </w:r>
            <w:proofErr w:type="spellStart"/>
            <w:r w:rsidRPr="00124DEA">
              <w:rPr>
                <w:rFonts w:ascii="Times New Roman" w:eastAsia="Times New Roman" w:hAnsi="Times New Roman" w:cs="Times New Roman"/>
                <w:sz w:val="24"/>
                <w:szCs w:val="24"/>
                <w:lang w:eastAsia="ru-RU"/>
              </w:rPr>
              <w:t>кВ</w:t>
            </w:r>
            <w:proofErr w:type="spellEnd"/>
          </w:p>
        </w:tc>
        <w:tc>
          <w:tcPr>
            <w:tcW w:w="171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 xml:space="preserve">40 </w:t>
            </w:r>
            <w:proofErr w:type="spellStart"/>
            <w:r w:rsidRPr="00124DEA">
              <w:rPr>
                <w:rFonts w:ascii="Times New Roman" w:eastAsia="Times New Roman" w:hAnsi="Times New Roman" w:cs="Times New Roman"/>
                <w:sz w:val="24"/>
                <w:szCs w:val="24"/>
                <w:lang w:eastAsia="ru-RU"/>
              </w:rPr>
              <w:t>кВ</w:t>
            </w:r>
            <w:proofErr w:type="spellEnd"/>
          </w:p>
        </w:tc>
        <w:tc>
          <w:tcPr>
            <w:tcW w:w="122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5</w:t>
            </w:r>
          </w:p>
        </w:tc>
        <w:tc>
          <w:tcPr>
            <w:tcW w:w="98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w:t>
            </w:r>
          </w:p>
        </w:tc>
        <w:tc>
          <w:tcPr>
            <w:tcW w:w="1726" w:type="dxa"/>
            <w:vMerge/>
            <w:tcBorders>
              <w:left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
        </w:tc>
      </w:tr>
      <w:tr w:rsidR="00124DEA" w:rsidRPr="00124DEA" w:rsidTr="005C622D">
        <w:trPr>
          <w:trHeight w:hRule="exact" w:val="286"/>
          <w:jc w:val="center"/>
        </w:trPr>
        <w:tc>
          <w:tcPr>
            <w:tcW w:w="2906"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roofErr w:type="spellStart"/>
            <w:r w:rsidRPr="00124DEA">
              <w:rPr>
                <w:rFonts w:ascii="Times New Roman" w:eastAsia="Times New Roman" w:hAnsi="Times New Roman" w:cs="Times New Roman"/>
                <w:sz w:val="24"/>
                <w:szCs w:val="24"/>
                <w:lang w:eastAsia="ru-RU"/>
              </w:rPr>
              <w:t>резиновые</w:t>
            </w:r>
            <w:proofErr w:type="spellEnd"/>
          </w:p>
        </w:tc>
        <w:tc>
          <w:tcPr>
            <w:tcW w:w="147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1000 В</w:t>
            </w:r>
          </w:p>
        </w:tc>
        <w:tc>
          <w:tcPr>
            <w:tcW w:w="171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 xml:space="preserve">2 </w:t>
            </w:r>
            <w:proofErr w:type="spellStart"/>
            <w:r w:rsidRPr="00124DEA">
              <w:rPr>
                <w:rFonts w:ascii="Times New Roman" w:eastAsia="Times New Roman" w:hAnsi="Times New Roman" w:cs="Times New Roman"/>
                <w:sz w:val="24"/>
                <w:szCs w:val="24"/>
                <w:lang w:eastAsia="ru-RU"/>
              </w:rPr>
              <w:t>кВ</w:t>
            </w:r>
            <w:proofErr w:type="spellEnd"/>
          </w:p>
        </w:tc>
        <w:tc>
          <w:tcPr>
            <w:tcW w:w="122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1</w:t>
            </w:r>
          </w:p>
        </w:tc>
        <w:tc>
          <w:tcPr>
            <w:tcW w:w="98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6</w:t>
            </w:r>
          </w:p>
        </w:tc>
        <w:tc>
          <w:tcPr>
            <w:tcW w:w="1726" w:type="dxa"/>
            <w:vMerge/>
            <w:tcBorders>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
        </w:tc>
      </w:tr>
      <w:tr w:rsidR="00124DEA" w:rsidRPr="00124DEA" w:rsidTr="005C622D">
        <w:trPr>
          <w:trHeight w:hRule="exact" w:val="562"/>
          <w:jc w:val="center"/>
        </w:trPr>
        <w:tc>
          <w:tcPr>
            <w:tcW w:w="2906"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roofErr w:type="spellStart"/>
            <w:r w:rsidRPr="00124DEA">
              <w:rPr>
                <w:rFonts w:ascii="Times New Roman" w:eastAsia="Times New Roman" w:hAnsi="Times New Roman" w:cs="Times New Roman"/>
                <w:sz w:val="24"/>
                <w:szCs w:val="24"/>
                <w:lang w:eastAsia="ru-RU"/>
              </w:rPr>
              <w:t>Изолирующие</w:t>
            </w:r>
            <w:proofErr w:type="spellEnd"/>
            <w:r w:rsidRPr="00124DEA">
              <w:rPr>
                <w:rFonts w:ascii="Times New Roman" w:eastAsia="Times New Roman" w:hAnsi="Times New Roman" w:cs="Times New Roman"/>
                <w:sz w:val="24"/>
                <w:szCs w:val="24"/>
                <w:lang w:eastAsia="ru-RU"/>
              </w:rPr>
              <w:t xml:space="preserve"> </w:t>
            </w:r>
            <w:proofErr w:type="spellStart"/>
            <w:r w:rsidRPr="00124DEA">
              <w:rPr>
                <w:rFonts w:ascii="Times New Roman" w:eastAsia="Times New Roman" w:hAnsi="Times New Roman" w:cs="Times New Roman"/>
                <w:sz w:val="24"/>
                <w:szCs w:val="24"/>
                <w:lang w:eastAsia="ru-RU"/>
              </w:rPr>
              <w:t>подставки</w:t>
            </w:r>
            <w:proofErr w:type="spellEnd"/>
          </w:p>
        </w:tc>
        <w:tc>
          <w:tcPr>
            <w:tcW w:w="147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roofErr w:type="spellStart"/>
            <w:r w:rsidRPr="00124DEA">
              <w:rPr>
                <w:rFonts w:ascii="Times New Roman" w:eastAsia="Times New Roman" w:hAnsi="Times New Roman" w:cs="Times New Roman"/>
                <w:sz w:val="24"/>
                <w:szCs w:val="24"/>
                <w:lang w:eastAsia="ru-RU"/>
              </w:rPr>
              <w:t>До</w:t>
            </w:r>
            <w:proofErr w:type="spellEnd"/>
            <w:r w:rsidRPr="00124DEA">
              <w:rPr>
                <w:rFonts w:ascii="Times New Roman" w:eastAsia="Times New Roman" w:hAnsi="Times New Roman" w:cs="Times New Roman"/>
                <w:sz w:val="24"/>
                <w:szCs w:val="24"/>
                <w:lang w:eastAsia="ru-RU"/>
              </w:rPr>
              <w:t xml:space="preserve"> 10 </w:t>
            </w:r>
            <w:proofErr w:type="spellStart"/>
            <w:r w:rsidRPr="00124DEA">
              <w:rPr>
                <w:rFonts w:ascii="Times New Roman" w:eastAsia="Times New Roman" w:hAnsi="Times New Roman" w:cs="Times New Roman"/>
                <w:sz w:val="24"/>
                <w:szCs w:val="24"/>
                <w:lang w:eastAsia="ru-RU"/>
              </w:rPr>
              <w:t>кВ</w:t>
            </w:r>
            <w:proofErr w:type="spellEnd"/>
          </w:p>
        </w:tc>
        <w:tc>
          <w:tcPr>
            <w:tcW w:w="171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w:t>
            </w:r>
          </w:p>
        </w:tc>
        <w:tc>
          <w:tcPr>
            <w:tcW w:w="122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w:t>
            </w:r>
          </w:p>
        </w:tc>
        <w:tc>
          <w:tcPr>
            <w:tcW w:w="98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w:t>
            </w:r>
          </w:p>
        </w:tc>
        <w:tc>
          <w:tcPr>
            <w:tcW w:w="1726"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roofErr w:type="spellStart"/>
            <w:r w:rsidRPr="00124DEA">
              <w:rPr>
                <w:rFonts w:ascii="Times New Roman" w:eastAsia="Times New Roman" w:hAnsi="Times New Roman" w:cs="Times New Roman"/>
                <w:sz w:val="24"/>
                <w:szCs w:val="24"/>
                <w:lang w:eastAsia="ru-RU"/>
              </w:rPr>
              <w:t>Осмотр</w:t>
            </w:r>
            <w:proofErr w:type="spellEnd"/>
            <w:r w:rsidRPr="00124DEA">
              <w:rPr>
                <w:rFonts w:ascii="Times New Roman" w:eastAsia="Times New Roman" w:hAnsi="Times New Roman" w:cs="Times New Roman"/>
                <w:sz w:val="24"/>
                <w:szCs w:val="24"/>
                <w:lang w:eastAsia="ru-RU"/>
              </w:rPr>
              <w:t xml:space="preserve"> 1 </w:t>
            </w:r>
            <w:proofErr w:type="spellStart"/>
            <w:r w:rsidRPr="00124DEA">
              <w:rPr>
                <w:rFonts w:ascii="Times New Roman" w:eastAsia="Times New Roman" w:hAnsi="Times New Roman" w:cs="Times New Roman"/>
                <w:sz w:val="24"/>
                <w:szCs w:val="24"/>
                <w:lang w:eastAsia="ru-RU"/>
              </w:rPr>
              <w:t>раз</w:t>
            </w:r>
            <w:proofErr w:type="spellEnd"/>
          </w:p>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 xml:space="preserve">в 24 </w:t>
            </w:r>
            <w:proofErr w:type="spellStart"/>
            <w:r w:rsidRPr="00124DEA">
              <w:rPr>
                <w:rFonts w:ascii="Times New Roman" w:eastAsia="Times New Roman" w:hAnsi="Times New Roman" w:cs="Times New Roman"/>
                <w:sz w:val="24"/>
                <w:szCs w:val="24"/>
                <w:lang w:eastAsia="ru-RU"/>
              </w:rPr>
              <w:t>мес</w:t>
            </w:r>
            <w:proofErr w:type="spellEnd"/>
            <w:r w:rsidRPr="00124DEA">
              <w:rPr>
                <w:rFonts w:ascii="Times New Roman" w:eastAsia="Times New Roman" w:hAnsi="Times New Roman" w:cs="Times New Roman"/>
                <w:sz w:val="24"/>
                <w:szCs w:val="24"/>
                <w:lang w:eastAsia="ru-RU"/>
              </w:rPr>
              <w:t>.</w:t>
            </w:r>
          </w:p>
        </w:tc>
      </w:tr>
      <w:tr w:rsidR="00124DEA" w:rsidRPr="00124DEA" w:rsidTr="005C622D">
        <w:trPr>
          <w:trHeight w:hRule="exact" w:val="1390"/>
          <w:jc w:val="center"/>
        </w:trPr>
        <w:tc>
          <w:tcPr>
            <w:tcW w:w="2906"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val="ru-RU" w:eastAsia="ru-RU"/>
              </w:rPr>
            </w:pPr>
            <w:r w:rsidRPr="00124DEA">
              <w:rPr>
                <w:rFonts w:ascii="Times New Roman" w:eastAsia="Times New Roman" w:hAnsi="Times New Roman" w:cs="Times New Roman"/>
                <w:sz w:val="24"/>
                <w:szCs w:val="24"/>
                <w:lang w:val="ru-RU" w:eastAsia="ru-RU"/>
              </w:rPr>
              <w:t xml:space="preserve">Инструмент </w:t>
            </w:r>
            <w:proofErr w:type="spellStart"/>
            <w:r w:rsidRPr="00124DEA">
              <w:rPr>
                <w:rFonts w:ascii="Times New Roman" w:eastAsia="Times New Roman" w:hAnsi="Times New Roman" w:cs="Times New Roman"/>
                <w:sz w:val="24"/>
                <w:szCs w:val="24"/>
                <w:lang w:val="ru-RU" w:eastAsia="ru-RU"/>
              </w:rPr>
              <w:t>слесарно</w:t>
            </w:r>
            <w:proofErr w:type="spellEnd"/>
            <w:r w:rsidRPr="00124DEA">
              <w:rPr>
                <w:rFonts w:ascii="Times New Roman" w:eastAsia="Times New Roman" w:hAnsi="Times New Roman" w:cs="Times New Roman"/>
                <w:sz w:val="24"/>
                <w:szCs w:val="24"/>
                <w:lang w:val="ru-RU" w:eastAsia="ru-RU"/>
              </w:rPr>
              <w:t>- монтажный с изолирующими рукоятками</w:t>
            </w:r>
          </w:p>
        </w:tc>
        <w:tc>
          <w:tcPr>
            <w:tcW w:w="147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roofErr w:type="spellStart"/>
            <w:r w:rsidRPr="00124DEA">
              <w:rPr>
                <w:rFonts w:ascii="Times New Roman" w:eastAsia="Times New Roman" w:hAnsi="Times New Roman" w:cs="Times New Roman"/>
                <w:sz w:val="24"/>
                <w:szCs w:val="24"/>
                <w:lang w:eastAsia="ru-RU"/>
              </w:rPr>
              <w:t>До</w:t>
            </w:r>
            <w:proofErr w:type="spellEnd"/>
            <w:r w:rsidRPr="00124DEA">
              <w:rPr>
                <w:rFonts w:ascii="Times New Roman" w:eastAsia="Times New Roman" w:hAnsi="Times New Roman" w:cs="Times New Roman"/>
                <w:sz w:val="24"/>
                <w:szCs w:val="24"/>
                <w:lang w:eastAsia="ru-RU"/>
              </w:rPr>
              <w:t xml:space="preserve"> 1000 В</w:t>
            </w:r>
          </w:p>
        </w:tc>
        <w:tc>
          <w:tcPr>
            <w:tcW w:w="171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 xml:space="preserve">2 </w:t>
            </w:r>
            <w:proofErr w:type="spellStart"/>
            <w:r w:rsidRPr="00124DEA">
              <w:rPr>
                <w:rFonts w:ascii="Times New Roman" w:eastAsia="Times New Roman" w:hAnsi="Times New Roman" w:cs="Times New Roman"/>
                <w:sz w:val="24"/>
                <w:szCs w:val="24"/>
                <w:lang w:eastAsia="ru-RU"/>
              </w:rPr>
              <w:t>кВ</w:t>
            </w:r>
            <w:proofErr w:type="spellEnd"/>
          </w:p>
        </w:tc>
        <w:tc>
          <w:tcPr>
            <w:tcW w:w="122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1</w:t>
            </w:r>
          </w:p>
        </w:tc>
        <w:tc>
          <w:tcPr>
            <w:tcW w:w="98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w:t>
            </w:r>
          </w:p>
        </w:tc>
        <w:tc>
          <w:tcPr>
            <w:tcW w:w="1726"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 xml:space="preserve">1 </w:t>
            </w:r>
            <w:proofErr w:type="spellStart"/>
            <w:r w:rsidRPr="00124DEA">
              <w:rPr>
                <w:rFonts w:ascii="Times New Roman" w:eastAsia="Times New Roman" w:hAnsi="Times New Roman" w:cs="Times New Roman"/>
                <w:sz w:val="24"/>
                <w:szCs w:val="24"/>
                <w:lang w:eastAsia="ru-RU"/>
              </w:rPr>
              <w:t>раз</w:t>
            </w:r>
            <w:proofErr w:type="spellEnd"/>
            <w:r w:rsidRPr="00124DEA">
              <w:rPr>
                <w:rFonts w:ascii="Times New Roman" w:eastAsia="Times New Roman" w:hAnsi="Times New Roman" w:cs="Times New Roman"/>
                <w:sz w:val="24"/>
                <w:szCs w:val="24"/>
                <w:lang w:eastAsia="ru-RU"/>
              </w:rPr>
              <w:t xml:space="preserve"> в 12 </w:t>
            </w:r>
            <w:proofErr w:type="spellStart"/>
            <w:r w:rsidRPr="00124DEA">
              <w:rPr>
                <w:rFonts w:ascii="Times New Roman" w:eastAsia="Times New Roman" w:hAnsi="Times New Roman" w:cs="Times New Roman"/>
                <w:sz w:val="24"/>
                <w:szCs w:val="24"/>
                <w:lang w:eastAsia="ru-RU"/>
              </w:rPr>
              <w:t>мес</w:t>
            </w:r>
            <w:proofErr w:type="spellEnd"/>
            <w:r w:rsidRPr="00124DEA">
              <w:rPr>
                <w:rFonts w:ascii="Times New Roman" w:eastAsia="Times New Roman" w:hAnsi="Times New Roman" w:cs="Times New Roman"/>
                <w:sz w:val="24"/>
                <w:szCs w:val="24"/>
                <w:lang w:eastAsia="ru-RU"/>
              </w:rPr>
              <w:t>.</w:t>
            </w:r>
          </w:p>
        </w:tc>
      </w:tr>
      <w:tr w:rsidR="00124DEA" w:rsidRPr="00124DEA" w:rsidTr="005C622D">
        <w:trPr>
          <w:trHeight w:hRule="exact" w:val="1114"/>
          <w:jc w:val="center"/>
        </w:trPr>
        <w:tc>
          <w:tcPr>
            <w:tcW w:w="2906" w:type="dxa"/>
            <w:vMerge w:val="restart"/>
            <w:tcBorders>
              <w:top w:val="single" w:sz="5" w:space="0" w:color="000000"/>
              <w:left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roofErr w:type="spellStart"/>
            <w:r w:rsidRPr="00124DEA">
              <w:rPr>
                <w:rFonts w:ascii="Times New Roman" w:eastAsia="Times New Roman" w:hAnsi="Times New Roman" w:cs="Times New Roman"/>
                <w:sz w:val="24"/>
                <w:szCs w:val="24"/>
                <w:lang w:eastAsia="ru-RU"/>
              </w:rPr>
              <w:t>Штанги</w:t>
            </w:r>
            <w:proofErr w:type="spellEnd"/>
            <w:r w:rsidRPr="00124DEA">
              <w:rPr>
                <w:rFonts w:ascii="Times New Roman" w:eastAsia="Times New Roman" w:hAnsi="Times New Roman" w:cs="Times New Roman"/>
                <w:sz w:val="24"/>
                <w:szCs w:val="24"/>
                <w:lang w:eastAsia="ru-RU"/>
              </w:rPr>
              <w:t xml:space="preserve"> </w:t>
            </w:r>
            <w:proofErr w:type="spellStart"/>
            <w:r w:rsidRPr="00124DEA">
              <w:rPr>
                <w:rFonts w:ascii="Times New Roman" w:eastAsia="Times New Roman" w:hAnsi="Times New Roman" w:cs="Times New Roman"/>
                <w:sz w:val="24"/>
                <w:szCs w:val="24"/>
                <w:lang w:eastAsia="ru-RU"/>
              </w:rPr>
              <w:t>изолирующие</w:t>
            </w:r>
            <w:proofErr w:type="spellEnd"/>
            <w:r w:rsidRPr="00124DEA">
              <w:rPr>
                <w:rFonts w:ascii="Times New Roman" w:eastAsia="Times New Roman" w:hAnsi="Times New Roman" w:cs="Times New Roman"/>
                <w:sz w:val="24"/>
                <w:szCs w:val="24"/>
                <w:lang w:eastAsia="ru-RU"/>
              </w:rPr>
              <w:t xml:space="preserve"> (</w:t>
            </w:r>
            <w:proofErr w:type="spellStart"/>
            <w:r w:rsidRPr="00124DEA">
              <w:rPr>
                <w:rFonts w:ascii="Times New Roman" w:eastAsia="Times New Roman" w:hAnsi="Times New Roman" w:cs="Times New Roman"/>
                <w:sz w:val="24"/>
                <w:szCs w:val="24"/>
                <w:lang w:eastAsia="ru-RU"/>
              </w:rPr>
              <w:t>кроме</w:t>
            </w:r>
            <w:proofErr w:type="spellEnd"/>
            <w:r w:rsidRPr="00124DEA">
              <w:rPr>
                <w:rFonts w:ascii="Times New Roman" w:eastAsia="Times New Roman" w:hAnsi="Times New Roman" w:cs="Times New Roman"/>
                <w:sz w:val="24"/>
                <w:szCs w:val="24"/>
                <w:lang w:eastAsia="ru-RU"/>
              </w:rPr>
              <w:t xml:space="preserve"> </w:t>
            </w:r>
            <w:proofErr w:type="spellStart"/>
            <w:r w:rsidRPr="00124DEA">
              <w:rPr>
                <w:rFonts w:ascii="Times New Roman" w:eastAsia="Times New Roman" w:hAnsi="Times New Roman" w:cs="Times New Roman"/>
                <w:sz w:val="24"/>
                <w:szCs w:val="24"/>
                <w:lang w:eastAsia="ru-RU"/>
              </w:rPr>
              <w:t>измерительных</w:t>
            </w:r>
            <w:proofErr w:type="spellEnd"/>
            <w:r w:rsidRPr="00124DEA">
              <w:rPr>
                <w:rFonts w:ascii="Times New Roman" w:eastAsia="Times New Roman" w:hAnsi="Times New Roman" w:cs="Times New Roman"/>
                <w:sz w:val="24"/>
                <w:szCs w:val="24"/>
                <w:lang w:eastAsia="ru-RU"/>
              </w:rPr>
              <w:t>)</w:t>
            </w:r>
          </w:p>
        </w:tc>
        <w:tc>
          <w:tcPr>
            <w:tcW w:w="147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roofErr w:type="spellStart"/>
            <w:r w:rsidRPr="00124DEA">
              <w:rPr>
                <w:rFonts w:ascii="Times New Roman" w:eastAsia="Times New Roman" w:hAnsi="Times New Roman" w:cs="Times New Roman"/>
                <w:sz w:val="24"/>
                <w:szCs w:val="24"/>
                <w:lang w:eastAsia="ru-RU"/>
              </w:rPr>
              <w:t>Ниже</w:t>
            </w:r>
            <w:proofErr w:type="spellEnd"/>
            <w:r w:rsidRPr="00124DEA">
              <w:rPr>
                <w:rFonts w:ascii="Times New Roman" w:eastAsia="Times New Roman" w:hAnsi="Times New Roman" w:cs="Times New Roman"/>
                <w:sz w:val="24"/>
                <w:szCs w:val="24"/>
                <w:lang w:eastAsia="ru-RU"/>
              </w:rPr>
              <w:t xml:space="preserve"> 110 </w:t>
            </w:r>
            <w:proofErr w:type="spellStart"/>
            <w:r w:rsidRPr="00124DEA">
              <w:rPr>
                <w:rFonts w:ascii="Times New Roman" w:eastAsia="Times New Roman" w:hAnsi="Times New Roman" w:cs="Times New Roman"/>
                <w:sz w:val="24"/>
                <w:szCs w:val="24"/>
                <w:lang w:eastAsia="ru-RU"/>
              </w:rPr>
              <w:t>кВ</w:t>
            </w:r>
            <w:proofErr w:type="spellEnd"/>
          </w:p>
        </w:tc>
        <w:tc>
          <w:tcPr>
            <w:tcW w:w="171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val="ru-RU" w:eastAsia="ru-RU"/>
              </w:rPr>
            </w:pPr>
            <w:r w:rsidRPr="00124DEA">
              <w:rPr>
                <w:rFonts w:ascii="Times New Roman" w:eastAsia="Times New Roman" w:hAnsi="Times New Roman" w:cs="Times New Roman"/>
                <w:sz w:val="24"/>
                <w:szCs w:val="24"/>
                <w:lang w:val="ru-RU" w:eastAsia="ru-RU"/>
              </w:rPr>
              <w:t>Трёхкратное линейное, но не менее 40 кВ</w:t>
            </w:r>
          </w:p>
        </w:tc>
        <w:tc>
          <w:tcPr>
            <w:tcW w:w="122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5</w:t>
            </w:r>
          </w:p>
        </w:tc>
        <w:tc>
          <w:tcPr>
            <w:tcW w:w="98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w:t>
            </w:r>
          </w:p>
        </w:tc>
        <w:tc>
          <w:tcPr>
            <w:tcW w:w="1726" w:type="dxa"/>
            <w:vMerge w:val="restart"/>
            <w:tcBorders>
              <w:top w:val="single" w:sz="5" w:space="0" w:color="000000"/>
              <w:left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 xml:space="preserve">1 </w:t>
            </w:r>
            <w:proofErr w:type="spellStart"/>
            <w:r w:rsidRPr="00124DEA">
              <w:rPr>
                <w:rFonts w:ascii="Times New Roman" w:eastAsia="Times New Roman" w:hAnsi="Times New Roman" w:cs="Times New Roman"/>
                <w:sz w:val="24"/>
                <w:szCs w:val="24"/>
                <w:lang w:eastAsia="ru-RU"/>
              </w:rPr>
              <w:t>раз</w:t>
            </w:r>
            <w:proofErr w:type="spellEnd"/>
            <w:r w:rsidRPr="00124DEA">
              <w:rPr>
                <w:rFonts w:ascii="Times New Roman" w:eastAsia="Times New Roman" w:hAnsi="Times New Roman" w:cs="Times New Roman"/>
                <w:sz w:val="24"/>
                <w:szCs w:val="24"/>
                <w:lang w:eastAsia="ru-RU"/>
              </w:rPr>
              <w:t xml:space="preserve"> в 24 </w:t>
            </w:r>
            <w:proofErr w:type="spellStart"/>
            <w:r w:rsidRPr="00124DEA">
              <w:rPr>
                <w:rFonts w:ascii="Times New Roman" w:eastAsia="Times New Roman" w:hAnsi="Times New Roman" w:cs="Times New Roman"/>
                <w:sz w:val="24"/>
                <w:szCs w:val="24"/>
                <w:lang w:eastAsia="ru-RU"/>
              </w:rPr>
              <w:t>мес</w:t>
            </w:r>
            <w:proofErr w:type="spellEnd"/>
            <w:r w:rsidRPr="00124DEA">
              <w:rPr>
                <w:rFonts w:ascii="Times New Roman" w:eastAsia="Times New Roman" w:hAnsi="Times New Roman" w:cs="Times New Roman"/>
                <w:sz w:val="24"/>
                <w:szCs w:val="24"/>
                <w:lang w:eastAsia="ru-RU"/>
              </w:rPr>
              <w:t>.</w:t>
            </w:r>
          </w:p>
        </w:tc>
      </w:tr>
      <w:tr w:rsidR="00124DEA" w:rsidRPr="00124DEA" w:rsidTr="005C622D">
        <w:trPr>
          <w:trHeight w:hRule="exact" w:val="564"/>
          <w:jc w:val="center"/>
        </w:trPr>
        <w:tc>
          <w:tcPr>
            <w:tcW w:w="2906" w:type="dxa"/>
            <w:vMerge/>
            <w:tcBorders>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
        </w:tc>
        <w:tc>
          <w:tcPr>
            <w:tcW w:w="147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 xml:space="preserve">110 -500 </w:t>
            </w:r>
            <w:proofErr w:type="spellStart"/>
            <w:r w:rsidRPr="00124DEA">
              <w:rPr>
                <w:rFonts w:ascii="Times New Roman" w:eastAsia="Times New Roman" w:hAnsi="Times New Roman" w:cs="Times New Roman"/>
                <w:sz w:val="24"/>
                <w:szCs w:val="24"/>
                <w:lang w:eastAsia="ru-RU"/>
              </w:rPr>
              <w:t>кВ</w:t>
            </w:r>
            <w:proofErr w:type="spellEnd"/>
          </w:p>
        </w:tc>
        <w:tc>
          <w:tcPr>
            <w:tcW w:w="171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roofErr w:type="spellStart"/>
            <w:r w:rsidRPr="00124DEA">
              <w:rPr>
                <w:rFonts w:ascii="Times New Roman" w:eastAsia="Times New Roman" w:hAnsi="Times New Roman" w:cs="Times New Roman"/>
                <w:sz w:val="24"/>
                <w:szCs w:val="24"/>
                <w:lang w:eastAsia="ru-RU"/>
              </w:rPr>
              <w:t>Трёхкратное</w:t>
            </w:r>
            <w:proofErr w:type="spellEnd"/>
            <w:r w:rsidRPr="00124DEA">
              <w:rPr>
                <w:rFonts w:ascii="Times New Roman" w:eastAsia="Times New Roman" w:hAnsi="Times New Roman" w:cs="Times New Roman"/>
                <w:sz w:val="24"/>
                <w:szCs w:val="24"/>
                <w:lang w:eastAsia="ru-RU"/>
              </w:rPr>
              <w:t xml:space="preserve"> </w:t>
            </w:r>
            <w:proofErr w:type="spellStart"/>
            <w:r w:rsidRPr="00124DEA">
              <w:rPr>
                <w:rFonts w:ascii="Times New Roman" w:eastAsia="Times New Roman" w:hAnsi="Times New Roman" w:cs="Times New Roman"/>
                <w:sz w:val="24"/>
                <w:szCs w:val="24"/>
                <w:lang w:eastAsia="ru-RU"/>
              </w:rPr>
              <w:t>фазное</w:t>
            </w:r>
            <w:proofErr w:type="spellEnd"/>
          </w:p>
        </w:tc>
        <w:tc>
          <w:tcPr>
            <w:tcW w:w="122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5</w:t>
            </w:r>
          </w:p>
        </w:tc>
        <w:tc>
          <w:tcPr>
            <w:tcW w:w="98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w:t>
            </w:r>
          </w:p>
        </w:tc>
        <w:tc>
          <w:tcPr>
            <w:tcW w:w="1726" w:type="dxa"/>
            <w:vMerge/>
            <w:tcBorders>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
        </w:tc>
      </w:tr>
      <w:tr w:rsidR="00124DEA" w:rsidRPr="00124DEA" w:rsidTr="005C622D">
        <w:trPr>
          <w:trHeight w:hRule="exact" w:val="1114"/>
          <w:jc w:val="center"/>
        </w:trPr>
        <w:tc>
          <w:tcPr>
            <w:tcW w:w="2906"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val="ru-RU" w:eastAsia="ru-RU"/>
              </w:rPr>
            </w:pPr>
            <w:r w:rsidRPr="00124DEA">
              <w:rPr>
                <w:rFonts w:ascii="Times New Roman" w:eastAsia="Times New Roman" w:hAnsi="Times New Roman" w:cs="Times New Roman"/>
                <w:sz w:val="24"/>
                <w:szCs w:val="24"/>
                <w:lang w:val="ru-RU" w:eastAsia="ru-RU"/>
              </w:rPr>
              <w:t>Штанги с дугогасящим устройством. Дугогасящее</w:t>
            </w:r>
          </w:p>
        </w:tc>
        <w:tc>
          <w:tcPr>
            <w:tcW w:w="147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 xml:space="preserve">110 -220 </w:t>
            </w:r>
            <w:proofErr w:type="spellStart"/>
            <w:r w:rsidRPr="00124DEA">
              <w:rPr>
                <w:rFonts w:ascii="Times New Roman" w:eastAsia="Times New Roman" w:hAnsi="Times New Roman" w:cs="Times New Roman"/>
                <w:sz w:val="24"/>
                <w:szCs w:val="24"/>
                <w:lang w:eastAsia="ru-RU"/>
              </w:rPr>
              <w:t>кВ</w:t>
            </w:r>
            <w:proofErr w:type="spellEnd"/>
          </w:p>
        </w:tc>
        <w:tc>
          <w:tcPr>
            <w:tcW w:w="171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 xml:space="preserve">40 </w:t>
            </w:r>
            <w:proofErr w:type="spellStart"/>
            <w:r w:rsidRPr="00124DEA">
              <w:rPr>
                <w:rFonts w:ascii="Times New Roman" w:eastAsia="Times New Roman" w:hAnsi="Times New Roman" w:cs="Times New Roman"/>
                <w:sz w:val="24"/>
                <w:szCs w:val="24"/>
                <w:lang w:eastAsia="ru-RU"/>
              </w:rPr>
              <w:t>кВ</w:t>
            </w:r>
            <w:proofErr w:type="spellEnd"/>
          </w:p>
        </w:tc>
        <w:tc>
          <w:tcPr>
            <w:tcW w:w="122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5</w:t>
            </w:r>
          </w:p>
        </w:tc>
        <w:tc>
          <w:tcPr>
            <w:tcW w:w="98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w:t>
            </w:r>
          </w:p>
        </w:tc>
        <w:tc>
          <w:tcPr>
            <w:tcW w:w="1726"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 xml:space="preserve">1 </w:t>
            </w:r>
            <w:proofErr w:type="spellStart"/>
            <w:r w:rsidRPr="00124DEA">
              <w:rPr>
                <w:rFonts w:ascii="Times New Roman" w:eastAsia="Times New Roman" w:hAnsi="Times New Roman" w:cs="Times New Roman"/>
                <w:sz w:val="24"/>
                <w:szCs w:val="24"/>
                <w:lang w:eastAsia="ru-RU"/>
              </w:rPr>
              <w:t>раз</w:t>
            </w:r>
            <w:proofErr w:type="spellEnd"/>
            <w:r w:rsidRPr="00124DEA">
              <w:rPr>
                <w:rFonts w:ascii="Times New Roman" w:eastAsia="Times New Roman" w:hAnsi="Times New Roman" w:cs="Times New Roman"/>
                <w:sz w:val="24"/>
                <w:szCs w:val="24"/>
                <w:lang w:eastAsia="ru-RU"/>
              </w:rPr>
              <w:t xml:space="preserve"> в 24 </w:t>
            </w:r>
            <w:proofErr w:type="spellStart"/>
            <w:r w:rsidRPr="00124DEA">
              <w:rPr>
                <w:rFonts w:ascii="Times New Roman" w:eastAsia="Times New Roman" w:hAnsi="Times New Roman" w:cs="Times New Roman"/>
                <w:sz w:val="24"/>
                <w:szCs w:val="24"/>
                <w:lang w:eastAsia="ru-RU"/>
              </w:rPr>
              <w:t>мес</w:t>
            </w:r>
            <w:proofErr w:type="spellEnd"/>
            <w:r w:rsidRPr="00124DEA">
              <w:rPr>
                <w:rFonts w:ascii="Times New Roman" w:eastAsia="Times New Roman" w:hAnsi="Times New Roman" w:cs="Times New Roman"/>
                <w:sz w:val="24"/>
                <w:szCs w:val="24"/>
                <w:lang w:eastAsia="ru-RU"/>
              </w:rPr>
              <w:t>.</w:t>
            </w:r>
          </w:p>
        </w:tc>
      </w:tr>
      <w:tr w:rsidR="00124DEA" w:rsidRPr="00124DEA" w:rsidTr="005C622D">
        <w:trPr>
          <w:trHeight w:hRule="exact" w:val="840"/>
          <w:jc w:val="center"/>
        </w:trPr>
        <w:tc>
          <w:tcPr>
            <w:tcW w:w="2906"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roofErr w:type="spellStart"/>
            <w:r w:rsidRPr="00124DEA">
              <w:rPr>
                <w:rFonts w:ascii="Times New Roman" w:eastAsia="Times New Roman" w:hAnsi="Times New Roman" w:cs="Times New Roman"/>
                <w:sz w:val="24"/>
                <w:szCs w:val="24"/>
                <w:lang w:eastAsia="ru-RU"/>
              </w:rPr>
              <w:t>устройство</w:t>
            </w:r>
            <w:proofErr w:type="spellEnd"/>
            <w:r w:rsidRPr="00124DEA">
              <w:rPr>
                <w:rFonts w:ascii="Times New Roman" w:eastAsia="Times New Roman" w:hAnsi="Times New Roman" w:cs="Times New Roman"/>
                <w:sz w:val="24"/>
                <w:szCs w:val="24"/>
                <w:lang w:eastAsia="ru-RU"/>
              </w:rPr>
              <w:t xml:space="preserve"> (</w:t>
            </w:r>
            <w:proofErr w:type="spellStart"/>
            <w:r w:rsidRPr="00124DEA">
              <w:rPr>
                <w:rFonts w:ascii="Times New Roman" w:eastAsia="Times New Roman" w:hAnsi="Times New Roman" w:cs="Times New Roman"/>
                <w:sz w:val="24"/>
                <w:szCs w:val="24"/>
                <w:lang w:eastAsia="ru-RU"/>
              </w:rPr>
              <w:t>при</w:t>
            </w:r>
            <w:proofErr w:type="spellEnd"/>
            <w:r w:rsidRPr="00124DEA">
              <w:rPr>
                <w:rFonts w:ascii="Times New Roman" w:eastAsia="Times New Roman" w:hAnsi="Times New Roman" w:cs="Times New Roman"/>
                <w:sz w:val="24"/>
                <w:szCs w:val="24"/>
                <w:lang w:eastAsia="ru-RU"/>
              </w:rPr>
              <w:t xml:space="preserve"> </w:t>
            </w:r>
            <w:proofErr w:type="spellStart"/>
            <w:r w:rsidRPr="00124DEA">
              <w:rPr>
                <w:rFonts w:ascii="Times New Roman" w:eastAsia="Times New Roman" w:hAnsi="Times New Roman" w:cs="Times New Roman"/>
                <w:sz w:val="24"/>
                <w:szCs w:val="24"/>
                <w:lang w:eastAsia="ru-RU"/>
              </w:rPr>
              <w:t>разомкнутых</w:t>
            </w:r>
            <w:proofErr w:type="spellEnd"/>
            <w:r w:rsidRPr="00124DEA">
              <w:rPr>
                <w:rFonts w:ascii="Times New Roman" w:eastAsia="Times New Roman" w:hAnsi="Times New Roman" w:cs="Times New Roman"/>
                <w:sz w:val="24"/>
                <w:szCs w:val="24"/>
                <w:lang w:eastAsia="ru-RU"/>
              </w:rPr>
              <w:t xml:space="preserve"> </w:t>
            </w:r>
            <w:proofErr w:type="spellStart"/>
            <w:r w:rsidRPr="00124DEA">
              <w:rPr>
                <w:rFonts w:ascii="Times New Roman" w:eastAsia="Times New Roman" w:hAnsi="Times New Roman" w:cs="Times New Roman"/>
                <w:sz w:val="24"/>
                <w:szCs w:val="24"/>
                <w:lang w:eastAsia="ru-RU"/>
              </w:rPr>
              <w:t>контактах</w:t>
            </w:r>
            <w:proofErr w:type="spellEnd"/>
            <w:r w:rsidRPr="00124DEA">
              <w:rPr>
                <w:rFonts w:ascii="Times New Roman" w:eastAsia="Times New Roman" w:hAnsi="Times New Roman" w:cs="Times New Roman"/>
                <w:sz w:val="24"/>
                <w:szCs w:val="24"/>
                <w:lang w:eastAsia="ru-RU"/>
              </w:rPr>
              <w:t>)</w:t>
            </w:r>
          </w:p>
        </w:tc>
        <w:tc>
          <w:tcPr>
            <w:tcW w:w="147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
        </w:tc>
        <w:tc>
          <w:tcPr>
            <w:tcW w:w="171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
        </w:tc>
        <w:tc>
          <w:tcPr>
            <w:tcW w:w="122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
        </w:tc>
        <w:tc>
          <w:tcPr>
            <w:tcW w:w="98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
        </w:tc>
        <w:tc>
          <w:tcPr>
            <w:tcW w:w="1726"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
        </w:tc>
      </w:tr>
      <w:tr w:rsidR="00124DEA" w:rsidRPr="00124DEA" w:rsidTr="005C622D">
        <w:trPr>
          <w:trHeight w:hRule="exact" w:val="1114"/>
          <w:jc w:val="center"/>
        </w:trPr>
        <w:tc>
          <w:tcPr>
            <w:tcW w:w="2906" w:type="dxa"/>
            <w:vMerge w:val="restart"/>
            <w:tcBorders>
              <w:top w:val="single" w:sz="5" w:space="0" w:color="000000"/>
              <w:left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roofErr w:type="spellStart"/>
            <w:r w:rsidRPr="00124DEA">
              <w:rPr>
                <w:rFonts w:ascii="Times New Roman" w:eastAsia="Times New Roman" w:hAnsi="Times New Roman" w:cs="Times New Roman"/>
                <w:sz w:val="24"/>
                <w:szCs w:val="24"/>
                <w:lang w:eastAsia="ru-RU"/>
              </w:rPr>
              <w:lastRenderedPageBreak/>
              <w:t>Штанги</w:t>
            </w:r>
            <w:proofErr w:type="spellEnd"/>
            <w:r w:rsidRPr="00124DEA">
              <w:rPr>
                <w:rFonts w:ascii="Times New Roman" w:eastAsia="Times New Roman" w:hAnsi="Times New Roman" w:cs="Times New Roman"/>
                <w:sz w:val="24"/>
                <w:szCs w:val="24"/>
                <w:lang w:eastAsia="ru-RU"/>
              </w:rPr>
              <w:t xml:space="preserve"> </w:t>
            </w:r>
            <w:proofErr w:type="spellStart"/>
            <w:r w:rsidRPr="00124DEA">
              <w:rPr>
                <w:rFonts w:ascii="Times New Roman" w:eastAsia="Times New Roman" w:hAnsi="Times New Roman" w:cs="Times New Roman"/>
                <w:sz w:val="24"/>
                <w:szCs w:val="24"/>
                <w:lang w:eastAsia="ru-RU"/>
              </w:rPr>
              <w:t>измерительные</w:t>
            </w:r>
            <w:proofErr w:type="spellEnd"/>
          </w:p>
        </w:tc>
        <w:tc>
          <w:tcPr>
            <w:tcW w:w="147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roofErr w:type="spellStart"/>
            <w:r w:rsidRPr="00124DEA">
              <w:rPr>
                <w:rFonts w:ascii="Times New Roman" w:eastAsia="Times New Roman" w:hAnsi="Times New Roman" w:cs="Times New Roman"/>
                <w:sz w:val="24"/>
                <w:szCs w:val="24"/>
                <w:lang w:eastAsia="ru-RU"/>
              </w:rPr>
              <w:t>Ниже</w:t>
            </w:r>
            <w:proofErr w:type="spellEnd"/>
            <w:r w:rsidRPr="00124DEA">
              <w:rPr>
                <w:rFonts w:ascii="Times New Roman" w:eastAsia="Times New Roman" w:hAnsi="Times New Roman" w:cs="Times New Roman"/>
                <w:sz w:val="24"/>
                <w:szCs w:val="24"/>
                <w:lang w:eastAsia="ru-RU"/>
              </w:rPr>
              <w:t xml:space="preserve"> 110 </w:t>
            </w:r>
            <w:proofErr w:type="spellStart"/>
            <w:r w:rsidRPr="00124DEA">
              <w:rPr>
                <w:rFonts w:ascii="Times New Roman" w:eastAsia="Times New Roman" w:hAnsi="Times New Roman" w:cs="Times New Roman"/>
                <w:sz w:val="24"/>
                <w:szCs w:val="24"/>
                <w:lang w:eastAsia="ru-RU"/>
              </w:rPr>
              <w:t>кВ</w:t>
            </w:r>
            <w:proofErr w:type="spellEnd"/>
          </w:p>
        </w:tc>
        <w:tc>
          <w:tcPr>
            <w:tcW w:w="171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val="ru-RU" w:eastAsia="ru-RU"/>
              </w:rPr>
            </w:pPr>
            <w:r w:rsidRPr="00124DEA">
              <w:rPr>
                <w:rFonts w:ascii="Times New Roman" w:eastAsia="Times New Roman" w:hAnsi="Times New Roman" w:cs="Times New Roman"/>
                <w:sz w:val="24"/>
                <w:szCs w:val="24"/>
                <w:lang w:val="ru-RU" w:eastAsia="ru-RU"/>
              </w:rPr>
              <w:t>Трёхкратное линейное, но не менее 40 кВ</w:t>
            </w:r>
          </w:p>
        </w:tc>
        <w:tc>
          <w:tcPr>
            <w:tcW w:w="122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5</w:t>
            </w:r>
          </w:p>
        </w:tc>
        <w:tc>
          <w:tcPr>
            <w:tcW w:w="98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w:t>
            </w:r>
          </w:p>
        </w:tc>
        <w:tc>
          <w:tcPr>
            <w:tcW w:w="1726" w:type="dxa"/>
            <w:vMerge w:val="restart"/>
            <w:tcBorders>
              <w:top w:val="single" w:sz="5" w:space="0" w:color="000000"/>
              <w:left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val="ru-RU" w:eastAsia="ru-RU"/>
              </w:rPr>
            </w:pPr>
            <w:r w:rsidRPr="00124DEA">
              <w:rPr>
                <w:rFonts w:ascii="Times New Roman" w:eastAsia="Times New Roman" w:hAnsi="Times New Roman" w:cs="Times New Roman"/>
                <w:sz w:val="24"/>
                <w:szCs w:val="24"/>
                <w:lang w:val="ru-RU" w:eastAsia="ru-RU"/>
              </w:rPr>
              <w:t>В сезон измерений</w:t>
            </w:r>
          </w:p>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val="ru-RU" w:eastAsia="ru-RU"/>
              </w:rPr>
            </w:pPr>
            <w:r w:rsidRPr="00124DEA">
              <w:rPr>
                <w:rFonts w:ascii="Times New Roman" w:eastAsia="Times New Roman" w:hAnsi="Times New Roman" w:cs="Times New Roman"/>
                <w:sz w:val="24"/>
                <w:szCs w:val="24"/>
                <w:lang w:val="ru-RU" w:eastAsia="ru-RU"/>
              </w:rPr>
              <w:t xml:space="preserve">1 раз в 3 </w:t>
            </w:r>
            <w:proofErr w:type="spellStart"/>
            <w:r w:rsidRPr="00124DEA">
              <w:rPr>
                <w:rFonts w:ascii="Times New Roman" w:eastAsia="Times New Roman" w:hAnsi="Times New Roman" w:cs="Times New Roman"/>
                <w:sz w:val="24"/>
                <w:szCs w:val="24"/>
                <w:lang w:val="ru-RU" w:eastAsia="ru-RU"/>
              </w:rPr>
              <w:t>мес</w:t>
            </w:r>
            <w:proofErr w:type="spellEnd"/>
            <w:r w:rsidRPr="00124DEA">
              <w:rPr>
                <w:rFonts w:ascii="Times New Roman" w:eastAsia="Times New Roman" w:hAnsi="Times New Roman" w:cs="Times New Roman"/>
                <w:sz w:val="24"/>
                <w:szCs w:val="24"/>
                <w:lang w:val="ru-RU" w:eastAsia="ru-RU"/>
              </w:rPr>
              <w:t>, перед началом сезона, но не реже 1 раза в 12 мес.</w:t>
            </w:r>
          </w:p>
        </w:tc>
      </w:tr>
      <w:tr w:rsidR="00124DEA" w:rsidRPr="00124DEA" w:rsidTr="005C622D">
        <w:trPr>
          <w:trHeight w:hRule="exact" w:val="562"/>
          <w:jc w:val="center"/>
        </w:trPr>
        <w:tc>
          <w:tcPr>
            <w:tcW w:w="2906" w:type="dxa"/>
            <w:vMerge/>
            <w:tcBorders>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val="ru-RU" w:eastAsia="ru-RU"/>
              </w:rPr>
            </w:pPr>
          </w:p>
        </w:tc>
        <w:tc>
          <w:tcPr>
            <w:tcW w:w="147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 xml:space="preserve">110 -500 </w:t>
            </w:r>
            <w:proofErr w:type="spellStart"/>
            <w:r w:rsidRPr="00124DEA">
              <w:rPr>
                <w:rFonts w:ascii="Times New Roman" w:eastAsia="Times New Roman" w:hAnsi="Times New Roman" w:cs="Times New Roman"/>
                <w:sz w:val="24"/>
                <w:szCs w:val="24"/>
                <w:lang w:eastAsia="ru-RU"/>
              </w:rPr>
              <w:t>кВ</w:t>
            </w:r>
            <w:proofErr w:type="spellEnd"/>
          </w:p>
        </w:tc>
        <w:tc>
          <w:tcPr>
            <w:tcW w:w="171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roofErr w:type="spellStart"/>
            <w:r w:rsidRPr="00124DEA">
              <w:rPr>
                <w:rFonts w:ascii="Times New Roman" w:eastAsia="Times New Roman" w:hAnsi="Times New Roman" w:cs="Times New Roman"/>
                <w:sz w:val="24"/>
                <w:szCs w:val="24"/>
                <w:lang w:eastAsia="ru-RU"/>
              </w:rPr>
              <w:t>Трёхкратное</w:t>
            </w:r>
            <w:proofErr w:type="spellEnd"/>
            <w:r w:rsidRPr="00124DEA">
              <w:rPr>
                <w:rFonts w:ascii="Times New Roman" w:eastAsia="Times New Roman" w:hAnsi="Times New Roman" w:cs="Times New Roman"/>
                <w:sz w:val="24"/>
                <w:szCs w:val="24"/>
                <w:lang w:eastAsia="ru-RU"/>
              </w:rPr>
              <w:t xml:space="preserve"> </w:t>
            </w:r>
            <w:proofErr w:type="spellStart"/>
            <w:r w:rsidRPr="00124DEA">
              <w:rPr>
                <w:rFonts w:ascii="Times New Roman" w:eastAsia="Times New Roman" w:hAnsi="Times New Roman" w:cs="Times New Roman"/>
                <w:sz w:val="24"/>
                <w:szCs w:val="24"/>
                <w:lang w:eastAsia="ru-RU"/>
              </w:rPr>
              <w:t>фазное</w:t>
            </w:r>
            <w:proofErr w:type="spellEnd"/>
          </w:p>
        </w:tc>
        <w:tc>
          <w:tcPr>
            <w:tcW w:w="122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5</w:t>
            </w:r>
          </w:p>
        </w:tc>
        <w:tc>
          <w:tcPr>
            <w:tcW w:w="98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w:t>
            </w:r>
          </w:p>
        </w:tc>
        <w:tc>
          <w:tcPr>
            <w:tcW w:w="1726" w:type="dxa"/>
            <w:vMerge/>
            <w:tcBorders>
              <w:left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
        </w:tc>
      </w:tr>
      <w:tr w:rsidR="00124DEA" w:rsidRPr="00124DEA" w:rsidTr="005C622D">
        <w:trPr>
          <w:trHeight w:hRule="exact" w:val="838"/>
          <w:jc w:val="center"/>
        </w:trPr>
        <w:tc>
          <w:tcPr>
            <w:tcW w:w="2906"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roofErr w:type="spellStart"/>
            <w:r w:rsidRPr="00124DEA">
              <w:rPr>
                <w:rFonts w:ascii="Times New Roman" w:eastAsia="Times New Roman" w:hAnsi="Times New Roman" w:cs="Times New Roman"/>
                <w:sz w:val="24"/>
                <w:szCs w:val="24"/>
                <w:lang w:eastAsia="ru-RU"/>
              </w:rPr>
              <w:t>Головки</w:t>
            </w:r>
            <w:proofErr w:type="spellEnd"/>
            <w:r w:rsidRPr="00124DEA">
              <w:rPr>
                <w:rFonts w:ascii="Times New Roman" w:eastAsia="Times New Roman" w:hAnsi="Times New Roman" w:cs="Times New Roman"/>
                <w:sz w:val="24"/>
                <w:szCs w:val="24"/>
                <w:lang w:eastAsia="ru-RU"/>
              </w:rPr>
              <w:t xml:space="preserve"> </w:t>
            </w:r>
            <w:proofErr w:type="spellStart"/>
            <w:r w:rsidRPr="00124DEA">
              <w:rPr>
                <w:rFonts w:ascii="Times New Roman" w:eastAsia="Times New Roman" w:hAnsi="Times New Roman" w:cs="Times New Roman"/>
                <w:sz w:val="24"/>
                <w:szCs w:val="24"/>
                <w:lang w:eastAsia="ru-RU"/>
              </w:rPr>
              <w:t>измерительных</w:t>
            </w:r>
            <w:proofErr w:type="spellEnd"/>
            <w:r w:rsidRPr="00124DEA">
              <w:rPr>
                <w:rFonts w:ascii="Times New Roman" w:eastAsia="Times New Roman" w:hAnsi="Times New Roman" w:cs="Times New Roman"/>
                <w:sz w:val="24"/>
                <w:szCs w:val="24"/>
                <w:lang w:eastAsia="ru-RU"/>
              </w:rPr>
              <w:t xml:space="preserve"> </w:t>
            </w:r>
            <w:proofErr w:type="spellStart"/>
            <w:r w:rsidRPr="00124DEA">
              <w:rPr>
                <w:rFonts w:ascii="Times New Roman" w:eastAsia="Times New Roman" w:hAnsi="Times New Roman" w:cs="Times New Roman"/>
                <w:sz w:val="24"/>
                <w:szCs w:val="24"/>
                <w:lang w:eastAsia="ru-RU"/>
              </w:rPr>
              <w:t>штанг</w:t>
            </w:r>
            <w:proofErr w:type="spellEnd"/>
          </w:p>
        </w:tc>
        <w:tc>
          <w:tcPr>
            <w:tcW w:w="147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 xml:space="preserve">35-500 </w:t>
            </w:r>
            <w:proofErr w:type="spellStart"/>
            <w:r w:rsidRPr="00124DEA">
              <w:rPr>
                <w:rFonts w:ascii="Times New Roman" w:eastAsia="Times New Roman" w:hAnsi="Times New Roman" w:cs="Times New Roman"/>
                <w:sz w:val="24"/>
                <w:szCs w:val="24"/>
                <w:lang w:eastAsia="ru-RU"/>
              </w:rPr>
              <w:t>кВ</w:t>
            </w:r>
            <w:proofErr w:type="spellEnd"/>
          </w:p>
        </w:tc>
        <w:tc>
          <w:tcPr>
            <w:tcW w:w="171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 xml:space="preserve">30 </w:t>
            </w:r>
            <w:proofErr w:type="spellStart"/>
            <w:r w:rsidRPr="00124DEA">
              <w:rPr>
                <w:rFonts w:ascii="Times New Roman" w:eastAsia="Times New Roman" w:hAnsi="Times New Roman" w:cs="Times New Roman"/>
                <w:sz w:val="24"/>
                <w:szCs w:val="24"/>
                <w:lang w:eastAsia="ru-RU"/>
              </w:rPr>
              <w:t>кВ</w:t>
            </w:r>
            <w:proofErr w:type="spellEnd"/>
          </w:p>
        </w:tc>
        <w:tc>
          <w:tcPr>
            <w:tcW w:w="122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5</w:t>
            </w:r>
          </w:p>
        </w:tc>
        <w:tc>
          <w:tcPr>
            <w:tcW w:w="98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w:t>
            </w:r>
          </w:p>
        </w:tc>
        <w:tc>
          <w:tcPr>
            <w:tcW w:w="1726" w:type="dxa"/>
            <w:vMerge/>
            <w:tcBorders>
              <w:left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
        </w:tc>
      </w:tr>
      <w:tr w:rsidR="00124DEA" w:rsidRPr="00124DEA" w:rsidTr="005C622D">
        <w:trPr>
          <w:trHeight w:hRule="exact" w:val="2218"/>
          <w:jc w:val="center"/>
        </w:trPr>
        <w:tc>
          <w:tcPr>
            <w:tcW w:w="2906"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val="ru-RU" w:eastAsia="ru-RU"/>
              </w:rPr>
            </w:pPr>
            <w:r w:rsidRPr="00124DEA">
              <w:rPr>
                <w:rFonts w:ascii="Times New Roman" w:eastAsia="Times New Roman" w:hAnsi="Times New Roman" w:cs="Times New Roman"/>
                <w:sz w:val="24"/>
                <w:szCs w:val="24"/>
                <w:lang w:val="ru-RU" w:eastAsia="ru-RU"/>
              </w:rPr>
              <w:t>Продольные и поперечные планки ползунковых головок</w:t>
            </w:r>
          </w:p>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val="ru-RU" w:eastAsia="ru-RU"/>
              </w:rPr>
            </w:pPr>
            <w:r w:rsidRPr="00124DEA">
              <w:rPr>
                <w:rFonts w:ascii="Times New Roman" w:eastAsia="Times New Roman" w:hAnsi="Times New Roman" w:cs="Times New Roman"/>
                <w:sz w:val="24"/>
                <w:szCs w:val="24"/>
                <w:lang w:val="ru-RU" w:eastAsia="ru-RU"/>
              </w:rPr>
              <w:t>и  изолирующий капроновый канатик измерительных штанг</w:t>
            </w:r>
          </w:p>
        </w:tc>
        <w:tc>
          <w:tcPr>
            <w:tcW w:w="147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 xml:space="preserve">200-500 </w:t>
            </w:r>
            <w:proofErr w:type="spellStart"/>
            <w:r w:rsidRPr="00124DEA">
              <w:rPr>
                <w:rFonts w:ascii="Times New Roman" w:eastAsia="Times New Roman" w:hAnsi="Times New Roman" w:cs="Times New Roman"/>
                <w:sz w:val="24"/>
                <w:szCs w:val="24"/>
                <w:lang w:eastAsia="ru-RU"/>
              </w:rPr>
              <w:t>кВ</w:t>
            </w:r>
            <w:proofErr w:type="spellEnd"/>
          </w:p>
        </w:tc>
        <w:tc>
          <w:tcPr>
            <w:tcW w:w="171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 xml:space="preserve">2,2 </w:t>
            </w:r>
            <w:proofErr w:type="spellStart"/>
            <w:r w:rsidRPr="00124DEA">
              <w:rPr>
                <w:rFonts w:ascii="Times New Roman" w:eastAsia="Times New Roman" w:hAnsi="Times New Roman" w:cs="Times New Roman"/>
                <w:sz w:val="24"/>
                <w:szCs w:val="24"/>
                <w:lang w:eastAsia="ru-RU"/>
              </w:rPr>
              <w:t>кВ</w:t>
            </w:r>
            <w:proofErr w:type="spellEnd"/>
            <w:r w:rsidRPr="00124DEA">
              <w:rPr>
                <w:rFonts w:ascii="Times New Roman" w:eastAsia="Times New Roman" w:hAnsi="Times New Roman" w:cs="Times New Roman"/>
                <w:sz w:val="24"/>
                <w:szCs w:val="24"/>
                <w:lang w:eastAsia="ru-RU"/>
              </w:rPr>
              <w:t xml:space="preserve"> </w:t>
            </w:r>
            <w:proofErr w:type="spellStart"/>
            <w:r w:rsidRPr="00124DEA">
              <w:rPr>
                <w:rFonts w:ascii="Times New Roman" w:eastAsia="Times New Roman" w:hAnsi="Times New Roman" w:cs="Times New Roman"/>
                <w:sz w:val="24"/>
                <w:szCs w:val="24"/>
                <w:lang w:eastAsia="ru-RU"/>
              </w:rPr>
              <w:t>на</w:t>
            </w:r>
            <w:proofErr w:type="spellEnd"/>
            <w:r w:rsidRPr="00124DEA">
              <w:rPr>
                <w:rFonts w:ascii="Times New Roman" w:eastAsia="Times New Roman" w:hAnsi="Times New Roman" w:cs="Times New Roman"/>
                <w:sz w:val="24"/>
                <w:szCs w:val="24"/>
                <w:lang w:eastAsia="ru-RU"/>
              </w:rPr>
              <w:t xml:space="preserve"> 1 </w:t>
            </w:r>
            <w:proofErr w:type="spellStart"/>
            <w:r w:rsidRPr="00124DEA">
              <w:rPr>
                <w:rFonts w:ascii="Times New Roman" w:eastAsia="Times New Roman" w:hAnsi="Times New Roman" w:cs="Times New Roman"/>
                <w:sz w:val="24"/>
                <w:szCs w:val="24"/>
                <w:lang w:eastAsia="ru-RU"/>
              </w:rPr>
              <w:t>см</w:t>
            </w:r>
            <w:proofErr w:type="spellEnd"/>
          </w:p>
        </w:tc>
        <w:tc>
          <w:tcPr>
            <w:tcW w:w="122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5</w:t>
            </w:r>
          </w:p>
        </w:tc>
        <w:tc>
          <w:tcPr>
            <w:tcW w:w="98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w:t>
            </w:r>
          </w:p>
        </w:tc>
        <w:tc>
          <w:tcPr>
            <w:tcW w:w="1726" w:type="dxa"/>
            <w:vMerge/>
            <w:tcBorders>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
        </w:tc>
      </w:tr>
      <w:tr w:rsidR="00124DEA" w:rsidRPr="00124DEA" w:rsidTr="005C622D">
        <w:trPr>
          <w:trHeight w:hRule="exact" w:val="2218"/>
          <w:jc w:val="center"/>
        </w:trPr>
        <w:tc>
          <w:tcPr>
            <w:tcW w:w="2906"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val="ru-RU" w:eastAsia="ru-RU"/>
              </w:rPr>
            </w:pPr>
            <w:r w:rsidRPr="00124DEA">
              <w:rPr>
                <w:rFonts w:ascii="Times New Roman" w:eastAsia="Times New Roman" w:hAnsi="Times New Roman" w:cs="Times New Roman"/>
                <w:sz w:val="24"/>
                <w:szCs w:val="24"/>
                <w:lang w:val="ru-RU" w:eastAsia="ru-RU"/>
              </w:rPr>
              <w:t xml:space="preserve">Штанги составные с металлическими звеньями для наложения заземления провода </w:t>
            </w:r>
            <w:proofErr w:type="spellStart"/>
            <w:r w:rsidRPr="00124DEA">
              <w:rPr>
                <w:rFonts w:ascii="Times New Roman" w:eastAsia="Times New Roman" w:hAnsi="Times New Roman" w:cs="Times New Roman"/>
                <w:sz w:val="24"/>
                <w:szCs w:val="24"/>
                <w:lang w:val="ru-RU" w:eastAsia="ru-RU"/>
              </w:rPr>
              <w:t>ВЛ</w:t>
            </w:r>
            <w:proofErr w:type="spellEnd"/>
            <w:r w:rsidRPr="00124DEA">
              <w:rPr>
                <w:rFonts w:ascii="Times New Roman" w:eastAsia="Times New Roman" w:hAnsi="Times New Roman" w:cs="Times New Roman"/>
                <w:sz w:val="24"/>
                <w:szCs w:val="24"/>
                <w:lang w:val="ru-RU" w:eastAsia="ru-RU"/>
              </w:rPr>
              <w:t xml:space="preserve"> 330-500 кВ</w:t>
            </w:r>
          </w:p>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w:t>
            </w:r>
            <w:proofErr w:type="spellStart"/>
            <w:r w:rsidRPr="00124DEA">
              <w:rPr>
                <w:rFonts w:ascii="Times New Roman" w:eastAsia="Times New Roman" w:hAnsi="Times New Roman" w:cs="Times New Roman"/>
                <w:sz w:val="24"/>
                <w:szCs w:val="24"/>
                <w:lang w:eastAsia="ru-RU"/>
              </w:rPr>
              <w:t>изолирующая</w:t>
            </w:r>
            <w:proofErr w:type="spellEnd"/>
            <w:r w:rsidRPr="00124DEA">
              <w:rPr>
                <w:rFonts w:ascii="Times New Roman" w:eastAsia="Times New Roman" w:hAnsi="Times New Roman" w:cs="Times New Roman"/>
                <w:sz w:val="24"/>
                <w:szCs w:val="24"/>
                <w:lang w:eastAsia="ru-RU"/>
              </w:rPr>
              <w:t xml:space="preserve"> </w:t>
            </w:r>
            <w:proofErr w:type="spellStart"/>
            <w:r w:rsidRPr="00124DEA">
              <w:rPr>
                <w:rFonts w:ascii="Times New Roman" w:eastAsia="Times New Roman" w:hAnsi="Times New Roman" w:cs="Times New Roman"/>
                <w:sz w:val="24"/>
                <w:szCs w:val="24"/>
                <w:lang w:eastAsia="ru-RU"/>
              </w:rPr>
              <w:t>часть</w:t>
            </w:r>
            <w:proofErr w:type="spellEnd"/>
            <w:r w:rsidRPr="00124DEA">
              <w:rPr>
                <w:rFonts w:ascii="Times New Roman" w:eastAsia="Times New Roman" w:hAnsi="Times New Roman" w:cs="Times New Roman"/>
                <w:sz w:val="24"/>
                <w:szCs w:val="24"/>
                <w:lang w:eastAsia="ru-RU"/>
              </w:rPr>
              <w:t>)</w:t>
            </w:r>
          </w:p>
        </w:tc>
        <w:tc>
          <w:tcPr>
            <w:tcW w:w="147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 xml:space="preserve">330-500 </w:t>
            </w:r>
            <w:proofErr w:type="spellStart"/>
            <w:r w:rsidRPr="00124DEA">
              <w:rPr>
                <w:rFonts w:ascii="Times New Roman" w:eastAsia="Times New Roman" w:hAnsi="Times New Roman" w:cs="Times New Roman"/>
                <w:sz w:val="24"/>
                <w:szCs w:val="24"/>
                <w:lang w:eastAsia="ru-RU"/>
              </w:rPr>
              <w:t>кВ</w:t>
            </w:r>
            <w:proofErr w:type="spellEnd"/>
          </w:p>
        </w:tc>
        <w:tc>
          <w:tcPr>
            <w:tcW w:w="171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 xml:space="preserve">100 </w:t>
            </w:r>
            <w:proofErr w:type="spellStart"/>
            <w:r w:rsidRPr="00124DEA">
              <w:rPr>
                <w:rFonts w:ascii="Times New Roman" w:eastAsia="Times New Roman" w:hAnsi="Times New Roman" w:cs="Times New Roman"/>
                <w:sz w:val="24"/>
                <w:szCs w:val="24"/>
                <w:lang w:eastAsia="ru-RU"/>
              </w:rPr>
              <w:t>кВ</w:t>
            </w:r>
            <w:proofErr w:type="spellEnd"/>
          </w:p>
        </w:tc>
        <w:tc>
          <w:tcPr>
            <w:tcW w:w="122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5</w:t>
            </w:r>
          </w:p>
        </w:tc>
        <w:tc>
          <w:tcPr>
            <w:tcW w:w="98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w:t>
            </w:r>
          </w:p>
        </w:tc>
        <w:tc>
          <w:tcPr>
            <w:tcW w:w="1726"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 xml:space="preserve">1 </w:t>
            </w:r>
            <w:proofErr w:type="spellStart"/>
            <w:r w:rsidRPr="00124DEA">
              <w:rPr>
                <w:rFonts w:ascii="Times New Roman" w:eastAsia="Times New Roman" w:hAnsi="Times New Roman" w:cs="Times New Roman"/>
                <w:sz w:val="24"/>
                <w:szCs w:val="24"/>
                <w:lang w:eastAsia="ru-RU"/>
              </w:rPr>
              <w:t>раз</w:t>
            </w:r>
            <w:proofErr w:type="spellEnd"/>
            <w:r w:rsidRPr="00124DEA">
              <w:rPr>
                <w:rFonts w:ascii="Times New Roman" w:eastAsia="Times New Roman" w:hAnsi="Times New Roman" w:cs="Times New Roman"/>
                <w:sz w:val="24"/>
                <w:szCs w:val="24"/>
                <w:lang w:eastAsia="ru-RU"/>
              </w:rPr>
              <w:t xml:space="preserve"> в 24 </w:t>
            </w:r>
            <w:proofErr w:type="spellStart"/>
            <w:r w:rsidRPr="00124DEA">
              <w:rPr>
                <w:rFonts w:ascii="Times New Roman" w:eastAsia="Times New Roman" w:hAnsi="Times New Roman" w:cs="Times New Roman"/>
                <w:sz w:val="24"/>
                <w:szCs w:val="24"/>
                <w:lang w:eastAsia="ru-RU"/>
              </w:rPr>
              <w:t>мес</w:t>
            </w:r>
            <w:proofErr w:type="spellEnd"/>
            <w:r w:rsidRPr="00124DEA">
              <w:rPr>
                <w:rFonts w:ascii="Times New Roman" w:eastAsia="Times New Roman" w:hAnsi="Times New Roman" w:cs="Times New Roman"/>
                <w:sz w:val="24"/>
                <w:szCs w:val="24"/>
                <w:lang w:eastAsia="ru-RU"/>
              </w:rPr>
              <w:t>.</w:t>
            </w:r>
          </w:p>
        </w:tc>
      </w:tr>
      <w:tr w:rsidR="00124DEA" w:rsidRPr="00124DEA" w:rsidTr="005C622D">
        <w:trPr>
          <w:trHeight w:hRule="exact" w:val="2494"/>
          <w:jc w:val="center"/>
        </w:trPr>
        <w:tc>
          <w:tcPr>
            <w:tcW w:w="2906"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val="ru-RU" w:eastAsia="ru-RU"/>
              </w:rPr>
            </w:pPr>
            <w:r w:rsidRPr="00124DEA">
              <w:rPr>
                <w:rFonts w:ascii="Times New Roman" w:eastAsia="Times New Roman" w:hAnsi="Times New Roman" w:cs="Times New Roman"/>
                <w:sz w:val="24"/>
                <w:szCs w:val="24"/>
                <w:lang w:val="ru-RU" w:eastAsia="ru-RU"/>
              </w:rPr>
              <w:t xml:space="preserve">Изолирующие устройства и приспособления для работ на </w:t>
            </w:r>
            <w:proofErr w:type="spellStart"/>
            <w:r w:rsidRPr="00124DEA">
              <w:rPr>
                <w:rFonts w:ascii="Times New Roman" w:eastAsia="Times New Roman" w:hAnsi="Times New Roman" w:cs="Times New Roman"/>
                <w:sz w:val="24"/>
                <w:szCs w:val="24"/>
                <w:lang w:val="ru-RU" w:eastAsia="ru-RU"/>
              </w:rPr>
              <w:t>ВЛ</w:t>
            </w:r>
            <w:proofErr w:type="spellEnd"/>
            <w:r w:rsidRPr="00124DEA">
              <w:rPr>
                <w:rFonts w:ascii="Times New Roman" w:eastAsia="Times New Roman" w:hAnsi="Times New Roman" w:cs="Times New Roman"/>
                <w:sz w:val="24"/>
                <w:szCs w:val="24"/>
                <w:lang w:val="ru-RU" w:eastAsia="ru-RU"/>
              </w:rPr>
              <w:t xml:space="preserve"> 110 кВ и выше с непосредственным прикосновением электромонтёра к</w:t>
            </w:r>
          </w:p>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roofErr w:type="spellStart"/>
            <w:r w:rsidRPr="00124DEA">
              <w:rPr>
                <w:rFonts w:ascii="Times New Roman" w:eastAsia="Times New Roman" w:hAnsi="Times New Roman" w:cs="Times New Roman"/>
                <w:sz w:val="24"/>
                <w:szCs w:val="24"/>
                <w:lang w:eastAsia="ru-RU"/>
              </w:rPr>
              <w:t>токоведущим</w:t>
            </w:r>
            <w:proofErr w:type="spellEnd"/>
            <w:r w:rsidRPr="00124DEA">
              <w:rPr>
                <w:rFonts w:ascii="Times New Roman" w:eastAsia="Times New Roman" w:hAnsi="Times New Roman" w:cs="Times New Roman"/>
                <w:sz w:val="24"/>
                <w:szCs w:val="24"/>
                <w:lang w:eastAsia="ru-RU"/>
              </w:rPr>
              <w:t xml:space="preserve"> </w:t>
            </w:r>
            <w:proofErr w:type="spellStart"/>
            <w:r w:rsidRPr="00124DEA">
              <w:rPr>
                <w:rFonts w:ascii="Times New Roman" w:eastAsia="Times New Roman" w:hAnsi="Times New Roman" w:cs="Times New Roman"/>
                <w:sz w:val="24"/>
                <w:szCs w:val="24"/>
                <w:lang w:eastAsia="ru-RU"/>
              </w:rPr>
              <w:t>частям</w:t>
            </w:r>
            <w:proofErr w:type="spellEnd"/>
          </w:p>
        </w:tc>
        <w:tc>
          <w:tcPr>
            <w:tcW w:w="147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 xml:space="preserve">110 </w:t>
            </w:r>
            <w:proofErr w:type="spellStart"/>
            <w:r w:rsidRPr="00124DEA">
              <w:rPr>
                <w:rFonts w:ascii="Times New Roman" w:eastAsia="Times New Roman" w:hAnsi="Times New Roman" w:cs="Times New Roman"/>
                <w:sz w:val="24"/>
                <w:szCs w:val="24"/>
                <w:lang w:eastAsia="ru-RU"/>
              </w:rPr>
              <w:t>кВ</w:t>
            </w:r>
            <w:proofErr w:type="spellEnd"/>
            <w:r w:rsidRPr="00124DEA">
              <w:rPr>
                <w:rFonts w:ascii="Times New Roman" w:eastAsia="Times New Roman" w:hAnsi="Times New Roman" w:cs="Times New Roman"/>
                <w:sz w:val="24"/>
                <w:szCs w:val="24"/>
                <w:lang w:eastAsia="ru-RU"/>
              </w:rPr>
              <w:t xml:space="preserve"> и </w:t>
            </w:r>
            <w:proofErr w:type="spellStart"/>
            <w:r w:rsidRPr="00124DEA">
              <w:rPr>
                <w:rFonts w:ascii="Times New Roman" w:eastAsia="Times New Roman" w:hAnsi="Times New Roman" w:cs="Times New Roman"/>
                <w:sz w:val="24"/>
                <w:szCs w:val="24"/>
                <w:lang w:eastAsia="ru-RU"/>
              </w:rPr>
              <w:t>выше</w:t>
            </w:r>
            <w:proofErr w:type="spellEnd"/>
          </w:p>
        </w:tc>
        <w:tc>
          <w:tcPr>
            <w:tcW w:w="171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 xml:space="preserve">2,2 </w:t>
            </w:r>
            <w:proofErr w:type="spellStart"/>
            <w:r w:rsidRPr="00124DEA">
              <w:rPr>
                <w:rFonts w:ascii="Times New Roman" w:eastAsia="Times New Roman" w:hAnsi="Times New Roman" w:cs="Times New Roman"/>
                <w:sz w:val="24"/>
                <w:szCs w:val="24"/>
                <w:lang w:eastAsia="ru-RU"/>
              </w:rPr>
              <w:t>кВ</w:t>
            </w:r>
            <w:proofErr w:type="spellEnd"/>
            <w:r w:rsidRPr="00124DEA">
              <w:rPr>
                <w:rFonts w:ascii="Times New Roman" w:eastAsia="Times New Roman" w:hAnsi="Times New Roman" w:cs="Times New Roman"/>
                <w:sz w:val="24"/>
                <w:szCs w:val="24"/>
                <w:lang w:eastAsia="ru-RU"/>
              </w:rPr>
              <w:t xml:space="preserve"> </w:t>
            </w:r>
            <w:proofErr w:type="spellStart"/>
            <w:r w:rsidRPr="00124DEA">
              <w:rPr>
                <w:rFonts w:ascii="Times New Roman" w:eastAsia="Times New Roman" w:hAnsi="Times New Roman" w:cs="Times New Roman"/>
                <w:sz w:val="24"/>
                <w:szCs w:val="24"/>
                <w:lang w:eastAsia="ru-RU"/>
              </w:rPr>
              <w:t>на</w:t>
            </w:r>
            <w:proofErr w:type="spellEnd"/>
            <w:r w:rsidRPr="00124DEA">
              <w:rPr>
                <w:rFonts w:ascii="Times New Roman" w:eastAsia="Times New Roman" w:hAnsi="Times New Roman" w:cs="Times New Roman"/>
                <w:sz w:val="24"/>
                <w:szCs w:val="24"/>
                <w:lang w:eastAsia="ru-RU"/>
              </w:rPr>
              <w:t xml:space="preserve"> 1 </w:t>
            </w:r>
            <w:proofErr w:type="spellStart"/>
            <w:r w:rsidRPr="00124DEA">
              <w:rPr>
                <w:rFonts w:ascii="Times New Roman" w:eastAsia="Times New Roman" w:hAnsi="Times New Roman" w:cs="Times New Roman"/>
                <w:sz w:val="24"/>
                <w:szCs w:val="24"/>
                <w:lang w:eastAsia="ru-RU"/>
              </w:rPr>
              <w:t>см</w:t>
            </w:r>
            <w:proofErr w:type="spellEnd"/>
          </w:p>
        </w:tc>
        <w:tc>
          <w:tcPr>
            <w:tcW w:w="122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5</w:t>
            </w:r>
          </w:p>
        </w:tc>
        <w:tc>
          <w:tcPr>
            <w:tcW w:w="98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0,5</w:t>
            </w:r>
          </w:p>
        </w:tc>
        <w:tc>
          <w:tcPr>
            <w:tcW w:w="1726"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 xml:space="preserve">1 </w:t>
            </w:r>
            <w:proofErr w:type="spellStart"/>
            <w:r w:rsidRPr="00124DEA">
              <w:rPr>
                <w:rFonts w:ascii="Times New Roman" w:eastAsia="Times New Roman" w:hAnsi="Times New Roman" w:cs="Times New Roman"/>
                <w:sz w:val="24"/>
                <w:szCs w:val="24"/>
                <w:lang w:eastAsia="ru-RU"/>
              </w:rPr>
              <w:t>раз</w:t>
            </w:r>
            <w:proofErr w:type="spellEnd"/>
            <w:r w:rsidRPr="00124DEA">
              <w:rPr>
                <w:rFonts w:ascii="Times New Roman" w:eastAsia="Times New Roman" w:hAnsi="Times New Roman" w:cs="Times New Roman"/>
                <w:sz w:val="24"/>
                <w:szCs w:val="24"/>
                <w:lang w:eastAsia="ru-RU"/>
              </w:rPr>
              <w:t xml:space="preserve"> в 12 </w:t>
            </w:r>
            <w:proofErr w:type="spellStart"/>
            <w:r w:rsidRPr="00124DEA">
              <w:rPr>
                <w:rFonts w:ascii="Times New Roman" w:eastAsia="Times New Roman" w:hAnsi="Times New Roman" w:cs="Times New Roman"/>
                <w:sz w:val="24"/>
                <w:szCs w:val="24"/>
                <w:lang w:eastAsia="ru-RU"/>
              </w:rPr>
              <w:t>мес</w:t>
            </w:r>
            <w:proofErr w:type="spellEnd"/>
            <w:r w:rsidRPr="00124DEA">
              <w:rPr>
                <w:rFonts w:ascii="Times New Roman" w:eastAsia="Times New Roman" w:hAnsi="Times New Roman" w:cs="Times New Roman"/>
                <w:sz w:val="24"/>
                <w:szCs w:val="24"/>
                <w:lang w:eastAsia="ru-RU"/>
              </w:rPr>
              <w:t>.</w:t>
            </w:r>
          </w:p>
        </w:tc>
      </w:tr>
      <w:tr w:rsidR="00124DEA" w:rsidRPr="00124DEA" w:rsidTr="005C622D">
        <w:trPr>
          <w:trHeight w:hRule="exact" w:val="286"/>
          <w:jc w:val="center"/>
        </w:trPr>
        <w:tc>
          <w:tcPr>
            <w:tcW w:w="2906" w:type="dxa"/>
            <w:vMerge w:val="restart"/>
            <w:tcBorders>
              <w:top w:val="single" w:sz="5" w:space="0" w:color="000000"/>
              <w:left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roofErr w:type="spellStart"/>
            <w:r w:rsidRPr="00124DEA">
              <w:rPr>
                <w:rFonts w:ascii="Times New Roman" w:eastAsia="Times New Roman" w:hAnsi="Times New Roman" w:cs="Times New Roman"/>
                <w:sz w:val="24"/>
                <w:szCs w:val="24"/>
                <w:lang w:eastAsia="ru-RU"/>
              </w:rPr>
              <w:t>Клещи</w:t>
            </w:r>
            <w:proofErr w:type="spellEnd"/>
            <w:r w:rsidRPr="00124DEA">
              <w:rPr>
                <w:rFonts w:ascii="Times New Roman" w:eastAsia="Times New Roman" w:hAnsi="Times New Roman" w:cs="Times New Roman"/>
                <w:sz w:val="24"/>
                <w:szCs w:val="24"/>
                <w:lang w:eastAsia="ru-RU"/>
              </w:rPr>
              <w:t xml:space="preserve"> </w:t>
            </w:r>
            <w:proofErr w:type="spellStart"/>
            <w:r w:rsidRPr="00124DEA">
              <w:rPr>
                <w:rFonts w:ascii="Times New Roman" w:eastAsia="Times New Roman" w:hAnsi="Times New Roman" w:cs="Times New Roman"/>
                <w:sz w:val="24"/>
                <w:szCs w:val="24"/>
                <w:lang w:eastAsia="ru-RU"/>
              </w:rPr>
              <w:t>изолирующие</w:t>
            </w:r>
            <w:proofErr w:type="spellEnd"/>
          </w:p>
        </w:tc>
        <w:tc>
          <w:tcPr>
            <w:tcW w:w="147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roofErr w:type="spellStart"/>
            <w:r w:rsidRPr="00124DEA">
              <w:rPr>
                <w:rFonts w:ascii="Times New Roman" w:eastAsia="Times New Roman" w:hAnsi="Times New Roman" w:cs="Times New Roman"/>
                <w:sz w:val="24"/>
                <w:szCs w:val="24"/>
                <w:lang w:eastAsia="ru-RU"/>
              </w:rPr>
              <w:t>До</w:t>
            </w:r>
            <w:proofErr w:type="spellEnd"/>
            <w:r w:rsidRPr="00124DEA">
              <w:rPr>
                <w:rFonts w:ascii="Times New Roman" w:eastAsia="Times New Roman" w:hAnsi="Times New Roman" w:cs="Times New Roman"/>
                <w:sz w:val="24"/>
                <w:szCs w:val="24"/>
                <w:lang w:eastAsia="ru-RU"/>
              </w:rPr>
              <w:t xml:space="preserve"> 1000 В</w:t>
            </w:r>
          </w:p>
        </w:tc>
        <w:tc>
          <w:tcPr>
            <w:tcW w:w="171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 xml:space="preserve">2 </w:t>
            </w:r>
            <w:proofErr w:type="spellStart"/>
            <w:r w:rsidRPr="00124DEA">
              <w:rPr>
                <w:rFonts w:ascii="Times New Roman" w:eastAsia="Times New Roman" w:hAnsi="Times New Roman" w:cs="Times New Roman"/>
                <w:sz w:val="24"/>
                <w:szCs w:val="24"/>
                <w:lang w:eastAsia="ru-RU"/>
              </w:rPr>
              <w:t>кВ</w:t>
            </w:r>
            <w:proofErr w:type="spellEnd"/>
          </w:p>
        </w:tc>
        <w:tc>
          <w:tcPr>
            <w:tcW w:w="122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5</w:t>
            </w:r>
          </w:p>
        </w:tc>
        <w:tc>
          <w:tcPr>
            <w:tcW w:w="98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w:t>
            </w:r>
          </w:p>
        </w:tc>
        <w:tc>
          <w:tcPr>
            <w:tcW w:w="1726" w:type="dxa"/>
            <w:vMerge w:val="restart"/>
            <w:tcBorders>
              <w:top w:val="single" w:sz="5" w:space="0" w:color="000000"/>
              <w:left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 xml:space="preserve">1 </w:t>
            </w:r>
            <w:proofErr w:type="spellStart"/>
            <w:r w:rsidRPr="00124DEA">
              <w:rPr>
                <w:rFonts w:ascii="Times New Roman" w:eastAsia="Times New Roman" w:hAnsi="Times New Roman" w:cs="Times New Roman"/>
                <w:sz w:val="24"/>
                <w:szCs w:val="24"/>
                <w:lang w:eastAsia="ru-RU"/>
              </w:rPr>
              <w:t>раз</w:t>
            </w:r>
            <w:proofErr w:type="spellEnd"/>
            <w:r w:rsidRPr="00124DEA">
              <w:rPr>
                <w:rFonts w:ascii="Times New Roman" w:eastAsia="Times New Roman" w:hAnsi="Times New Roman" w:cs="Times New Roman"/>
                <w:sz w:val="24"/>
                <w:szCs w:val="24"/>
                <w:lang w:eastAsia="ru-RU"/>
              </w:rPr>
              <w:t xml:space="preserve"> в 24 </w:t>
            </w:r>
            <w:proofErr w:type="spellStart"/>
            <w:r w:rsidRPr="00124DEA">
              <w:rPr>
                <w:rFonts w:ascii="Times New Roman" w:eastAsia="Times New Roman" w:hAnsi="Times New Roman" w:cs="Times New Roman"/>
                <w:sz w:val="24"/>
                <w:szCs w:val="24"/>
                <w:lang w:eastAsia="ru-RU"/>
              </w:rPr>
              <w:t>мес</w:t>
            </w:r>
            <w:proofErr w:type="spellEnd"/>
            <w:r w:rsidRPr="00124DEA">
              <w:rPr>
                <w:rFonts w:ascii="Times New Roman" w:eastAsia="Times New Roman" w:hAnsi="Times New Roman" w:cs="Times New Roman"/>
                <w:sz w:val="24"/>
                <w:szCs w:val="24"/>
                <w:lang w:eastAsia="ru-RU"/>
              </w:rPr>
              <w:t>.</w:t>
            </w:r>
          </w:p>
        </w:tc>
      </w:tr>
      <w:tr w:rsidR="00124DEA" w:rsidRPr="00124DEA" w:rsidTr="005C622D">
        <w:trPr>
          <w:trHeight w:hRule="exact" w:val="1116"/>
          <w:jc w:val="center"/>
        </w:trPr>
        <w:tc>
          <w:tcPr>
            <w:tcW w:w="2906" w:type="dxa"/>
            <w:vMerge/>
            <w:tcBorders>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
        </w:tc>
        <w:tc>
          <w:tcPr>
            <w:tcW w:w="147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 xml:space="preserve">2-35 </w:t>
            </w:r>
            <w:proofErr w:type="spellStart"/>
            <w:r w:rsidRPr="00124DEA">
              <w:rPr>
                <w:rFonts w:ascii="Times New Roman" w:eastAsia="Times New Roman" w:hAnsi="Times New Roman" w:cs="Times New Roman"/>
                <w:sz w:val="24"/>
                <w:szCs w:val="24"/>
                <w:lang w:eastAsia="ru-RU"/>
              </w:rPr>
              <w:t>кВ</w:t>
            </w:r>
            <w:proofErr w:type="spellEnd"/>
          </w:p>
        </w:tc>
        <w:tc>
          <w:tcPr>
            <w:tcW w:w="171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val="ru-RU" w:eastAsia="ru-RU"/>
              </w:rPr>
            </w:pPr>
            <w:r w:rsidRPr="00124DEA">
              <w:rPr>
                <w:rFonts w:ascii="Times New Roman" w:eastAsia="Times New Roman" w:hAnsi="Times New Roman" w:cs="Times New Roman"/>
                <w:sz w:val="24"/>
                <w:szCs w:val="24"/>
                <w:lang w:val="ru-RU" w:eastAsia="ru-RU"/>
              </w:rPr>
              <w:t>Трёхкратное линейное, но не менее</w:t>
            </w:r>
          </w:p>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val="ru-RU" w:eastAsia="ru-RU"/>
              </w:rPr>
            </w:pPr>
            <w:r w:rsidRPr="00124DEA">
              <w:rPr>
                <w:rFonts w:ascii="Times New Roman" w:eastAsia="Times New Roman" w:hAnsi="Times New Roman" w:cs="Times New Roman"/>
                <w:sz w:val="24"/>
                <w:szCs w:val="24"/>
                <w:lang w:val="ru-RU" w:eastAsia="ru-RU"/>
              </w:rPr>
              <w:t>40 кВ</w:t>
            </w:r>
          </w:p>
        </w:tc>
        <w:tc>
          <w:tcPr>
            <w:tcW w:w="122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5</w:t>
            </w:r>
          </w:p>
        </w:tc>
        <w:tc>
          <w:tcPr>
            <w:tcW w:w="98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w:t>
            </w:r>
          </w:p>
        </w:tc>
        <w:tc>
          <w:tcPr>
            <w:tcW w:w="1726" w:type="dxa"/>
            <w:vMerge/>
            <w:tcBorders>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
        </w:tc>
      </w:tr>
      <w:tr w:rsidR="00124DEA" w:rsidRPr="00124DEA" w:rsidTr="005C622D">
        <w:trPr>
          <w:trHeight w:hRule="exact" w:val="286"/>
          <w:jc w:val="center"/>
        </w:trPr>
        <w:tc>
          <w:tcPr>
            <w:tcW w:w="2906" w:type="dxa"/>
            <w:vMerge w:val="restart"/>
            <w:tcBorders>
              <w:top w:val="single" w:sz="5" w:space="0" w:color="000000"/>
              <w:left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roofErr w:type="spellStart"/>
            <w:r w:rsidRPr="00124DEA">
              <w:rPr>
                <w:rFonts w:ascii="Times New Roman" w:eastAsia="Times New Roman" w:hAnsi="Times New Roman" w:cs="Times New Roman"/>
                <w:sz w:val="24"/>
                <w:szCs w:val="24"/>
                <w:lang w:eastAsia="ru-RU"/>
              </w:rPr>
              <w:t>Клещи</w:t>
            </w:r>
            <w:proofErr w:type="spellEnd"/>
            <w:r w:rsidRPr="00124DEA">
              <w:rPr>
                <w:rFonts w:ascii="Times New Roman" w:eastAsia="Times New Roman" w:hAnsi="Times New Roman" w:cs="Times New Roman"/>
                <w:sz w:val="24"/>
                <w:szCs w:val="24"/>
                <w:lang w:eastAsia="ru-RU"/>
              </w:rPr>
              <w:t xml:space="preserve"> </w:t>
            </w:r>
            <w:proofErr w:type="spellStart"/>
            <w:r w:rsidRPr="00124DEA">
              <w:rPr>
                <w:rFonts w:ascii="Times New Roman" w:eastAsia="Times New Roman" w:hAnsi="Times New Roman" w:cs="Times New Roman"/>
                <w:sz w:val="24"/>
                <w:szCs w:val="24"/>
                <w:lang w:eastAsia="ru-RU"/>
              </w:rPr>
              <w:t>электроизмерительн</w:t>
            </w:r>
            <w:proofErr w:type="spellEnd"/>
            <w:r w:rsidRPr="00124DEA">
              <w:rPr>
                <w:rFonts w:ascii="Times New Roman" w:eastAsia="Times New Roman" w:hAnsi="Times New Roman" w:cs="Times New Roman"/>
                <w:sz w:val="24"/>
                <w:szCs w:val="24"/>
                <w:lang w:eastAsia="ru-RU"/>
              </w:rPr>
              <w:t xml:space="preserve"> </w:t>
            </w:r>
            <w:proofErr w:type="spellStart"/>
            <w:r w:rsidRPr="00124DEA">
              <w:rPr>
                <w:rFonts w:ascii="Times New Roman" w:eastAsia="Times New Roman" w:hAnsi="Times New Roman" w:cs="Times New Roman"/>
                <w:sz w:val="24"/>
                <w:szCs w:val="24"/>
                <w:lang w:eastAsia="ru-RU"/>
              </w:rPr>
              <w:t>ые</w:t>
            </w:r>
            <w:proofErr w:type="spellEnd"/>
            <w:r w:rsidRPr="00124DEA">
              <w:rPr>
                <w:rFonts w:ascii="Times New Roman" w:eastAsia="Times New Roman" w:hAnsi="Times New Roman" w:cs="Times New Roman"/>
                <w:sz w:val="24"/>
                <w:szCs w:val="24"/>
                <w:lang w:eastAsia="ru-RU"/>
              </w:rPr>
              <w:t xml:space="preserve"> (</w:t>
            </w:r>
            <w:proofErr w:type="spellStart"/>
            <w:r w:rsidRPr="00124DEA">
              <w:rPr>
                <w:rFonts w:ascii="Times New Roman" w:eastAsia="Times New Roman" w:hAnsi="Times New Roman" w:cs="Times New Roman"/>
                <w:sz w:val="24"/>
                <w:szCs w:val="24"/>
                <w:lang w:eastAsia="ru-RU"/>
              </w:rPr>
              <w:t>ГОСТ</w:t>
            </w:r>
            <w:proofErr w:type="spellEnd"/>
            <w:r w:rsidRPr="00124DEA">
              <w:rPr>
                <w:rFonts w:ascii="Times New Roman" w:eastAsia="Times New Roman" w:hAnsi="Times New Roman" w:cs="Times New Roman"/>
                <w:sz w:val="24"/>
                <w:szCs w:val="24"/>
                <w:lang w:eastAsia="ru-RU"/>
              </w:rPr>
              <w:t xml:space="preserve"> 9071-79)</w:t>
            </w:r>
          </w:p>
        </w:tc>
        <w:tc>
          <w:tcPr>
            <w:tcW w:w="147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roofErr w:type="spellStart"/>
            <w:r w:rsidRPr="00124DEA">
              <w:rPr>
                <w:rFonts w:ascii="Times New Roman" w:eastAsia="Times New Roman" w:hAnsi="Times New Roman" w:cs="Times New Roman"/>
                <w:sz w:val="24"/>
                <w:szCs w:val="24"/>
                <w:lang w:eastAsia="ru-RU"/>
              </w:rPr>
              <w:t>До</w:t>
            </w:r>
            <w:proofErr w:type="spellEnd"/>
            <w:r w:rsidRPr="00124DEA">
              <w:rPr>
                <w:rFonts w:ascii="Times New Roman" w:eastAsia="Times New Roman" w:hAnsi="Times New Roman" w:cs="Times New Roman"/>
                <w:sz w:val="24"/>
                <w:szCs w:val="24"/>
                <w:lang w:eastAsia="ru-RU"/>
              </w:rPr>
              <w:t xml:space="preserve"> 600 В</w:t>
            </w:r>
          </w:p>
        </w:tc>
        <w:tc>
          <w:tcPr>
            <w:tcW w:w="171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 xml:space="preserve">2 </w:t>
            </w:r>
            <w:proofErr w:type="spellStart"/>
            <w:r w:rsidRPr="00124DEA">
              <w:rPr>
                <w:rFonts w:ascii="Times New Roman" w:eastAsia="Times New Roman" w:hAnsi="Times New Roman" w:cs="Times New Roman"/>
                <w:sz w:val="24"/>
                <w:szCs w:val="24"/>
                <w:lang w:eastAsia="ru-RU"/>
              </w:rPr>
              <w:t>кВ</w:t>
            </w:r>
            <w:proofErr w:type="spellEnd"/>
          </w:p>
        </w:tc>
        <w:tc>
          <w:tcPr>
            <w:tcW w:w="122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5</w:t>
            </w:r>
          </w:p>
        </w:tc>
        <w:tc>
          <w:tcPr>
            <w:tcW w:w="98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w:t>
            </w:r>
          </w:p>
        </w:tc>
        <w:tc>
          <w:tcPr>
            <w:tcW w:w="1726" w:type="dxa"/>
            <w:vMerge w:val="restart"/>
            <w:tcBorders>
              <w:top w:val="single" w:sz="5" w:space="0" w:color="000000"/>
              <w:left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 xml:space="preserve">1 </w:t>
            </w:r>
            <w:proofErr w:type="spellStart"/>
            <w:r w:rsidRPr="00124DEA">
              <w:rPr>
                <w:rFonts w:ascii="Times New Roman" w:eastAsia="Times New Roman" w:hAnsi="Times New Roman" w:cs="Times New Roman"/>
                <w:sz w:val="24"/>
                <w:szCs w:val="24"/>
                <w:lang w:eastAsia="ru-RU"/>
              </w:rPr>
              <w:t>раз</w:t>
            </w:r>
            <w:proofErr w:type="spellEnd"/>
            <w:r w:rsidRPr="00124DEA">
              <w:rPr>
                <w:rFonts w:ascii="Times New Roman" w:eastAsia="Times New Roman" w:hAnsi="Times New Roman" w:cs="Times New Roman"/>
                <w:sz w:val="24"/>
                <w:szCs w:val="24"/>
                <w:lang w:eastAsia="ru-RU"/>
              </w:rPr>
              <w:t xml:space="preserve"> в 24 </w:t>
            </w:r>
            <w:proofErr w:type="spellStart"/>
            <w:r w:rsidRPr="00124DEA">
              <w:rPr>
                <w:rFonts w:ascii="Times New Roman" w:eastAsia="Times New Roman" w:hAnsi="Times New Roman" w:cs="Times New Roman"/>
                <w:sz w:val="24"/>
                <w:szCs w:val="24"/>
                <w:lang w:eastAsia="ru-RU"/>
              </w:rPr>
              <w:t>мес</w:t>
            </w:r>
            <w:proofErr w:type="spellEnd"/>
            <w:r w:rsidRPr="00124DEA">
              <w:rPr>
                <w:rFonts w:ascii="Times New Roman" w:eastAsia="Times New Roman" w:hAnsi="Times New Roman" w:cs="Times New Roman"/>
                <w:sz w:val="24"/>
                <w:szCs w:val="24"/>
                <w:lang w:eastAsia="ru-RU"/>
              </w:rPr>
              <w:t>.</w:t>
            </w:r>
          </w:p>
        </w:tc>
      </w:tr>
      <w:tr w:rsidR="00124DEA" w:rsidRPr="00124DEA" w:rsidTr="005C622D">
        <w:trPr>
          <w:trHeight w:hRule="exact" w:val="552"/>
          <w:jc w:val="center"/>
        </w:trPr>
        <w:tc>
          <w:tcPr>
            <w:tcW w:w="2906" w:type="dxa"/>
            <w:vMerge/>
            <w:tcBorders>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
        </w:tc>
        <w:tc>
          <w:tcPr>
            <w:tcW w:w="147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roofErr w:type="spellStart"/>
            <w:r w:rsidRPr="00124DEA">
              <w:rPr>
                <w:rFonts w:ascii="Times New Roman" w:eastAsia="Times New Roman" w:hAnsi="Times New Roman" w:cs="Times New Roman"/>
                <w:sz w:val="24"/>
                <w:szCs w:val="24"/>
                <w:lang w:eastAsia="ru-RU"/>
              </w:rPr>
              <w:t>До</w:t>
            </w:r>
            <w:proofErr w:type="spellEnd"/>
            <w:r w:rsidRPr="00124DEA">
              <w:rPr>
                <w:rFonts w:ascii="Times New Roman" w:eastAsia="Times New Roman" w:hAnsi="Times New Roman" w:cs="Times New Roman"/>
                <w:sz w:val="24"/>
                <w:szCs w:val="24"/>
                <w:lang w:eastAsia="ru-RU"/>
              </w:rPr>
              <w:t xml:space="preserve"> 10 </w:t>
            </w:r>
            <w:proofErr w:type="spellStart"/>
            <w:r w:rsidRPr="00124DEA">
              <w:rPr>
                <w:rFonts w:ascii="Times New Roman" w:eastAsia="Times New Roman" w:hAnsi="Times New Roman" w:cs="Times New Roman"/>
                <w:sz w:val="24"/>
                <w:szCs w:val="24"/>
                <w:lang w:eastAsia="ru-RU"/>
              </w:rPr>
              <w:t>кВ</w:t>
            </w:r>
            <w:proofErr w:type="spellEnd"/>
          </w:p>
        </w:tc>
        <w:tc>
          <w:tcPr>
            <w:tcW w:w="171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 xml:space="preserve">40 </w:t>
            </w:r>
            <w:proofErr w:type="spellStart"/>
            <w:r w:rsidRPr="00124DEA">
              <w:rPr>
                <w:rFonts w:ascii="Times New Roman" w:eastAsia="Times New Roman" w:hAnsi="Times New Roman" w:cs="Times New Roman"/>
                <w:sz w:val="24"/>
                <w:szCs w:val="24"/>
                <w:lang w:eastAsia="ru-RU"/>
              </w:rPr>
              <w:t>кВ</w:t>
            </w:r>
            <w:proofErr w:type="spellEnd"/>
          </w:p>
        </w:tc>
        <w:tc>
          <w:tcPr>
            <w:tcW w:w="122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5</w:t>
            </w:r>
          </w:p>
        </w:tc>
        <w:tc>
          <w:tcPr>
            <w:tcW w:w="98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w:t>
            </w:r>
          </w:p>
        </w:tc>
        <w:tc>
          <w:tcPr>
            <w:tcW w:w="1726" w:type="dxa"/>
            <w:vMerge/>
            <w:tcBorders>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
        </w:tc>
      </w:tr>
      <w:tr w:rsidR="00124DEA" w:rsidRPr="00124DEA" w:rsidTr="005C622D">
        <w:trPr>
          <w:trHeight w:hRule="exact" w:val="1390"/>
          <w:jc w:val="center"/>
        </w:trPr>
        <w:tc>
          <w:tcPr>
            <w:tcW w:w="2906"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val="ru-RU" w:eastAsia="ru-RU"/>
              </w:rPr>
            </w:pPr>
            <w:r w:rsidRPr="00124DEA">
              <w:rPr>
                <w:rFonts w:ascii="Times New Roman" w:eastAsia="Times New Roman" w:hAnsi="Times New Roman" w:cs="Times New Roman"/>
                <w:sz w:val="24"/>
                <w:szCs w:val="24"/>
                <w:lang w:val="ru-RU" w:eastAsia="ru-RU"/>
              </w:rPr>
              <w:t>Указатели напряжения выше 1000 В с</w:t>
            </w:r>
          </w:p>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val="ru-RU" w:eastAsia="ru-RU"/>
              </w:rPr>
            </w:pPr>
            <w:r w:rsidRPr="00124DEA">
              <w:rPr>
                <w:rFonts w:ascii="Times New Roman" w:eastAsia="Times New Roman" w:hAnsi="Times New Roman" w:cs="Times New Roman"/>
                <w:sz w:val="24"/>
                <w:szCs w:val="24"/>
                <w:lang w:val="ru-RU" w:eastAsia="ru-RU"/>
              </w:rPr>
              <w:t>газоразрядной лампой:</w:t>
            </w:r>
          </w:p>
        </w:tc>
        <w:tc>
          <w:tcPr>
            <w:tcW w:w="147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val="ru-RU" w:eastAsia="ru-RU"/>
              </w:rPr>
            </w:pPr>
          </w:p>
        </w:tc>
        <w:tc>
          <w:tcPr>
            <w:tcW w:w="171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val="ru-RU" w:eastAsia="ru-RU"/>
              </w:rPr>
            </w:pPr>
          </w:p>
        </w:tc>
        <w:tc>
          <w:tcPr>
            <w:tcW w:w="122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val="ru-RU" w:eastAsia="ru-RU"/>
              </w:rPr>
            </w:pPr>
          </w:p>
        </w:tc>
        <w:tc>
          <w:tcPr>
            <w:tcW w:w="98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val="ru-RU" w:eastAsia="ru-RU"/>
              </w:rPr>
            </w:pPr>
          </w:p>
        </w:tc>
        <w:tc>
          <w:tcPr>
            <w:tcW w:w="1726" w:type="dxa"/>
            <w:vMerge w:val="restart"/>
            <w:tcBorders>
              <w:top w:val="single" w:sz="5" w:space="0" w:color="000000"/>
              <w:left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 xml:space="preserve">1 </w:t>
            </w:r>
            <w:proofErr w:type="spellStart"/>
            <w:r w:rsidRPr="00124DEA">
              <w:rPr>
                <w:rFonts w:ascii="Times New Roman" w:eastAsia="Times New Roman" w:hAnsi="Times New Roman" w:cs="Times New Roman"/>
                <w:sz w:val="24"/>
                <w:szCs w:val="24"/>
                <w:lang w:eastAsia="ru-RU"/>
              </w:rPr>
              <w:t>раз</w:t>
            </w:r>
            <w:proofErr w:type="spellEnd"/>
            <w:r w:rsidRPr="00124DEA">
              <w:rPr>
                <w:rFonts w:ascii="Times New Roman" w:eastAsia="Times New Roman" w:hAnsi="Times New Roman" w:cs="Times New Roman"/>
                <w:sz w:val="24"/>
                <w:szCs w:val="24"/>
                <w:lang w:eastAsia="ru-RU"/>
              </w:rPr>
              <w:t xml:space="preserve"> в 12 </w:t>
            </w:r>
            <w:proofErr w:type="spellStart"/>
            <w:r w:rsidRPr="00124DEA">
              <w:rPr>
                <w:rFonts w:ascii="Times New Roman" w:eastAsia="Times New Roman" w:hAnsi="Times New Roman" w:cs="Times New Roman"/>
                <w:sz w:val="24"/>
                <w:szCs w:val="24"/>
                <w:lang w:eastAsia="ru-RU"/>
              </w:rPr>
              <w:t>мес</w:t>
            </w:r>
            <w:proofErr w:type="spellEnd"/>
            <w:r w:rsidRPr="00124DEA">
              <w:rPr>
                <w:rFonts w:ascii="Times New Roman" w:eastAsia="Times New Roman" w:hAnsi="Times New Roman" w:cs="Times New Roman"/>
                <w:sz w:val="24"/>
                <w:szCs w:val="24"/>
                <w:lang w:eastAsia="ru-RU"/>
              </w:rPr>
              <w:t>.</w:t>
            </w:r>
          </w:p>
        </w:tc>
      </w:tr>
      <w:tr w:rsidR="00124DEA" w:rsidRPr="00124DEA" w:rsidTr="005C622D">
        <w:trPr>
          <w:trHeight w:hRule="exact" w:val="286"/>
          <w:jc w:val="center"/>
        </w:trPr>
        <w:tc>
          <w:tcPr>
            <w:tcW w:w="2906"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roofErr w:type="spellStart"/>
            <w:r w:rsidRPr="00124DEA">
              <w:rPr>
                <w:rFonts w:ascii="Times New Roman" w:eastAsia="Times New Roman" w:hAnsi="Times New Roman" w:cs="Times New Roman"/>
                <w:sz w:val="24"/>
                <w:szCs w:val="24"/>
                <w:lang w:eastAsia="ru-RU"/>
              </w:rPr>
              <w:t>изолирующая</w:t>
            </w:r>
            <w:proofErr w:type="spellEnd"/>
            <w:r w:rsidRPr="00124DEA">
              <w:rPr>
                <w:rFonts w:ascii="Times New Roman" w:eastAsia="Times New Roman" w:hAnsi="Times New Roman" w:cs="Times New Roman"/>
                <w:sz w:val="24"/>
                <w:szCs w:val="24"/>
                <w:lang w:eastAsia="ru-RU"/>
              </w:rPr>
              <w:t xml:space="preserve"> </w:t>
            </w:r>
            <w:proofErr w:type="spellStart"/>
            <w:r w:rsidRPr="00124DEA">
              <w:rPr>
                <w:rFonts w:ascii="Times New Roman" w:eastAsia="Times New Roman" w:hAnsi="Times New Roman" w:cs="Times New Roman"/>
                <w:sz w:val="24"/>
                <w:szCs w:val="24"/>
                <w:lang w:eastAsia="ru-RU"/>
              </w:rPr>
              <w:t>часть</w:t>
            </w:r>
            <w:proofErr w:type="spellEnd"/>
          </w:p>
        </w:tc>
        <w:tc>
          <w:tcPr>
            <w:tcW w:w="147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 xml:space="preserve">2-35 </w:t>
            </w:r>
            <w:proofErr w:type="spellStart"/>
            <w:r w:rsidRPr="00124DEA">
              <w:rPr>
                <w:rFonts w:ascii="Times New Roman" w:eastAsia="Times New Roman" w:hAnsi="Times New Roman" w:cs="Times New Roman"/>
                <w:sz w:val="24"/>
                <w:szCs w:val="24"/>
                <w:lang w:eastAsia="ru-RU"/>
              </w:rPr>
              <w:t>кВ</w:t>
            </w:r>
            <w:proofErr w:type="spellEnd"/>
          </w:p>
        </w:tc>
        <w:tc>
          <w:tcPr>
            <w:tcW w:w="171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roofErr w:type="spellStart"/>
            <w:r w:rsidRPr="00124DEA">
              <w:rPr>
                <w:rFonts w:ascii="Times New Roman" w:eastAsia="Times New Roman" w:hAnsi="Times New Roman" w:cs="Times New Roman"/>
                <w:sz w:val="24"/>
                <w:szCs w:val="24"/>
                <w:lang w:eastAsia="ru-RU"/>
              </w:rPr>
              <w:t>Трёхкратное</w:t>
            </w:r>
            <w:proofErr w:type="spellEnd"/>
          </w:p>
        </w:tc>
        <w:tc>
          <w:tcPr>
            <w:tcW w:w="122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5</w:t>
            </w:r>
          </w:p>
        </w:tc>
        <w:tc>
          <w:tcPr>
            <w:tcW w:w="98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w:t>
            </w:r>
          </w:p>
        </w:tc>
        <w:tc>
          <w:tcPr>
            <w:tcW w:w="1726" w:type="dxa"/>
            <w:vMerge/>
            <w:tcBorders>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
        </w:tc>
      </w:tr>
      <w:tr w:rsidR="00124DEA" w:rsidRPr="00124DEA" w:rsidTr="005C622D">
        <w:trPr>
          <w:trHeight w:hRule="exact" w:val="840"/>
          <w:jc w:val="center"/>
        </w:trPr>
        <w:tc>
          <w:tcPr>
            <w:tcW w:w="2906"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
        </w:tc>
        <w:tc>
          <w:tcPr>
            <w:tcW w:w="147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
        </w:tc>
        <w:tc>
          <w:tcPr>
            <w:tcW w:w="171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val="ru-RU" w:eastAsia="ru-RU"/>
              </w:rPr>
            </w:pPr>
            <w:r w:rsidRPr="00124DEA">
              <w:rPr>
                <w:rFonts w:ascii="Times New Roman" w:eastAsia="Times New Roman" w:hAnsi="Times New Roman" w:cs="Times New Roman"/>
                <w:sz w:val="24"/>
                <w:szCs w:val="24"/>
                <w:lang w:val="ru-RU" w:eastAsia="ru-RU"/>
              </w:rPr>
              <w:t>линейное, но не менее</w:t>
            </w:r>
          </w:p>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val="ru-RU" w:eastAsia="ru-RU"/>
              </w:rPr>
            </w:pPr>
            <w:r w:rsidRPr="00124DEA">
              <w:rPr>
                <w:rFonts w:ascii="Times New Roman" w:eastAsia="Times New Roman" w:hAnsi="Times New Roman" w:cs="Times New Roman"/>
                <w:sz w:val="24"/>
                <w:szCs w:val="24"/>
                <w:lang w:val="ru-RU" w:eastAsia="ru-RU"/>
              </w:rPr>
              <w:t>40 кВ</w:t>
            </w:r>
          </w:p>
        </w:tc>
        <w:tc>
          <w:tcPr>
            <w:tcW w:w="122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val="ru-RU" w:eastAsia="ru-RU"/>
              </w:rPr>
            </w:pPr>
          </w:p>
        </w:tc>
        <w:tc>
          <w:tcPr>
            <w:tcW w:w="98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val="ru-RU" w:eastAsia="ru-RU"/>
              </w:rPr>
            </w:pPr>
          </w:p>
        </w:tc>
        <w:tc>
          <w:tcPr>
            <w:tcW w:w="1726"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val="ru-RU" w:eastAsia="ru-RU"/>
              </w:rPr>
            </w:pPr>
          </w:p>
        </w:tc>
      </w:tr>
      <w:tr w:rsidR="00124DEA" w:rsidRPr="00124DEA" w:rsidTr="005C622D">
        <w:trPr>
          <w:trHeight w:hRule="exact" w:val="286"/>
          <w:jc w:val="center"/>
        </w:trPr>
        <w:tc>
          <w:tcPr>
            <w:tcW w:w="2906" w:type="dxa"/>
            <w:vMerge w:val="restart"/>
            <w:tcBorders>
              <w:top w:val="single" w:sz="5" w:space="0" w:color="000000"/>
              <w:left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roofErr w:type="spellStart"/>
            <w:r w:rsidRPr="00124DEA">
              <w:rPr>
                <w:rFonts w:ascii="Times New Roman" w:eastAsia="Times New Roman" w:hAnsi="Times New Roman" w:cs="Times New Roman"/>
                <w:sz w:val="24"/>
                <w:szCs w:val="24"/>
                <w:lang w:eastAsia="ru-RU"/>
              </w:rPr>
              <w:t>рабочая</w:t>
            </w:r>
            <w:proofErr w:type="spellEnd"/>
            <w:r w:rsidRPr="00124DEA">
              <w:rPr>
                <w:rFonts w:ascii="Times New Roman" w:eastAsia="Times New Roman" w:hAnsi="Times New Roman" w:cs="Times New Roman"/>
                <w:sz w:val="24"/>
                <w:szCs w:val="24"/>
                <w:lang w:eastAsia="ru-RU"/>
              </w:rPr>
              <w:t xml:space="preserve"> </w:t>
            </w:r>
            <w:proofErr w:type="spellStart"/>
            <w:r w:rsidRPr="00124DEA">
              <w:rPr>
                <w:rFonts w:ascii="Times New Roman" w:eastAsia="Times New Roman" w:hAnsi="Times New Roman" w:cs="Times New Roman"/>
                <w:sz w:val="24"/>
                <w:szCs w:val="24"/>
                <w:lang w:eastAsia="ru-RU"/>
              </w:rPr>
              <w:t>часть</w:t>
            </w:r>
            <w:proofErr w:type="spellEnd"/>
          </w:p>
        </w:tc>
        <w:tc>
          <w:tcPr>
            <w:tcW w:w="147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 xml:space="preserve">2-10 </w:t>
            </w:r>
            <w:proofErr w:type="spellStart"/>
            <w:r w:rsidRPr="00124DEA">
              <w:rPr>
                <w:rFonts w:ascii="Times New Roman" w:eastAsia="Times New Roman" w:hAnsi="Times New Roman" w:cs="Times New Roman"/>
                <w:sz w:val="24"/>
                <w:szCs w:val="24"/>
                <w:lang w:eastAsia="ru-RU"/>
              </w:rPr>
              <w:t>кВ</w:t>
            </w:r>
            <w:proofErr w:type="spellEnd"/>
          </w:p>
        </w:tc>
        <w:tc>
          <w:tcPr>
            <w:tcW w:w="171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 xml:space="preserve">20 </w:t>
            </w:r>
            <w:proofErr w:type="spellStart"/>
            <w:r w:rsidRPr="00124DEA">
              <w:rPr>
                <w:rFonts w:ascii="Times New Roman" w:eastAsia="Times New Roman" w:hAnsi="Times New Roman" w:cs="Times New Roman"/>
                <w:sz w:val="24"/>
                <w:szCs w:val="24"/>
                <w:lang w:eastAsia="ru-RU"/>
              </w:rPr>
              <w:t>кВ</w:t>
            </w:r>
            <w:proofErr w:type="spellEnd"/>
          </w:p>
        </w:tc>
        <w:tc>
          <w:tcPr>
            <w:tcW w:w="122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1</w:t>
            </w:r>
          </w:p>
        </w:tc>
        <w:tc>
          <w:tcPr>
            <w:tcW w:w="98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w:t>
            </w:r>
          </w:p>
        </w:tc>
        <w:tc>
          <w:tcPr>
            <w:tcW w:w="1726" w:type="dxa"/>
            <w:vMerge w:val="restart"/>
            <w:tcBorders>
              <w:top w:val="single" w:sz="5" w:space="0" w:color="000000"/>
              <w:left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
        </w:tc>
      </w:tr>
      <w:tr w:rsidR="00124DEA" w:rsidRPr="00124DEA" w:rsidTr="005C622D">
        <w:trPr>
          <w:trHeight w:hRule="exact" w:val="286"/>
          <w:jc w:val="center"/>
        </w:trPr>
        <w:tc>
          <w:tcPr>
            <w:tcW w:w="2906" w:type="dxa"/>
            <w:vMerge/>
            <w:tcBorders>
              <w:left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
        </w:tc>
        <w:tc>
          <w:tcPr>
            <w:tcW w:w="147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 xml:space="preserve">6-20 </w:t>
            </w:r>
            <w:proofErr w:type="spellStart"/>
            <w:r w:rsidRPr="00124DEA">
              <w:rPr>
                <w:rFonts w:ascii="Times New Roman" w:eastAsia="Times New Roman" w:hAnsi="Times New Roman" w:cs="Times New Roman"/>
                <w:sz w:val="24"/>
                <w:szCs w:val="24"/>
                <w:lang w:eastAsia="ru-RU"/>
              </w:rPr>
              <w:t>кВ</w:t>
            </w:r>
            <w:proofErr w:type="spellEnd"/>
          </w:p>
        </w:tc>
        <w:tc>
          <w:tcPr>
            <w:tcW w:w="171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 xml:space="preserve">40 </w:t>
            </w:r>
            <w:proofErr w:type="spellStart"/>
            <w:r w:rsidRPr="00124DEA">
              <w:rPr>
                <w:rFonts w:ascii="Times New Roman" w:eastAsia="Times New Roman" w:hAnsi="Times New Roman" w:cs="Times New Roman"/>
                <w:sz w:val="24"/>
                <w:szCs w:val="24"/>
                <w:lang w:eastAsia="ru-RU"/>
              </w:rPr>
              <w:t>кВ</w:t>
            </w:r>
            <w:proofErr w:type="spellEnd"/>
          </w:p>
        </w:tc>
        <w:tc>
          <w:tcPr>
            <w:tcW w:w="122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1</w:t>
            </w:r>
          </w:p>
        </w:tc>
        <w:tc>
          <w:tcPr>
            <w:tcW w:w="98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w:t>
            </w:r>
          </w:p>
        </w:tc>
        <w:tc>
          <w:tcPr>
            <w:tcW w:w="1726" w:type="dxa"/>
            <w:vMerge/>
            <w:tcBorders>
              <w:left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
        </w:tc>
      </w:tr>
      <w:tr w:rsidR="00124DEA" w:rsidRPr="00124DEA" w:rsidTr="005C622D">
        <w:trPr>
          <w:trHeight w:hRule="exact" w:val="286"/>
          <w:jc w:val="center"/>
        </w:trPr>
        <w:tc>
          <w:tcPr>
            <w:tcW w:w="2906" w:type="dxa"/>
            <w:vMerge/>
            <w:tcBorders>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
        </w:tc>
        <w:tc>
          <w:tcPr>
            <w:tcW w:w="147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 xml:space="preserve">10-35 </w:t>
            </w:r>
            <w:proofErr w:type="spellStart"/>
            <w:r w:rsidRPr="00124DEA">
              <w:rPr>
                <w:rFonts w:ascii="Times New Roman" w:eastAsia="Times New Roman" w:hAnsi="Times New Roman" w:cs="Times New Roman"/>
                <w:sz w:val="24"/>
                <w:szCs w:val="24"/>
                <w:lang w:eastAsia="ru-RU"/>
              </w:rPr>
              <w:t>кВ</w:t>
            </w:r>
            <w:proofErr w:type="spellEnd"/>
          </w:p>
        </w:tc>
        <w:tc>
          <w:tcPr>
            <w:tcW w:w="171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 xml:space="preserve">70 </w:t>
            </w:r>
            <w:proofErr w:type="spellStart"/>
            <w:r w:rsidRPr="00124DEA">
              <w:rPr>
                <w:rFonts w:ascii="Times New Roman" w:eastAsia="Times New Roman" w:hAnsi="Times New Roman" w:cs="Times New Roman"/>
                <w:sz w:val="24"/>
                <w:szCs w:val="24"/>
                <w:lang w:eastAsia="ru-RU"/>
              </w:rPr>
              <w:t>кВ</w:t>
            </w:r>
            <w:proofErr w:type="spellEnd"/>
          </w:p>
        </w:tc>
        <w:tc>
          <w:tcPr>
            <w:tcW w:w="122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1</w:t>
            </w:r>
          </w:p>
        </w:tc>
        <w:tc>
          <w:tcPr>
            <w:tcW w:w="98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w:t>
            </w:r>
          </w:p>
        </w:tc>
        <w:tc>
          <w:tcPr>
            <w:tcW w:w="1726" w:type="dxa"/>
            <w:vMerge/>
            <w:tcBorders>
              <w:left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
        </w:tc>
      </w:tr>
      <w:tr w:rsidR="00124DEA" w:rsidRPr="00124DEA" w:rsidTr="005C622D">
        <w:trPr>
          <w:trHeight w:hRule="exact" w:val="562"/>
          <w:jc w:val="center"/>
        </w:trPr>
        <w:tc>
          <w:tcPr>
            <w:tcW w:w="2906" w:type="dxa"/>
            <w:vMerge w:val="restart"/>
            <w:tcBorders>
              <w:top w:val="single" w:sz="5" w:space="0" w:color="000000"/>
              <w:left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roofErr w:type="spellStart"/>
            <w:r w:rsidRPr="00124DEA">
              <w:rPr>
                <w:rFonts w:ascii="Times New Roman" w:eastAsia="Times New Roman" w:hAnsi="Times New Roman" w:cs="Times New Roman"/>
                <w:sz w:val="24"/>
                <w:szCs w:val="24"/>
                <w:lang w:eastAsia="ru-RU"/>
              </w:rPr>
              <w:t>напряжение</w:t>
            </w:r>
            <w:proofErr w:type="spellEnd"/>
            <w:r w:rsidRPr="00124DEA">
              <w:rPr>
                <w:rFonts w:ascii="Times New Roman" w:eastAsia="Times New Roman" w:hAnsi="Times New Roman" w:cs="Times New Roman"/>
                <w:sz w:val="24"/>
                <w:szCs w:val="24"/>
                <w:lang w:eastAsia="ru-RU"/>
              </w:rPr>
              <w:t xml:space="preserve"> </w:t>
            </w:r>
            <w:proofErr w:type="spellStart"/>
            <w:r w:rsidRPr="00124DEA">
              <w:rPr>
                <w:rFonts w:ascii="Times New Roman" w:eastAsia="Times New Roman" w:hAnsi="Times New Roman" w:cs="Times New Roman"/>
                <w:sz w:val="24"/>
                <w:szCs w:val="24"/>
                <w:lang w:eastAsia="ru-RU"/>
              </w:rPr>
              <w:t>зажигания</w:t>
            </w:r>
            <w:proofErr w:type="spellEnd"/>
          </w:p>
        </w:tc>
        <w:tc>
          <w:tcPr>
            <w:tcW w:w="147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 xml:space="preserve">2-10 </w:t>
            </w:r>
            <w:proofErr w:type="spellStart"/>
            <w:r w:rsidRPr="00124DEA">
              <w:rPr>
                <w:rFonts w:ascii="Times New Roman" w:eastAsia="Times New Roman" w:hAnsi="Times New Roman" w:cs="Times New Roman"/>
                <w:sz w:val="24"/>
                <w:szCs w:val="24"/>
                <w:lang w:eastAsia="ru-RU"/>
              </w:rPr>
              <w:t>кВ</w:t>
            </w:r>
            <w:proofErr w:type="spellEnd"/>
          </w:p>
        </w:tc>
        <w:tc>
          <w:tcPr>
            <w:tcW w:w="171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roofErr w:type="spellStart"/>
            <w:r w:rsidRPr="00124DEA">
              <w:rPr>
                <w:rFonts w:ascii="Times New Roman" w:eastAsia="Times New Roman" w:hAnsi="Times New Roman" w:cs="Times New Roman"/>
                <w:sz w:val="24"/>
                <w:szCs w:val="24"/>
                <w:lang w:eastAsia="ru-RU"/>
              </w:rPr>
              <w:t>Не</w:t>
            </w:r>
            <w:proofErr w:type="spellEnd"/>
            <w:r w:rsidRPr="00124DEA">
              <w:rPr>
                <w:rFonts w:ascii="Times New Roman" w:eastAsia="Times New Roman" w:hAnsi="Times New Roman" w:cs="Times New Roman"/>
                <w:sz w:val="24"/>
                <w:szCs w:val="24"/>
                <w:lang w:eastAsia="ru-RU"/>
              </w:rPr>
              <w:t xml:space="preserve"> </w:t>
            </w:r>
            <w:proofErr w:type="spellStart"/>
            <w:r w:rsidRPr="00124DEA">
              <w:rPr>
                <w:rFonts w:ascii="Times New Roman" w:eastAsia="Times New Roman" w:hAnsi="Times New Roman" w:cs="Times New Roman"/>
                <w:sz w:val="24"/>
                <w:szCs w:val="24"/>
                <w:lang w:eastAsia="ru-RU"/>
              </w:rPr>
              <w:t>более</w:t>
            </w:r>
            <w:proofErr w:type="spellEnd"/>
            <w:r w:rsidRPr="00124DEA">
              <w:rPr>
                <w:rFonts w:ascii="Times New Roman" w:eastAsia="Times New Roman" w:hAnsi="Times New Roman" w:cs="Times New Roman"/>
                <w:sz w:val="24"/>
                <w:szCs w:val="24"/>
                <w:lang w:eastAsia="ru-RU"/>
              </w:rPr>
              <w:t xml:space="preserve"> 550 В</w:t>
            </w:r>
          </w:p>
        </w:tc>
        <w:tc>
          <w:tcPr>
            <w:tcW w:w="122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w:t>
            </w:r>
          </w:p>
        </w:tc>
        <w:tc>
          <w:tcPr>
            <w:tcW w:w="98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w:t>
            </w:r>
          </w:p>
        </w:tc>
        <w:tc>
          <w:tcPr>
            <w:tcW w:w="1726" w:type="dxa"/>
            <w:vMerge/>
            <w:tcBorders>
              <w:left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
        </w:tc>
      </w:tr>
      <w:tr w:rsidR="00124DEA" w:rsidRPr="00124DEA" w:rsidTr="005C622D">
        <w:trPr>
          <w:trHeight w:hRule="exact" w:val="562"/>
          <w:jc w:val="center"/>
        </w:trPr>
        <w:tc>
          <w:tcPr>
            <w:tcW w:w="2906" w:type="dxa"/>
            <w:vMerge/>
            <w:tcBorders>
              <w:left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
        </w:tc>
        <w:tc>
          <w:tcPr>
            <w:tcW w:w="147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 xml:space="preserve">6-20 </w:t>
            </w:r>
            <w:proofErr w:type="spellStart"/>
            <w:r w:rsidRPr="00124DEA">
              <w:rPr>
                <w:rFonts w:ascii="Times New Roman" w:eastAsia="Times New Roman" w:hAnsi="Times New Roman" w:cs="Times New Roman"/>
                <w:sz w:val="24"/>
                <w:szCs w:val="24"/>
                <w:lang w:eastAsia="ru-RU"/>
              </w:rPr>
              <w:t>кВ</w:t>
            </w:r>
            <w:proofErr w:type="spellEnd"/>
          </w:p>
        </w:tc>
        <w:tc>
          <w:tcPr>
            <w:tcW w:w="171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roofErr w:type="spellStart"/>
            <w:r w:rsidRPr="00124DEA">
              <w:rPr>
                <w:rFonts w:ascii="Times New Roman" w:eastAsia="Times New Roman" w:hAnsi="Times New Roman" w:cs="Times New Roman"/>
                <w:sz w:val="24"/>
                <w:szCs w:val="24"/>
                <w:lang w:eastAsia="ru-RU"/>
              </w:rPr>
              <w:t>Не</w:t>
            </w:r>
            <w:proofErr w:type="spellEnd"/>
            <w:r w:rsidRPr="00124DEA">
              <w:rPr>
                <w:rFonts w:ascii="Times New Roman" w:eastAsia="Times New Roman" w:hAnsi="Times New Roman" w:cs="Times New Roman"/>
                <w:sz w:val="24"/>
                <w:szCs w:val="24"/>
                <w:lang w:eastAsia="ru-RU"/>
              </w:rPr>
              <w:t xml:space="preserve"> </w:t>
            </w:r>
            <w:proofErr w:type="spellStart"/>
            <w:r w:rsidRPr="00124DEA">
              <w:rPr>
                <w:rFonts w:ascii="Times New Roman" w:eastAsia="Times New Roman" w:hAnsi="Times New Roman" w:cs="Times New Roman"/>
                <w:sz w:val="24"/>
                <w:szCs w:val="24"/>
                <w:lang w:eastAsia="ru-RU"/>
              </w:rPr>
              <w:t>более</w:t>
            </w:r>
            <w:proofErr w:type="spellEnd"/>
            <w:r w:rsidRPr="00124DEA">
              <w:rPr>
                <w:rFonts w:ascii="Times New Roman" w:eastAsia="Times New Roman" w:hAnsi="Times New Roman" w:cs="Times New Roman"/>
                <w:sz w:val="24"/>
                <w:szCs w:val="24"/>
                <w:lang w:eastAsia="ru-RU"/>
              </w:rPr>
              <w:t xml:space="preserve"> 1,5 </w:t>
            </w:r>
            <w:proofErr w:type="spellStart"/>
            <w:r w:rsidRPr="00124DEA">
              <w:rPr>
                <w:rFonts w:ascii="Times New Roman" w:eastAsia="Times New Roman" w:hAnsi="Times New Roman" w:cs="Times New Roman"/>
                <w:sz w:val="24"/>
                <w:szCs w:val="24"/>
                <w:lang w:eastAsia="ru-RU"/>
              </w:rPr>
              <w:t>кВ</w:t>
            </w:r>
            <w:proofErr w:type="spellEnd"/>
          </w:p>
        </w:tc>
        <w:tc>
          <w:tcPr>
            <w:tcW w:w="122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w:t>
            </w:r>
          </w:p>
        </w:tc>
        <w:tc>
          <w:tcPr>
            <w:tcW w:w="98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w:t>
            </w:r>
          </w:p>
        </w:tc>
        <w:tc>
          <w:tcPr>
            <w:tcW w:w="1726" w:type="dxa"/>
            <w:vMerge/>
            <w:tcBorders>
              <w:left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
        </w:tc>
      </w:tr>
      <w:tr w:rsidR="00124DEA" w:rsidRPr="00124DEA" w:rsidTr="005C622D">
        <w:trPr>
          <w:trHeight w:hRule="exact" w:val="564"/>
          <w:jc w:val="center"/>
        </w:trPr>
        <w:tc>
          <w:tcPr>
            <w:tcW w:w="2906" w:type="dxa"/>
            <w:vMerge/>
            <w:tcBorders>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
        </w:tc>
        <w:tc>
          <w:tcPr>
            <w:tcW w:w="147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 xml:space="preserve">10-35 </w:t>
            </w:r>
            <w:proofErr w:type="spellStart"/>
            <w:r w:rsidRPr="00124DEA">
              <w:rPr>
                <w:rFonts w:ascii="Times New Roman" w:eastAsia="Times New Roman" w:hAnsi="Times New Roman" w:cs="Times New Roman"/>
                <w:sz w:val="24"/>
                <w:szCs w:val="24"/>
                <w:lang w:eastAsia="ru-RU"/>
              </w:rPr>
              <w:t>кВ</w:t>
            </w:r>
            <w:proofErr w:type="spellEnd"/>
          </w:p>
        </w:tc>
        <w:tc>
          <w:tcPr>
            <w:tcW w:w="171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roofErr w:type="spellStart"/>
            <w:r w:rsidRPr="00124DEA">
              <w:rPr>
                <w:rFonts w:ascii="Times New Roman" w:eastAsia="Times New Roman" w:hAnsi="Times New Roman" w:cs="Times New Roman"/>
                <w:sz w:val="24"/>
                <w:szCs w:val="24"/>
                <w:lang w:eastAsia="ru-RU"/>
              </w:rPr>
              <w:t>Не</w:t>
            </w:r>
            <w:proofErr w:type="spellEnd"/>
            <w:r w:rsidRPr="00124DEA">
              <w:rPr>
                <w:rFonts w:ascii="Times New Roman" w:eastAsia="Times New Roman" w:hAnsi="Times New Roman" w:cs="Times New Roman"/>
                <w:sz w:val="24"/>
                <w:szCs w:val="24"/>
                <w:lang w:eastAsia="ru-RU"/>
              </w:rPr>
              <w:t xml:space="preserve"> </w:t>
            </w:r>
            <w:proofErr w:type="spellStart"/>
            <w:r w:rsidRPr="00124DEA">
              <w:rPr>
                <w:rFonts w:ascii="Times New Roman" w:eastAsia="Times New Roman" w:hAnsi="Times New Roman" w:cs="Times New Roman"/>
                <w:sz w:val="24"/>
                <w:szCs w:val="24"/>
                <w:lang w:eastAsia="ru-RU"/>
              </w:rPr>
              <w:t>более</w:t>
            </w:r>
            <w:proofErr w:type="spellEnd"/>
            <w:r w:rsidRPr="00124DEA">
              <w:rPr>
                <w:rFonts w:ascii="Times New Roman" w:eastAsia="Times New Roman" w:hAnsi="Times New Roman" w:cs="Times New Roman"/>
                <w:sz w:val="24"/>
                <w:szCs w:val="24"/>
                <w:lang w:eastAsia="ru-RU"/>
              </w:rPr>
              <w:t xml:space="preserve"> 2,5 </w:t>
            </w:r>
            <w:proofErr w:type="spellStart"/>
            <w:r w:rsidRPr="00124DEA">
              <w:rPr>
                <w:rFonts w:ascii="Times New Roman" w:eastAsia="Times New Roman" w:hAnsi="Times New Roman" w:cs="Times New Roman"/>
                <w:sz w:val="24"/>
                <w:szCs w:val="24"/>
                <w:lang w:eastAsia="ru-RU"/>
              </w:rPr>
              <w:t>кВ</w:t>
            </w:r>
            <w:proofErr w:type="spellEnd"/>
          </w:p>
        </w:tc>
        <w:tc>
          <w:tcPr>
            <w:tcW w:w="122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w:t>
            </w:r>
          </w:p>
        </w:tc>
        <w:tc>
          <w:tcPr>
            <w:tcW w:w="98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w:t>
            </w:r>
          </w:p>
        </w:tc>
        <w:tc>
          <w:tcPr>
            <w:tcW w:w="1726" w:type="dxa"/>
            <w:vMerge/>
            <w:tcBorders>
              <w:left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
        </w:tc>
      </w:tr>
      <w:tr w:rsidR="00124DEA" w:rsidRPr="00124DEA" w:rsidTr="005C622D">
        <w:trPr>
          <w:trHeight w:hRule="exact" w:val="562"/>
          <w:jc w:val="center"/>
        </w:trPr>
        <w:tc>
          <w:tcPr>
            <w:tcW w:w="2906"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roofErr w:type="spellStart"/>
            <w:r w:rsidRPr="00124DEA">
              <w:rPr>
                <w:rFonts w:ascii="Times New Roman" w:eastAsia="Times New Roman" w:hAnsi="Times New Roman" w:cs="Times New Roman"/>
                <w:sz w:val="24"/>
                <w:szCs w:val="24"/>
                <w:lang w:eastAsia="ru-RU"/>
              </w:rPr>
              <w:t>изолирующая</w:t>
            </w:r>
            <w:proofErr w:type="spellEnd"/>
            <w:r w:rsidRPr="00124DEA">
              <w:rPr>
                <w:rFonts w:ascii="Times New Roman" w:eastAsia="Times New Roman" w:hAnsi="Times New Roman" w:cs="Times New Roman"/>
                <w:sz w:val="24"/>
                <w:szCs w:val="24"/>
                <w:lang w:eastAsia="ru-RU"/>
              </w:rPr>
              <w:t xml:space="preserve"> </w:t>
            </w:r>
            <w:proofErr w:type="spellStart"/>
            <w:r w:rsidRPr="00124DEA">
              <w:rPr>
                <w:rFonts w:ascii="Times New Roman" w:eastAsia="Times New Roman" w:hAnsi="Times New Roman" w:cs="Times New Roman"/>
                <w:sz w:val="24"/>
                <w:szCs w:val="24"/>
                <w:lang w:eastAsia="ru-RU"/>
              </w:rPr>
              <w:t>часть</w:t>
            </w:r>
            <w:proofErr w:type="spellEnd"/>
          </w:p>
        </w:tc>
        <w:tc>
          <w:tcPr>
            <w:tcW w:w="147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 xml:space="preserve">35-220 </w:t>
            </w:r>
            <w:proofErr w:type="spellStart"/>
            <w:r w:rsidRPr="00124DEA">
              <w:rPr>
                <w:rFonts w:ascii="Times New Roman" w:eastAsia="Times New Roman" w:hAnsi="Times New Roman" w:cs="Times New Roman"/>
                <w:sz w:val="24"/>
                <w:szCs w:val="24"/>
                <w:lang w:eastAsia="ru-RU"/>
              </w:rPr>
              <w:t>кВ</w:t>
            </w:r>
            <w:proofErr w:type="spellEnd"/>
          </w:p>
        </w:tc>
        <w:tc>
          <w:tcPr>
            <w:tcW w:w="171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roofErr w:type="spellStart"/>
            <w:r w:rsidRPr="00124DEA">
              <w:rPr>
                <w:rFonts w:ascii="Times New Roman" w:eastAsia="Times New Roman" w:hAnsi="Times New Roman" w:cs="Times New Roman"/>
                <w:sz w:val="24"/>
                <w:szCs w:val="24"/>
                <w:lang w:eastAsia="ru-RU"/>
              </w:rPr>
              <w:t>Трёхкратное</w:t>
            </w:r>
            <w:proofErr w:type="spellEnd"/>
            <w:r w:rsidRPr="00124DEA">
              <w:rPr>
                <w:rFonts w:ascii="Times New Roman" w:eastAsia="Times New Roman" w:hAnsi="Times New Roman" w:cs="Times New Roman"/>
                <w:sz w:val="24"/>
                <w:szCs w:val="24"/>
                <w:lang w:eastAsia="ru-RU"/>
              </w:rPr>
              <w:t xml:space="preserve"> </w:t>
            </w:r>
            <w:proofErr w:type="spellStart"/>
            <w:r w:rsidRPr="00124DEA">
              <w:rPr>
                <w:rFonts w:ascii="Times New Roman" w:eastAsia="Times New Roman" w:hAnsi="Times New Roman" w:cs="Times New Roman"/>
                <w:sz w:val="24"/>
                <w:szCs w:val="24"/>
                <w:lang w:eastAsia="ru-RU"/>
              </w:rPr>
              <w:t>фазное</w:t>
            </w:r>
            <w:proofErr w:type="spellEnd"/>
          </w:p>
        </w:tc>
        <w:tc>
          <w:tcPr>
            <w:tcW w:w="122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5</w:t>
            </w:r>
          </w:p>
        </w:tc>
        <w:tc>
          <w:tcPr>
            <w:tcW w:w="98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w:t>
            </w:r>
          </w:p>
        </w:tc>
        <w:tc>
          <w:tcPr>
            <w:tcW w:w="1726" w:type="dxa"/>
            <w:vMerge/>
            <w:tcBorders>
              <w:left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
        </w:tc>
      </w:tr>
      <w:tr w:rsidR="00124DEA" w:rsidRPr="00124DEA" w:rsidTr="005C622D">
        <w:trPr>
          <w:trHeight w:hRule="exact" w:val="562"/>
          <w:jc w:val="center"/>
        </w:trPr>
        <w:tc>
          <w:tcPr>
            <w:tcW w:w="2906"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roofErr w:type="spellStart"/>
            <w:r w:rsidRPr="00124DEA">
              <w:rPr>
                <w:rFonts w:ascii="Times New Roman" w:eastAsia="Times New Roman" w:hAnsi="Times New Roman" w:cs="Times New Roman"/>
                <w:sz w:val="24"/>
                <w:szCs w:val="24"/>
                <w:lang w:eastAsia="ru-RU"/>
              </w:rPr>
              <w:t>напряжение</w:t>
            </w:r>
            <w:proofErr w:type="spellEnd"/>
            <w:r w:rsidRPr="00124DEA">
              <w:rPr>
                <w:rFonts w:ascii="Times New Roman" w:eastAsia="Times New Roman" w:hAnsi="Times New Roman" w:cs="Times New Roman"/>
                <w:sz w:val="24"/>
                <w:szCs w:val="24"/>
                <w:lang w:eastAsia="ru-RU"/>
              </w:rPr>
              <w:t xml:space="preserve"> </w:t>
            </w:r>
            <w:proofErr w:type="spellStart"/>
            <w:r w:rsidRPr="00124DEA">
              <w:rPr>
                <w:rFonts w:ascii="Times New Roman" w:eastAsia="Times New Roman" w:hAnsi="Times New Roman" w:cs="Times New Roman"/>
                <w:sz w:val="24"/>
                <w:szCs w:val="24"/>
                <w:lang w:eastAsia="ru-RU"/>
              </w:rPr>
              <w:t>зажигания</w:t>
            </w:r>
            <w:proofErr w:type="spellEnd"/>
          </w:p>
        </w:tc>
        <w:tc>
          <w:tcPr>
            <w:tcW w:w="147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 xml:space="preserve">35-220 </w:t>
            </w:r>
            <w:proofErr w:type="spellStart"/>
            <w:r w:rsidRPr="00124DEA">
              <w:rPr>
                <w:rFonts w:ascii="Times New Roman" w:eastAsia="Times New Roman" w:hAnsi="Times New Roman" w:cs="Times New Roman"/>
                <w:sz w:val="24"/>
                <w:szCs w:val="24"/>
                <w:lang w:eastAsia="ru-RU"/>
              </w:rPr>
              <w:t>кВ</w:t>
            </w:r>
            <w:proofErr w:type="spellEnd"/>
          </w:p>
        </w:tc>
        <w:tc>
          <w:tcPr>
            <w:tcW w:w="171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roofErr w:type="spellStart"/>
            <w:r w:rsidRPr="00124DEA">
              <w:rPr>
                <w:rFonts w:ascii="Times New Roman" w:eastAsia="Times New Roman" w:hAnsi="Times New Roman" w:cs="Times New Roman"/>
                <w:sz w:val="24"/>
                <w:szCs w:val="24"/>
                <w:lang w:eastAsia="ru-RU"/>
              </w:rPr>
              <w:t>Не</w:t>
            </w:r>
            <w:proofErr w:type="spellEnd"/>
            <w:r w:rsidRPr="00124DEA">
              <w:rPr>
                <w:rFonts w:ascii="Times New Roman" w:eastAsia="Times New Roman" w:hAnsi="Times New Roman" w:cs="Times New Roman"/>
                <w:sz w:val="24"/>
                <w:szCs w:val="24"/>
                <w:lang w:eastAsia="ru-RU"/>
              </w:rPr>
              <w:t xml:space="preserve"> </w:t>
            </w:r>
            <w:proofErr w:type="spellStart"/>
            <w:r w:rsidRPr="00124DEA">
              <w:rPr>
                <w:rFonts w:ascii="Times New Roman" w:eastAsia="Times New Roman" w:hAnsi="Times New Roman" w:cs="Times New Roman"/>
                <w:sz w:val="24"/>
                <w:szCs w:val="24"/>
                <w:lang w:eastAsia="ru-RU"/>
              </w:rPr>
              <w:t>более</w:t>
            </w:r>
            <w:proofErr w:type="spellEnd"/>
            <w:r w:rsidRPr="00124DEA">
              <w:rPr>
                <w:rFonts w:ascii="Times New Roman" w:eastAsia="Times New Roman" w:hAnsi="Times New Roman" w:cs="Times New Roman"/>
                <w:sz w:val="24"/>
                <w:szCs w:val="24"/>
                <w:lang w:eastAsia="ru-RU"/>
              </w:rPr>
              <w:t xml:space="preserve"> 9 </w:t>
            </w:r>
            <w:proofErr w:type="spellStart"/>
            <w:r w:rsidRPr="00124DEA">
              <w:rPr>
                <w:rFonts w:ascii="Times New Roman" w:eastAsia="Times New Roman" w:hAnsi="Times New Roman" w:cs="Times New Roman"/>
                <w:sz w:val="24"/>
                <w:szCs w:val="24"/>
                <w:lang w:eastAsia="ru-RU"/>
              </w:rPr>
              <w:t>кВ</w:t>
            </w:r>
            <w:proofErr w:type="spellEnd"/>
          </w:p>
        </w:tc>
        <w:tc>
          <w:tcPr>
            <w:tcW w:w="122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w:t>
            </w:r>
          </w:p>
        </w:tc>
        <w:tc>
          <w:tcPr>
            <w:tcW w:w="98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w:t>
            </w:r>
          </w:p>
        </w:tc>
        <w:tc>
          <w:tcPr>
            <w:tcW w:w="1726" w:type="dxa"/>
            <w:vMerge/>
            <w:tcBorders>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
        </w:tc>
      </w:tr>
      <w:tr w:rsidR="00124DEA" w:rsidRPr="00124DEA" w:rsidTr="005C622D">
        <w:trPr>
          <w:trHeight w:hRule="exact" w:val="1390"/>
          <w:jc w:val="center"/>
        </w:trPr>
        <w:tc>
          <w:tcPr>
            <w:tcW w:w="2906"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val="ru-RU" w:eastAsia="ru-RU"/>
              </w:rPr>
            </w:pPr>
            <w:r w:rsidRPr="00124DEA">
              <w:rPr>
                <w:rFonts w:ascii="Times New Roman" w:eastAsia="Times New Roman" w:hAnsi="Times New Roman" w:cs="Times New Roman"/>
                <w:sz w:val="24"/>
                <w:szCs w:val="24"/>
                <w:lang w:val="ru-RU" w:eastAsia="ru-RU"/>
              </w:rPr>
              <w:t>Указатели напряжения выше 1000 В</w:t>
            </w:r>
          </w:p>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val="ru-RU" w:eastAsia="ru-RU"/>
              </w:rPr>
            </w:pPr>
            <w:r w:rsidRPr="00124DEA">
              <w:rPr>
                <w:rFonts w:ascii="Times New Roman" w:eastAsia="Times New Roman" w:hAnsi="Times New Roman" w:cs="Times New Roman"/>
                <w:sz w:val="24"/>
                <w:szCs w:val="24"/>
                <w:lang w:val="ru-RU" w:eastAsia="ru-RU"/>
              </w:rPr>
              <w:t>бесконтактного типа:</w:t>
            </w:r>
          </w:p>
        </w:tc>
        <w:tc>
          <w:tcPr>
            <w:tcW w:w="147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val="ru-RU" w:eastAsia="ru-RU"/>
              </w:rPr>
            </w:pPr>
          </w:p>
        </w:tc>
        <w:tc>
          <w:tcPr>
            <w:tcW w:w="171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val="ru-RU" w:eastAsia="ru-RU"/>
              </w:rPr>
            </w:pPr>
          </w:p>
        </w:tc>
        <w:tc>
          <w:tcPr>
            <w:tcW w:w="122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val="ru-RU" w:eastAsia="ru-RU"/>
              </w:rPr>
            </w:pPr>
          </w:p>
        </w:tc>
        <w:tc>
          <w:tcPr>
            <w:tcW w:w="98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val="ru-RU" w:eastAsia="ru-RU"/>
              </w:rPr>
            </w:pPr>
          </w:p>
        </w:tc>
        <w:tc>
          <w:tcPr>
            <w:tcW w:w="1726" w:type="dxa"/>
            <w:vMerge w:val="restart"/>
            <w:tcBorders>
              <w:top w:val="single" w:sz="5" w:space="0" w:color="000000"/>
              <w:left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 xml:space="preserve">1 </w:t>
            </w:r>
            <w:proofErr w:type="spellStart"/>
            <w:r w:rsidRPr="00124DEA">
              <w:rPr>
                <w:rFonts w:ascii="Times New Roman" w:eastAsia="Times New Roman" w:hAnsi="Times New Roman" w:cs="Times New Roman"/>
                <w:sz w:val="24"/>
                <w:szCs w:val="24"/>
                <w:lang w:eastAsia="ru-RU"/>
              </w:rPr>
              <w:t>раз</w:t>
            </w:r>
            <w:proofErr w:type="spellEnd"/>
            <w:r w:rsidRPr="00124DEA">
              <w:rPr>
                <w:rFonts w:ascii="Times New Roman" w:eastAsia="Times New Roman" w:hAnsi="Times New Roman" w:cs="Times New Roman"/>
                <w:sz w:val="24"/>
                <w:szCs w:val="24"/>
                <w:lang w:eastAsia="ru-RU"/>
              </w:rPr>
              <w:t xml:space="preserve"> в 24 </w:t>
            </w:r>
            <w:proofErr w:type="spellStart"/>
            <w:r w:rsidRPr="00124DEA">
              <w:rPr>
                <w:rFonts w:ascii="Times New Roman" w:eastAsia="Times New Roman" w:hAnsi="Times New Roman" w:cs="Times New Roman"/>
                <w:sz w:val="24"/>
                <w:szCs w:val="24"/>
                <w:lang w:eastAsia="ru-RU"/>
              </w:rPr>
              <w:t>мес</w:t>
            </w:r>
            <w:proofErr w:type="spellEnd"/>
            <w:r w:rsidRPr="00124DEA">
              <w:rPr>
                <w:rFonts w:ascii="Times New Roman" w:eastAsia="Times New Roman" w:hAnsi="Times New Roman" w:cs="Times New Roman"/>
                <w:sz w:val="24"/>
                <w:szCs w:val="24"/>
                <w:lang w:eastAsia="ru-RU"/>
              </w:rPr>
              <w:t>.</w:t>
            </w:r>
          </w:p>
        </w:tc>
      </w:tr>
      <w:tr w:rsidR="00124DEA" w:rsidRPr="00124DEA" w:rsidTr="005C622D">
        <w:trPr>
          <w:trHeight w:hRule="exact" w:val="286"/>
          <w:jc w:val="center"/>
        </w:trPr>
        <w:tc>
          <w:tcPr>
            <w:tcW w:w="2906" w:type="dxa"/>
            <w:vMerge w:val="restart"/>
            <w:tcBorders>
              <w:top w:val="single" w:sz="5" w:space="0" w:color="000000"/>
              <w:left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roofErr w:type="spellStart"/>
            <w:r w:rsidRPr="00124DEA">
              <w:rPr>
                <w:rFonts w:ascii="Times New Roman" w:eastAsia="Times New Roman" w:hAnsi="Times New Roman" w:cs="Times New Roman"/>
                <w:sz w:val="24"/>
                <w:szCs w:val="24"/>
                <w:lang w:eastAsia="ru-RU"/>
              </w:rPr>
              <w:t>изолирующая</w:t>
            </w:r>
            <w:proofErr w:type="spellEnd"/>
            <w:r w:rsidRPr="00124DEA">
              <w:rPr>
                <w:rFonts w:ascii="Times New Roman" w:eastAsia="Times New Roman" w:hAnsi="Times New Roman" w:cs="Times New Roman"/>
                <w:sz w:val="24"/>
                <w:szCs w:val="24"/>
                <w:lang w:eastAsia="ru-RU"/>
              </w:rPr>
              <w:t xml:space="preserve"> </w:t>
            </w:r>
            <w:proofErr w:type="spellStart"/>
            <w:r w:rsidRPr="00124DEA">
              <w:rPr>
                <w:rFonts w:ascii="Times New Roman" w:eastAsia="Times New Roman" w:hAnsi="Times New Roman" w:cs="Times New Roman"/>
                <w:sz w:val="24"/>
                <w:szCs w:val="24"/>
                <w:lang w:eastAsia="ru-RU"/>
              </w:rPr>
              <w:t>часть</w:t>
            </w:r>
            <w:proofErr w:type="spellEnd"/>
          </w:p>
        </w:tc>
        <w:tc>
          <w:tcPr>
            <w:tcW w:w="147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 xml:space="preserve">6-35 </w:t>
            </w:r>
            <w:proofErr w:type="spellStart"/>
            <w:r w:rsidRPr="00124DEA">
              <w:rPr>
                <w:rFonts w:ascii="Times New Roman" w:eastAsia="Times New Roman" w:hAnsi="Times New Roman" w:cs="Times New Roman"/>
                <w:sz w:val="24"/>
                <w:szCs w:val="24"/>
                <w:lang w:eastAsia="ru-RU"/>
              </w:rPr>
              <w:t>кВ</w:t>
            </w:r>
            <w:proofErr w:type="spellEnd"/>
          </w:p>
        </w:tc>
        <w:tc>
          <w:tcPr>
            <w:tcW w:w="171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 xml:space="preserve">105 </w:t>
            </w:r>
            <w:proofErr w:type="spellStart"/>
            <w:r w:rsidRPr="00124DEA">
              <w:rPr>
                <w:rFonts w:ascii="Times New Roman" w:eastAsia="Times New Roman" w:hAnsi="Times New Roman" w:cs="Times New Roman"/>
                <w:sz w:val="24"/>
                <w:szCs w:val="24"/>
                <w:lang w:eastAsia="ru-RU"/>
              </w:rPr>
              <w:t>кВ</w:t>
            </w:r>
            <w:proofErr w:type="spellEnd"/>
          </w:p>
        </w:tc>
        <w:tc>
          <w:tcPr>
            <w:tcW w:w="122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5</w:t>
            </w:r>
          </w:p>
        </w:tc>
        <w:tc>
          <w:tcPr>
            <w:tcW w:w="98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w:t>
            </w:r>
          </w:p>
        </w:tc>
        <w:tc>
          <w:tcPr>
            <w:tcW w:w="1726" w:type="dxa"/>
            <w:vMerge/>
            <w:tcBorders>
              <w:left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
        </w:tc>
      </w:tr>
      <w:tr w:rsidR="00124DEA" w:rsidRPr="00124DEA" w:rsidTr="005C622D">
        <w:trPr>
          <w:trHeight w:hRule="exact" w:val="286"/>
          <w:jc w:val="center"/>
        </w:trPr>
        <w:tc>
          <w:tcPr>
            <w:tcW w:w="2906" w:type="dxa"/>
            <w:vMerge/>
            <w:tcBorders>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
        </w:tc>
        <w:tc>
          <w:tcPr>
            <w:tcW w:w="147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 xml:space="preserve">6-10 </w:t>
            </w:r>
            <w:proofErr w:type="spellStart"/>
            <w:r w:rsidRPr="00124DEA">
              <w:rPr>
                <w:rFonts w:ascii="Times New Roman" w:eastAsia="Times New Roman" w:hAnsi="Times New Roman" w:cs="Times New Roman"/>
                <w:sz w:val="24"/>
                <w:szCs w:val="24"/>
                <w:lang w:eastAsia="ru-RU"/>
              </w:rPr>
              <w:t>кВ</w:t>
            </w:r>
            <w:proofErr w:type="spellEnd"/>
          </w:p>
        </w:tc>
        <w:tc>
          <w:tcPr>
            <w:tcW w:w="171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 xml:space="preserve">20 </w:t>
            </w:r>
            <w:proofErr w:type="spellStart"/>
            <w:r w:rsidRPr="00124DEA">
              <w:rPr>
                <w:rFonts w:ascii="Times New Roman" w:eastAsia="Times New Roman" w:hAnsi="Times New Roman" w:cs="Times New Roman"/>
                <w:sz w:val="24"/>
                <w:szCs w:val="24"/>
                <w:lang w:eastAsia="ru-RU"/>
              </w:rPr>
              <w:t>кВ</w:t>
            </w:r>
            <w:proofErr w:type="spellEnd"/>
          </w:p>
        </w:tc>
        <w:tc>
          <w:tcPr>
            <w:tcW w:w="122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1</w:t>
            </w:r>
          </w:p>
        </w:tc>
        <w:tc>
          <w:tcPr>
            <w:tcW w:w="98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w:t>
            </w:r>
          </w:p>
        </w:tc>
        <w:tc>
          <w:tcPr>
            <w:tcW w:w="1726" w:type="dxa"/>
            <w:vMerge/>
            <w:tcBorders>
              <w:left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
        </w:tc>
      </w:tr>
      <w:tr w:rsidR="00124DEA" w:rsidRPr="00124DEA" w:rsidTr="005C622D">
        <w:trPr>
          <w:trHeight w:hRule="exact" w:val="838"/>
          <w:jc w:val="center"/>
        </w:trPr>
        <w:tc>
          <w:tcPr>
            <w:tcW w:w="2906"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roofErr w:type="spellStart"/>
            <w:r w:rsidRPr="00124DEA">
              <w:rPr>
                <w:rFonts w:ascii="Times New Roman" w:eastAsia="Times New Roman" w:hAnsi="Times New Roman" w:cs="Times New Roman"/>
                <w:sz w:val="24"/>
                <w:szCs w:val="24"/>
                <w:lang w:eastAsia="ru-RU"/>
              </w:rPr>
              <w:t>рабочая</w:t>
            </w:r>
            <w:proofErr w:type="spellEnd"/>
            <w:r w:rsidRPr="00124DEA">
              <w:rPr>
                <w:rFonts w:ascii="Times New Roman" w:eastAsia="Times New Roman" w:hAnsi="Times New Roman" w:cs="Times New Roman"/>
                <w:sz w:val="24"/>
                <w:szCs w:val="24"/>
                <w:lang w:eastAsia="ru-RU"/>
              </w:rPr>
              <w:t xml:space="preserve"> </w:t>
            </w:r>
            <w:proofErr w:type="spellStart"/>
            <w:r w:rsidRPr="00124DEA">
              <w:rPr>
                <w:rFonts w:ascii="Times New Roman" w:eastAsia="Times New Roman" w:hAnsi="Times New Roman" w:cs="Times New Roman"/>
                <w:sz w:val="24"/>
                <w:szCs w:val="24"/>
                <w:lang w:eastAsia="ru-RU"/>
              </w:rPr>
              <w:t>часть</w:t>
            </w:r>
            <w:proofErr w:type="spellEnd"/>
          </w:p>
        </w:tc>
        <w:tc>
          <w:tcPr>
            <w:tcW w:w="5392" w:type="dxa"/>
            <w:gridSpan w:val="4"/>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val="ru-RU" w:eastAsia="ru-RU"/>
              </w:rPr>
            </w:pPr>
            <w:r w:rsidRPr="00124DEA">
              <w:rPr>
                <w:rFonts w:ascii="Times New Roman" w:eastAsia="Times New Roman" w:hAnsi="Times New Roman" w:cs="Times New Roman"/>
                <w:sz w:val="24"/>
                <w:szCs w:val="24"/>
                <w:lang w:val="ru-RU" w:eastAsia="ru-RU"/>
              </w:rPr>
              <w:t>Проверяется чувствительность согласно п. 3.1.29</w:t>
            </w:r>
          </w:p>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val="ru-RU" w:eastAsia="ru-RU"/>
              </w:rPr>
            </w:pPr>
            <w:r w:rsidRPr="00124DEA">
              <w:rPr>
                <w:rFonts w:ascii="Times New Roman" w:eastAsia="Times New Roman" w:hAnsi="Times New Roman" w:cs="Times New Roman"/>
                <w:sz w:val="24"/>
                <w:szCs w:val="24"/>
                <w:lang w:val="ru-RU" w:eastAsia="ru-RU"/>
              </w:rPr>
              <w:t>«Правил применения и испытания средств защиты, используемых в электроустановках»</w:t>
            </w:r>
          </w:p>
        </w:tc>
        <w:tc>
          <w:tcPr>
            <w:tcW w:w="1726" w:type="dxa"/>
            <w:vMerge/>
            <w:tcBorders>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val="ru-RU" w:eastAsia="ru-RU"/>
              </w:rPr>
            </w:pPr>
          </w:p>
        </w:tc>
      </w:tr>
      <w:tr w:rsidR="00124DEA" w:rsidRPr="00124DEA" w:rsidTr="005C622D">
        <w:trPr>
          <w:trHeight w:hRule="exact" w:val="840"/>
          <w:jc w:val="center"/>
        </w:trPr>
        <w:tc>
          <w:tcPr>
            <w:tcW w:w="2906"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roofErr w:type="spellStart"/>
            <w:r w:rsidRPr="00124DEA">
              <w:rPr>
                <w:rFonts w:ascii="Times New Roman" w:eastAsia="Times New Roman" w:hAnsi="Times New Roman" w:cs="Times New Roman"/>
                <w:sz w:val="24"/>
                <w:szCs w:val="24"/>
                <w:lang w:eastAsia="ru-RU"/>
              </w:rPr>
              <w:t>Указатели</w:t>
            </w:r>
            <w:proofErr w:type="spellEnd"/>
            <w:r w:rsidRPr="00124DEA">
              <w:rPr>
                <w:rFonts w:ascii="Times New Roman" w:eastAsia="Times New Roman" w:hAnsi="Times New Roman" w:cs="Times New Roman"/>
                <w:sz w:val="24"/>
                <w:szCs w:val="24"/>
                <w:lang w:eastAsia="ru-RU"/>
              </w:rPr>
              <w:t xml:space="preserve"> </w:t>
            </w:r>
            <w:proofErr w:type="spellStart"/>
            <w:r w:rsidRPr="00124DEA">
              <w:rPr>
                <w:rFonts w:ascii="Times New Roman" w:eastAsia="Times New Roman" w:hAnsi="Times New Roman" w:cs="Times New Roman"/>
                <w:sz w:val="24"/>
                <w:szCs w:val="24"/>
                <w:lang w:eastAsia="ru-RU"/>
              </w:rPr>
              <w:t>напряжения</w:t>
            </w:r>
            <w:proofErr w:type="spellEnd"/>
            <w:r w:rsidRPr="00124DEA">
              <w:rPr>
                <w:rFonts w:ascii="Times New Roman" w:eastAsia="Times New Roman" w:hAnsi="Times New Roman" w:cs="Times New Roman"/>
                <w:sz w:val="24"/>
                <w:szCs w:val="24"/>
                <w:lang w:eastAsia="ru-RU"/>
              </w:rPr>
              <w:t xml:space="preserve"> </w:t>
            </w:r>
            <w:proofErr w:type="spellStart"/>
            <w:r w:rsidRPr="00124DEA">
              <w:rPr>
                <w:rFonts w:ascii="Times New Roman" w:eastAsia="Times New Roman" w:hAnsi="Times New Roman" w:cs="Times New Roman"/>
                <w:sz w:val="24"/>
                <w:szCs w:val="24"/>
                <w:lang w:eastAsia="ru-RU"/>
              </w:rPr>
              <w:t>для</w:t>
            </w:r>
            <w:proofErr w:type="spellEnd"/>
            <w:r w:rsidRPr="00124DEA">
              <w:rPr>
                <w:rFonts w:ascii="Times New Roman" w:eastAsia="Times New Roman" w:hAnsi="Times New Roman" w:cs="Times New Roman"/>
                <w:sz w:val="24"/>
                <w:szCs w:val="24"/>
                <w:lang w:eastAsia="ru-RU"/>
              </w:rPr>
              <w:t xml:space="preserve"> </w:t>
            </w:r>
            <w:proofErr w:type="spellStart"/>
            <w:r w:rsidRPr="00124DEA">
              <w:rPr>
                <w:rFonts w:ascii="Times New Roman" w:eastAsia="Times New Roman" w:hAnsi="Times New Roman" w:cs="Times New Roman"/>
                <w:sz w:val="24"/>
                <w:szCs w:val="24"/>
                <w:lang w:eastAsia="ru-RU"/>
              </w:rPr>
              <w:t>фазировки</w:t>
            </w:r>
            <w:proofErr w:type="spellEnd"/>
            <w:r w:rsidRPr="00124DEA">
              <w:rPr>
                <w:rFonts w:ascii="Times New Roman" w:eastAsia="Times New Roman" w:hAnsi="Times New Roman" w:cs="Times New Roman"/>
                <w:sz w:val="24"/>
                <w:szCs w:val="24"/>
                <w:lang w:eastAsia="ru-RU"/>
              </w:rPr>
              <w:t>:</w:t>
            </w:r>
          </w:p>
        </w:tc>
        <w:tc>
          <w:tcPr>
            <w:tcW w:w="1472" w:type="dxa"/>
            <w:vMerge w:val="restart"/>
            <w:tcBorders>
              <w:top w:val="single" w:sz="5" w:space="0" w:color="000000"/>
              <w:left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 xml:space="preserve">3-10 </w:t>
            </w:r>
            <w:proofErr w:type="spellStart"/>
            <w:r w:rsidRPr="00124DEA">
              <w:rPr>
                <w:rFonts w:ascii="Times New Roman" w:eastAsia="Times New Roman" w:hAnsi="Times New Roman" w:cs="Times New Roman"/>
                <w:sz w:val="24"/>
                <w:szCs w:val="24"/>
                <w:lang w:eastAsia="ru-RU"/>
              </w:rPr>
              <w:t>кВ</w:t>
            </w:r>
            <w:proofErr w:type="spellEnd"/>
          </w:p>
        </w:tc>
        <w:tc>
          <w:tcPr>
            <w:tcW w:w="171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
        </w:tc>
        <w:tc>
          <w:tcPr>
            <w:tcW w:w="122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
        </w:tc>
        <w:tc>
          <w:tcPr>
            <w:tcW w:w="98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
        </w:tc>
        <w:tc>
          <w:tcPr>
            <w:tcW w:w="1726" w:type="dxa"/>
            <w:vMerge w:val="restart"/>
            <w:tcBorders>
              <w:top w:val="single" w:sz="5" w:space="0" w:color="000000"/>
              <w:left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 xml:space="preserve">1 </w:t>
            </w:r>
            <w:proofErr w:type="spellStart"/>
            <w:r w:rsidRPr="00124DEA">
              <w:rPr>
                <w:rFonts w:ascii="Times New Roman" w:eastAsia="Times New Roman" w:hAnsi="Times New Roman" w:cs="Times New Roman"/>
                <w:sz w:val="24"/>
                <w:szCs w:val="24"/>
                <w:lang w:eastAsia="ru-RU"/>
              </w:rPr>
              <w:t>раз</w:t>
            </w:r>
            <w:proofErr w:type="spellEnd"/>
            <w:r w:rsidRPr="00124DEA">
              <w:rPr>
                <w:rFonts w:ascii="Times New Roman" w:eastAsia="Times New Roman" w:hAnsi="Times New Roman" w:cs="Times New Roman"/>
                <w:sz w:val="24"/>
                <w:szCs w:val="24"/>
                <w:lang w:eastAsia="ru-RU"/>
              </w:rPr>
              <w:t xml:space="preserve"> в 12 </w:t>
            </w:r>
            <w:proofErr w:type="spellStart"/>
            <w:r w:rsidRPr="00124DEA">
              <w:rPr>
                <w:rFonts w:ascii="Times New Roman" w:eastAsia="Times New Roman" w:hAnsi="Times New Roman" w:cs="Times New Roman"/>
                <w:sz w:val="24"/>
                <w:szCs w:val="24"/>
                <w:lang w:eastAsia="ru-RU"/>
              </w:rPr>
              <w:t>мес</w:t>
            </w:r>
            <w:proofErr w:type="spellEnd"/>
            <w:r w:rsidRPr="00124DEA">
              <w:rPr>
                <w:rFonts w:ascii="Times New Roman" w:eastAsia="Times New Roman" w:hAnsi="Times New Roman" w:cs="Times New Roman"/>
                <w:sz w:val="24"/>
                <w:szCs w:val="24"/>
                <w:lang w:eastAsia="ru-RU"/>
              </w:rPr>
              <w:t>.</w:t>
            </w:r>
          </w:p>
        </w:tc>
      </w:tr>
      <w:tr w:rsidR="00124DEA" w:rsidRPr="00124DEA" w:rsidTr="005C622D">
        <w:trPr>
          <w:trHeight w:hRule="exact" w:val="1114"/>
          <w:jc w:val="center"/>
        </w:trPr>
        <w:tc>
          <w:tcPr>
            <w:tcW w:w="2906"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val="ru-RU" w:eastAsia="ru-RU"/>
              </w:rPr>
            </w:pPr>
            <w:r w:rsidRPr="00124DEA">
              <w:rPr>
                <w:rFonts w:ascii="Times New Roman" w:eastAsia="Times New Roman" w:hAnsi="Times New Roman" w:cs="Times New Roman"/>
                <w:sz w:val="24"/>
                <w:szCs w:val="24"/>
                <w:lang w:val="ru-RU" w:eastAsia="ru-RU"/>
              </w:rPr>
              <w:t>изолирующие части указателя и дополнительной трубки</w:t>
            </w:r>
          </w:p>
        </w:tc>
        <w:tc>
          <w:tcPr>
            <w:tcW w:w="1472" w:type="dxa"/>
            <w:vMerge/>
            <w:tcBorders>
              <w:left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val="ru-RU" w:eastAsia="ru-RU"/>
              </w:rPr>
            </w:pPr>
          </w:p>
        </w:tc>
        <w:tc>
          <w:tcPr>
            <w:tcW w:w="171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 xml:space="preserve">40 </w:t>
            </w:r>
            <w:proofErr w:type="spellStart"/>
            <w:r w:rsidRPr="00124DEA">
              <w:rPr>
                <w:rFonts w:ascii="Times New Roman" w:eastAsia="Times New Roman" w:hAnsi="Times New Roman" w:cs="Times New Roman"/>
                <w:sz w:val="24"/>
                <w:szCs w:val="24"/>
                <w:lang w:eastAsia="ru-RU"/>
              </w:rPr>
              <w:t>кВ</w:t>
            </w:r>
            <w:proofErr w:type="spellEnd"/>
          </w:p>
        </w:tc>
        <w:tc>
          <w:tcPr>
            <w:tcW w:w="122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5</w:t>
            </w:r>
          </w:p>
        </w:tc>
        <w:tc>
          <w:tcPr>
            <w:tcW w:w="98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w:t>
            </w:r>
          </w:p>
        </w:tc>
        <w:tc>
          <w:tcPr>
            <w:tcW w:w="1726" w:type="dxa"/>
            <w:vMerge/>
            <w:tcBorders>
              <w:left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
        </w:tc>
      </w:tr>
      <w:tr w:rsidR="00124DEA" w:rsidRPr="00124DEA" w:rsidTr="005C622D">
        <w:trPr>
          <w:trHeight w:hRule="exact" w:val="562"/>
          <w:jc w:val="center"/>
        </w:trPr>
        <w:tc>
          <w:tcPr>
            <w:tcW w:w="2906"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roofErr w:type="spellStart"/>
            <w:r w:rsidRPr="00124DEA">
              <w:rPr>
                <w:rFonts w:ascii="Times New Roman" w:eastAsia="Times New Roman" w:hAnsi="Times New Roman" w:cs="Times New Roman"/>
                <w:sz w:val="24"/>
                <w:szCs w:val="24"/>
                <w:lang w:eastAsia="ru-RU"/>
              </w:rPr>
              <w:t>рабочая</w:t>
            </w:r>
            <w:proofErr w:type="spellEnd"/>
            <w:r w:rsidRPr="00124DEA">
              <w:rPr>
                <w:rFonts w:ascii="Times New Roman" w:eastAsia="Times New Roman" w:hAnsi="Times New Roman" w:cs="Times New Roman"/>
                <w:sz w:val="24"/>
                <w:szCs w:val="24"/>
                <w:lang w:eastAsia="ru-RU"/>
              </w:rPr>
              <w:t xml:space="preserve"> </w:t>
            </w:r>
            <w:proofErr w:type="spellStart"/>
            <w:r w:rsidRPr="00124DEA">
              <w:rPr>
                <w:rFonts w:ascii="Times New Roman" w:eastAsia="Times New Roman" w:hAnsi="Times New Roman" w:cs="Times New Roman"/>
                <w:sz w:val="24"/>
                <w:szCs w:val="24"/>
                <w:lang w:eastAsia="ru-RU"/>
              </w:rPr>
              <w:t>часть</w:t>
            </w:r>
            <w:proofErr w:type="spellEnd"/>
            <w:r w:rsidRPr="00124DEA">
              <w:rPr>
                <w:rFonts w:ascii="Times New Roman" w:eastAsia="Times New Roman" w:hAnsi="Times New Roman" w:cs="Times New Roman"/>
                <w:sz w:val="24"/>
                <w:szCs w:val="24"/>
                <w:lang w:eastAsia="ru-RU"/>
              </w:rPr>
              <w:t xml:space="preserve"> </w:t>
            </w:r>
            <w:proofErr w:type="spellStart"/>
            <w:r w:rsidRPr="00124DEA">
              <w:rPr>
                <w:rFonts w:ascii="Times New Roman" w:eastAsia="Times New Roman" w:hAnsi="Times New Roman" w:cs="Times New Roman"/>
                <w:sz w:val="24"/>
                <w:szCs w:val="24"/>
                <w:lang w:eastAsia="ru-RU"/>
              </w:rPr>
              <w:t>указателя</w:t>
            </w:r>
            <w:proofErr w:type="spellEnd"/>
          </w:p>
        </w:tc>
        <w:tc>
          <w:tcPr>
            <w:tcW w:w="1472" w:type="dxa"/>
            <w:vMerge/>
            <w:tcBorders>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
        </w:tc>
        <w:tc>
          <w:tcPr>
            <w:tcW w:w="171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 xml:space="preserve">20 </w:t>
            </w:r>
            <w:proofErr w:type="spellStart"/>
            <w:r w:rsidRPr="00124DEA">
              <w:rPr>
                <w:rFonts w:ascii="Times New Roman" w:eastAsia="Times New Roman" w:hAnsi="Times New Roman" w:cs="Times New Roman"/>
                <w:sz w:val="24"/>
                <w:szCs w:val="24"/>
                <w:lang w:eastAsia="ru-RU"/>
              </w:rPr>
              <w:t>кВ</w:t>
            </w:r>
            <w:proofErr w:type="spellEnd"/>
          </w:p>
        </w:tc>
        <w:tc>
          <w:tcPr>
            <w:tcW w:w="122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1</w:t>
            </w:r>
          </w:p>
        </w:tc>
        <w:tc>
          <w:tcPr>
            <w:tcW w:w="98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w:t>
            </w:r>
          </w:p>
        </w:tc>
        <w:tc>
          <w:tcPr>
            <w:tcW w:w="1726" w:type="dxa"/>
            <w:vMerge/>
            <w:tcBorders>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
        </w:tc>
      </w:tr>
      <w:tr w:rsidR="00124DEA" w:rsidRPr="00124DEA" w:rsidTr="005C622D">
        <w:trPr>
          <w:trHeight w:hRule="exact" w:val="286"/>
          <w:jc w:val="center"/>
        </w:trPr>
        <w:tc>
          <w:tcPr>
            <w:tcW w:w="2906" w:type="dxa"/>
            <w:vMerge w:val="restart"/>
            <w:tcBorders>
              <w:top w:val="single" w:sz="5" w:space="0" w:color="000000"/>
              <w:left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val="ru-RU" w:eastAsia="ru-RU"/>
              </w:rPr>
            </w:pPr>
            <w:proofErr w:type="spellStart"/>
            <w:r w:rsidRPr="00124DEA">
              <w:rPr>
                <w:rFonts w:ascii="Times New Roman" w:eastAsia="Times New Roman" w:hAnsi="Times New Roman" w:cs="Times New Roman"/>
                <w:sz w:val="24"/>
                <w:szCs w:val="24"/>
                <w:lang w:val="ru-RU" w:eastAsia="ru-RU"/>
              </w:rPr>
              <w:t>токоограничивающе</w:t>
            </w:r>
            <w:proofErr w:type="spellEnd"/>
            <w:r w:rsidRPr="00124DEA">
              <w:rPr>
                <w:rFonts w:ascii="Times New Roman" w:eastAsia="Times New Roman" w:hAnsi="Times New Roman" w:cs="Times New Roman"/>
                <w:sz w:val="24"/>
                <w:szCs w:val="24"/>
                <w:lang w:val="ru-RU" w:eastAsia="ru-RU"/>
              </w:rPr>
              <w:t xml:space="preserve"> е сопротивление дополнительной трубки</w:t>
            </w:r>
          </w:p>
        </w:tc>
        <w:tc>
          <w:tcPr>
            <w:tcW w:w="147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 xml:space="preserve">6 </w:t>
            </w:r>
            <w:proofErr w:type="spellStart"/>
            <w:r w:rsidRPr="00124DEA">
              <w:rPr>
                <w:rFonts w:ascii="Times New Roman" w:eastAsia="Times New Roman" w:hAnsi="Times New Roman" w:cs="Times New Roman"/>
                <w:sz w:val="24"/>
                <w:szCs w:val="24"/>
                <w:lang w:eastAsia="ru-RU"/>
              </w:rPr>
              <w:t>кВ</w:t>
            </w:r>
            <w:proofErr w:type="spellEnd"/>
          </w:p>
        </w:tc>
        <w:tc>
          <w:tcPr>
            <w:tcW w:w="171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 xml:space="preserve">6 </w:t>
            </w:r>
            <w:proofErr w:type="spellStart"/>
            <w:r w:rsidRPr="00124DEA">
              <w:rPr>
                <w:rFonts w:ascii="Times New Roman" w:eastAsia="Times New Roman" w:hAnsi="Times New Roman" w:cs="Times New Roman"/>
                <w:sz w:val="24"/>
                <w:szCs w:val="24"/>
                <w:lang w:eastAsia="ru-RU"/>
              </w:rPr>
              <w:t>кВ</w:t>
            </w:r>
            <w:proofErr w:type="spellEnd"/>
          </w:p>
        </w:tc>
        <w:tc>
          <w:tcPr>
            <w:tcW w:w="122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1</w:t>
            </w:r>
          </w:p>
        </w:tc>
        <w:tc>
          <w:tcPr>
            <w:tcW w:w="98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2,4</w:t>
            </w:r>
          </w:p>
        </w:tc>
        <w:tc>
          <w:tcPr>
            <w:tcW w:w="1726" w:type="dxa"/>
            <w:vMerge w:val="restart"/>
            <w:tcBorders>
              <w:top w:val="single" w:sz="5" w:space="0" w:color="000000"/>
              <w:left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
        </w:tc>
      </w:tr>
      <w:tr w:rsidR="00124DEA" w:rsidRPr="00124DEA" w:rsidTr="005C622D">
        <w:trPr>
          <w:trHeight w:hRule="exact" w:val="829"/>
          <w:jc w:val="center"/>
        </w:trPr>
        <w:tc>
          <w:tcPr>
            <w:tcW w:w="2906" w:type="dxa"/>
            <w:vMerge/>
            <w:tcBorders>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
        </w:tc>
        <w:tc>
          <w:tcPr>
            <w:tcW w:w="147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 xml:space="preserve">10 </w:t>
            </w:r>
            <w:proofErr w:type="spellStart"/>
            <w:r w:rsidRPr="00124DEA">
              <w:rPr>
                <w:rFonts w:ascii="Times New Roman" w:eastAsia="Times New Roman" w:hAnsi="Times New Roman" w:cs="Times New Roman"/>
                <w:sz w:val="24"/>
                <w:szCs w:val="24"/>
                <w:lang w:eastAsia="ru-RU"/>
              </w:rPr>
              <w:t>кВ</w:t>
            </w:r>
            <w:proofErr w:type="spellEnd"/>
          </w:p>
        </w:tc>
        <w:tc>
          <w:tcPr>
            <w:tcW w:w="171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 xml:space="preserve">10 </w:t>
            </w:r>
            <w:proofErr w:type="spellStart"/>
            <w:r w:rsidRPr="00124DEA">
              <w:rPr>
                <w:rFonts w:ascii="Times New Roman" w:eastAsia="Times New Roman" w:hAnsi="Times New Roman" w:cs="Times New Roman"/>
                <w:sz w:val="24"/>
                <w:szCs w:val="24"/>
                <w:lang w:eastAsia="ru-RU"/>
              </w:rPr>
              <w:t>кВ</w:t>
            </w:r>
            <w:proofErr w:type="spellEnd"/>
          </w:p>
        </w:tc>
        <w:tc>
          <w:tcPr>
            <w:tcW w:w="122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1</w:t>
            </w:r>
          </w:p>
        </w:tc>
        <w:tc>
          <w:tcPr>
            <w:tcW w:w="98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1,7</w:t>
            </w:r>
          </w:p>
        </w:tc>
        <w:tc>
          <w:tcPr>
            <w:tcW w:w="1726" w:type="dxa"/>
            <w:vMerge/>
            <w:tcBorders>
              <w:left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
        </w:tc>
      </w:tr>
      <w:tr w:rsidR="00124DEA" w:rsidRPr="00124DEA" w:rsidTr="005C622D">
        <w:trPr>
          <w:trHeight w:hRule="exact" w:val="562"/>
          <w:jc w:val="center"/>
        </w:trPr>
        <w:tc>
          <w:tcPr>
            <w:tcW w:w="2906"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roofErr w:type="spellStart"/>
            <w:r w:rsidRPr="00124DEA">
              <w:rPr>
                <w:rFonts w:ascii="Times New Roman" w:eastAsia="Times New Roman" w:hAnsi="Times New Roman" w:cs="Times New Roman"/>
                <w:sz w:val="24"/>
                <w:szCs w:val="24"/>
                <w:lang w:eastAsia="ru-RU"/>
              </w:rPr>
              <w:t>Соединительный</w:t>
            </w:r>
            <w:proofErr w:type="spellEnd"/>
            <w:r w:rsidRPr="00124DEA">
              <w:rPr>
                <w:rFonts w:ascii="Times New Roman" w:eastAsia="Times New Roman" w:hAnsi="Times New Roman" w:cs="Times New Roman"/>
                <w:sz w:val="24"/>
                <w:szCs w:val="24"/>
                <w:lang w:eastAsia="ru-RU"/>
              </w:rPr>
              <w:t xml:space="preserve"> </w:t>
            </w:r>
            <w:proofErr w:type="spellStart"/>
            <w:r w:rsidRPr="00124DEA">
              <w:rPr>
                <w:rFonts w:ascii="Times New Roman" w:eastAsia="Times New Roman" w:hAnsi="Times New Roman" w:cs="Times New Roman"/>
                <w:sz w:val="24"/>
                <w:szCs w:val="24"/>
                <w:lang w:eastAsia="ru-RU"/>
              </w:rPr>
              <w:t>провод</w:t>
            </w:r>
            <w:proofErr w:type="spellEnd"/>
          </w:p>
        </w:tc>
        <w:tc>
          <w:tcPr>
            <w:tcW w:w="147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 xml:space="preserve">3-10 </w:t>
            </w:r>
            <w:proofErr w:type="spellStart"/>
            <w:r w:rsidRPr="00124DEA">
              <w:rPr>
                <w:rFonts w:ascii="Times New Roman" w:eastAsia="Times New Roman" w:hAnsi="Times New Roman" w:cs="Times New Roman"/>
                <w:sz w:val="24"/>
                <w:szCs w:val="24"/>
                <w:lang w:eastAsia="ru-RU"/>
              </w:rPr>
              <w:t>кВ</w:t>
            </w:r>
            <w:proofErr w:type="spellEnd"/>
          </w:p>
        </w:tc>
        <w:tc>
          <w:tcPr>
            <w:tcW w:w="171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 xml:space="preserve">20 </w:t>
            </w:r>
            <w:proofErr w:type="spellStart"/>
            <w:r w:rsidRPr="00124DEA">
              <w:rPr>
                <w:rFonts w:ascii="Times New Roman" w:eastAsia="Times New Roman" w:hAnsi="Times New Roman" w:cs="Times New Roman"/>
                <w:sz w:val="24"/>
                <w:szCs w:val="24"/>
                <w:lang w:eastAsia="ru-RU"/>
              </w:rPr>
              <w:t>кВ</w:t>
            </w:r>
            <w:proofErr w:type="spellEnd"/>
          </w:p>
        </w:tc>
        <w:tc>
          <w:tcPr>
            <w:tcW w:w="122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1</w:t>
            </w:r>
          </w:p>
        </w:tc>
        <w:tc>
          <w:tcPr>
            <w:tcW w:w="98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w:t>
            </w:r>
          </w:p>
        </w:tc>
        <w:tc>
          <w:tcPr>
            <w:tcW w:w="1726" w:type="dxa"/>
            <w:vMerge/>
            <w:tcBorders>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
        </w:tc>
      </w:tr>
      <w:tr w:rsidR="00124DEA" w:rsidRPr="00124DEA" w:rsidTr="005C622D">
        <w:trPr>
          <w:trHeight w:hRule="exact" w:val="838"/>
          <w:jc w:val="center"/>
        </w:trPr>
        <w:tc>
          <w:tcPr>
            <w:tcW w:w="2906"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roofErr w:type="spellStart"/>
            <w:r w:rsidRPr="00124DEA">
              <w:rPr>
                <w:rFonts w:ascii="Times New Roman" w:eastAsia="Times New Roman" w:hAnsi="Times New Roman" w:cs="Times New Roman"/>
                <w:sz w:val="24"/>
                <w:szCs w:val="24"/>
                <w:lang w:eastAsia="ru-RU"/>
              </w:rPr>
              <w:t>Указатели</w:t>
            </w:r>
            <w:proofErr w:type="spellEnd"/>
            <w:r w:rsidRPr="00124DEA">
              <w:rPr>
                <w:rFonts w:ascii="Times New Roman" w:eastAsia="Times New Roman" w:hAnsi="Times New Roman" w:cs="Times New Roman"/>
                <w:sz w:val="24"/>
                <w:szCs w:val="24"/>
                <w:lang w:eastAsia="ru-RU"/>
              </w:rPr>
              <w:t xml:space="preserve"> </w:t>
            </w:r>
            <w:proofErr w:type="spellStart"/>
            <w:r w:rsidRPr="00124DEA">
              <w:rPr>
                <w:rFonts w:ascii="Times New Roman" w:eastAsia="Times New Roman" w:hAnsi="Times New Roman" w:cs="Times New Roman"/>
                <w:sz w:val="24"/>
                <w:szCs w:val="24"/>
                <w:lang w:eastAsia="ru-RU"/>
              </w:rPr>
              <w:t>напряжения</w:t>
            </w:r>
            <w:proofErr w:type="spellEnd"/>
            <w:r w:rsidRPr="00124DEA">
              <w:rPr>
                <w:rFonts w:ascii="Times New Roman" w:eastAsia="Times New Roman" w:hAnsi="Times New Roman" w:cs="Times New Roman"/>
                <w:sz w:val="24"/>
                <w:szCs w:val="24"/>
                <w:lang w:eastAsia="ru-RU"/>
              </w:rPr>
              <w:t xml:space="preserve"> </w:t>
            </w:r>
            <w:proofErr w:type="spellStart"/>
            <w:r w:rsidRPr="00124DEA">
              <w:rPr>
                <w:rFonts w:ascii="Times New Roman" w:eastAsia="Times New Roman" w:hAnsi="Times New Roman" w:cs="Times New Roman"/>
                <w:sz w:val="24"/>
                <w:szCs w:val="24"/>
                <w:lang w:eastAsia="ru-RU"/>
              </w:rPr>
              <w:t>для</w:t>
            </w:r>
            <w:proofErr w:type="spellEnd"/>
            <w:r w:rsidRPr="00124DEA">
              <w:rPr>
                <w:rFonts w:ascii="Times New Roman" w:eastAsia="Times New Roman" w:hAnsi="Times New Roman" w:cs="Times New Roman"/>
                <w:sz w:val="24"/>
                <w:szCs w:val="24"/>
                <w:lang w:eastAsia="ru-RU"/>
              </w:rPr>
              <w:t xml:space="preserve"> </w:t>
            </w:r>
            <w:proofErr w:type="spellStart"/>
            <w:r w:rsidRPr="00124DEA">
              <w:rPr>
                <w:rFonts w:ascii="Times New Roman" w:eastAsia="Times New Roman" w:hAnsi="Times New Roman" w:cs="Times New Roman"/>
                <w:sz w:val="24"/>
                <w:szCs w:val="24"/>
                <w:lang w:eastAsia="ru-RU"/>
              </w:rPr>
              <w:t>фазировки</w:t>
            </w:r>
            <w:proofErr w:type="spellEnd"/>
            <w:r w:rsidRPr="00124DEA">
              <w:rPr>
                <w:rFonts w:ascii="Times New Roman" w:eastAsia="Times New Roman" w:hAnsi="Times New Roman" w:cs="Times New Roman"/>
                <w:sz w:val="24"/>
                <w:szCs w:val="24"/>
                <w:lang w:eastAsia="ru-RU"/>
              </w:rPr>
              <w:t>:</w:t>
            </w:r>
          </w:p>
        </w:tc>
        <w:tc>
          <w:tcPr>
            <w:tcW w:w="147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 xml:space="preserve">35-110 </w:t>
            </w:r>
            <w:proofErr w:type="spellStart"/>
            <w:r w:rsidRPr="00124DEA">
              <w:rPr>
                <w:rFonts w:ascii="Times New Roman" w:eastAsia="Times New Roman" w:hAnsi="Times New Roman" w:cs="Times New Roman"/>
                <w:sz w:val="24"/>
                <w:szCs w:val="24"/>
                <w:lang w:eastAsia="ru-RU"/>
              </w:rPr>
              <w:t>кВ</w:t>
            </w:r>
            <w:proofErr w:type="spellEnd"/>
          </w:p>
        </w:tc>
        <w:tc>
          <w:tcPr>
            <w:tcW w:w="171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
        </w:tc>
        <w:tc>
          <w:tcPr>
            <w:tcW w:w="122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
        </w:tc>
        <w:tc>
          <w:tcPr>
            <w:tcW w:w="98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
        </w:tc>
        <w:tc>
          <w:tcPr>
            <w:tcW w:w="1726" w:type="dxa"/>
            <w:vMerge w:val="restart"/>
            <w:tcBorders>
              <w:top w:val="single" w:sz="5" w:space="0" w:color="000000"/>
              <w:left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 xml:space="preserve">1 </w:t>
            </w:r>
            <w:proofErr w:type="spellStart"/>
            <w:r w:rsidRPr="00124DEA">
              <w:rPr>
                <w:rFonts w:ascii="Times New Roman" w:eastAsia="Times New Roman" w:hAnsi="Times New Roman" w:cs="Times New Roman"/>
                <w:sz w:val="24"/>
                <w:szCs w:val="24"/>
                <w:lang w:eastAsia="ru-RU"/>
              </w:rPr>
              <w:t>раз</w:t>
            </w:r>
            <w:proofErr w:type="spellEnd"/>
            <w:r w:rsidRPr="00124DEA">
              <w:rPr>
                <w:rFonts w:ascii="Times New Roman" w:eastAsia="Times New Roman" w:hAnsi="Times New Roman" w:cs="Times New Roman"/>
                <w:sz w:val="24"/>
                <w:szCs w:val="24"/>
                <w:lang w:eastAsia="ru-RU"/>
              </w:rPr>
              <w:t xml:space="preserve"> в 12 </w:t>
            </w:r>
            <w:proofErr w:type="spellStart"/>
            <w:r w:rsidRPr="00124DEA">
              <w:rPr>
                <w:rFonts w:ascii="Times New Roman" w:eastAsia="Times New Roman" w:hAnsi="Times New Roman" w:cs="Times New Roman"/>
                <w:sz w:val="24"/>
                <w:szCs w:val="24"/>
                <w:lang w:eastAsia="ru-RU"/>
              </w:rPr>
              <w:t>мес</w:t>
            </w:r>
            <w:proofErr w:type="spellEnd"/>
            <w:r w:rsidRPr="00124DEA">
              <w:rPr>
                <w:rFonts w:ascii="Times New Roman" w:eastAsia="Times New Roman" w:hAnsi="Times New Roman" w:cs="Times New Roman"/>
                <w:sz w:val="24"/>
                <w:szCs w:val="24"/>
                <w:lang w:eastAsia="ru-RU"/>
              </w:rPr>
              <w:t>.</w:t>
            </w:r>
          </w:p>
        </w:tc>
      </w:tr>
      <w:tr w:rsidR="00124DEA" w:rsidRPr="00124DEA" w:rsidTr="005C622D">
        <w:trPr>
          <w:trHeight w:hRule="exact" w:val="286"/>
          <w:jc w:val="center"/>
        </w:trPr>
        <w:tc>
          <w:tcPr>
            <w:tcW w:w="2906"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roofErr w:type="spellStart"/>
            <w:r w:rsidRPr="00124DEA">
              <w:rPr>
                <w:rFonts w:ascii="Times New Roman" w:eastAsia="Times New Roman" w:hAnsi="Times New Roman" w:cs="Times New Roman"/>
                <w:sz w:val="24"/>
                <w:szCs w:val="24"/>
                <w:lang w:eastAsia="ru-RU"/>
              </w:rPr>
              <w:t>изолирующая</w:t>
            </w:r>
            <w:proofErr w:type="spellEnd"/>
            <w:r w:rsidRPr="00124DEA">
              <w:rPr>
                <w:rFonts w:ascii="Times New Roman" w:eastAsia="Times New Roman" w:hAnsi="Times New Roman" w:cs="Times New Roman"/>
                <w:sz w:val="24"/>
                <w:szCs w:val="24"/>
                <w:lang w:eastAsia="ru-RU"/>
              </w:rPr>
              <w:t xml:space="preserve"> </w:t>
            </w:r>
            <w:proofErr w:type="spellStart"/>
            <w:r w:rsidRPr="00124DEA">
              <w:rPr>
                <w:rFonts w:ascii="Times New Roman" w:eastAsia="Times New Roman" w:hAnsi="Times New Roman" w:cs="Times New Roman"/>
                <w:sz w:val="24"/>
                <w:szCs w:val="24"/>
                <w:lang w:eastAsia="ru-RU"/>
              </w:rPr>
              <w:t>часть</w:t>
            </w:r>
            <w:proofErr w:type="spellEnd"/>
          </w:p>
        </w:tc>
        <w:tc>
          <w:tcPr>
            <w:tcW w:w="147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 xml:space="preserve">35-110 </w:t>
            </w:r>
            <w:proofErr w:type="spellStart"/>
            <w:r w:rsidRPr="00124DEA">
              <w:rPr>
                <w:rFonts w:ascii="Times New Roman" w:eastAsia="Times New Roman" w:hAnsi="Times New Roman" w:cs="Times New Roman"/>
                <w:sz w:val="24"/>
                <w:szCs w:val="24"/>
                <w:lang w:eastAsia="ru-RU"/>
              </w:rPr>
              <w:t>кВ</w:t>
            </w:r>
            <w:proofErr w:type="spellEnd"/>
          </w:p>
        </w:tc>
        <w:tc>
          <w:tcPr>
            <w:tcW w:w="171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 xml:space="preserve">190 </w:t>
            </w:r>
            <w:proofErr w:type="spellStart"/>
            <w:r w:rsidRPr="00124DEA">
              <w:rPr>
                <w:rFonts w:ascii="Times New Roman" w:eastAsia="Times New Roman" w:hAnsi="Times New Roman" w:cs="Times New Roman"/>
                <w:sz w:val="24"/>
                <w:szCs w:val="24"/>
                <w:lang w:eastAsia="ru-RU"/>
              </w:rPr>
              <w:t>кВ</w:t>
            </w:r>
            <w:proofErr w:type="spellEnd"/>
          </w:p>
        </w:tc>
        <w:tc>
          <w:tcPr>
            <w:tcW w:w="122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5</w:t>
            </w:r>
          </w:p>
        </w:tc>
        <w:tc>
          <w:tcPr>
            <w:tcW w:w="98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w:t>
            </w:r>
          </w:p>
        </w:tc>
        <w:tc>
          <w:tcPr>
            <w:tcW w:w="1726" w:type="dxa"/>
            <w:vMerge/>
            <w:tcBorders>
              <w:left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
        </w:tc>
      </w:tr>
      <w:tr w:rsidR="00124DEA" w:rsidRPr="00124DEA" w:rsidTr="005C622D">
        <w:trPr>
          <w:trHeight w:hRule="exact" w:val="288"/>
          <w:jc w:val="center"/>
        </w:trPr>
        <w:tc>
          <w:tcPr>
            <w:tcW w:w="2906" w:type="dxa"/>
            <w:vMerge w:val="restart"/>
            <w:tcBorders>
              <w:top w:val="single" w:sz="5" w:space="0" w:color="000000"/>
              <w:left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roofErr w:type="spellStart"/>
            <w:r w:rsidRPr="00124DEA">
              <w:rPr>
                <w:rFonts w:ascii="Times New Roman" w:eastAsia="Times New Roman" w:hAnsi="Times New Roman" w:cs="Times New Roman"/>
                <w:sz w:val="24"/>
                <w:szCs w:val="24"/>
                <w:lang w:eastAsia="ru-RU"/>
              </w:rPr>
              <w:t>рабочая</w:t>
            </w:r>
            <w:proofErr w:type="spellEnd"/>
            <w:r w:rsidRPr="00124DEA">
              <w:rPr>
                <w:rFonts w:ascii="Times New Roman" w:eastAsia="Times New Roman" w:hAnsi="Times New Roman" w:cs="Times New Roman"/>
                <w:sz w:val="24"/>
                <w:szCs w:val="24"/>
                <w:lang w:eastAsia="ru-RU"/>
              </w:rPr>
              <w:t xml:space="preserve"> </w:t>
            </w:r>
            <w:proofErr w:type="spellStart"/>
            <w:r w:rsidRPr="00124DEA">
              <w:rPr>
                <w:rFonts w:ascii="Times New Roman" w:eastAsia="Times New Roman" w:hAnsi="Times New Roman" w:cs="Times New Roman"/>
                <w:sz w:val="24"/>
                <w:szCs w:val="24"/>
                <w:lang w:eastAsia="ru-RU"/>
              </w:rPr>
              <w:t>часть</w:t>
            </w:r>
            <w:proofErr w:type="spellEnd"/>
          </w:p>
        </w:tc>
        <w:tc>
          <w:tcPr>
            <w:tcW w:w="147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 xml:space="preserve">35 </w:t>
            </w:r>
            <w:proofErr w:type="spellStart"/>
            <w:r w:rsidRPr="00124DEA">
              <w:rPr>
                <w:rFonts w:ascii="Times New Roman" w:eastAsia="Times New Roman" w:hAnsi="Times New Roman" w:cs="Times New Roman"/>
                <w:sz w:val="24"/>
                <w:szCs w:val="24"/>
                <w:lang w:eastAsia="ru-RU"/>
              </w:rPr>
              <w:t>кВ</w:t>
            </w:r>
            <w:proofErr w:type="spellEnd"/>
          </w:p>
        </w:tc>
        <w:tc>
          <w:tcPr>
            <w:tcW w:w="171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 xml:space="preserve">70 </w:t>
            </w:r>
            <w:proofErr w:type="spellStart"/>
            <w:r w:rsidRPr="00124DEA">
              <w:rPr>
                <w:rFonts w:ascii="Times New Roman" w:eastAsia="Times New Roman" w:hAnsi="Times New Roman" w:cs="Times New Roman"/>
                <w:sz w:val="24"/>
                <w:szCs w:val="24"/>
                <w:lang w:eastAsia="ru-RU"/>
              </w:rPr>
              <w:t>кВ</w:t>
            </w:r>
            <w:proofErr w:type="spellEnd"/>
          </w:p>
        </w:tc>
        <w:tc>
          <w:tcPr>
            <w:tcW w:w="122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1</w:t>
            </w:r>
          </w:p>
        </w:tc>
        <w:tc>
          <w:tcPr>
            <w:tcW w:w="98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w:t>
            </w:r>
          </w:p>
        </w:tc>
        <w:tc>
          <w:tcPr>
            <w:tcW w:w="1726" w:type="dxa"/>
            <w:vMerge/>
            <w:tcBorders>
              <w:left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
        </w:tc>
      </w:tr>
      <w:tr w:rsidR="00124DEA" w:rsidRPr="00124DEA" w:rsidTr="005C622D">
        <w:trPr>
          <w:trHeight w:hRule="exact" w:val="286"/>
          <w:jc w:val="center"/>
        </w:trPr>
        <w:tc>
          <w:tcPr>
            <w:tcW w:w="2906" w:type="dxa"/>
            <w:vMerge/>
            <w:tcBorders>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
        </w:tc>
        <w:tc>
          <w:tcPr>
            <w:tcW w:w="147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 xml:space="preserve">110 </w:t>
            </w:r>
            <w:proofErr w:type="spellStart"/>
            <w:r w:rsidRPr="00124DEA">
              <w:rPr>
                <w:rFonts w:ascii="Times New Roman" w:eastAsia="Times New Roman" w:hAnsi="Times New Roman" w:cs="Times New Roman"/>
                <w:sz w:val="24"/>
                <w:szCs w:val="24"/>
                <w:lang w:eastAsia="ru-RU"/>
              </w:rPr>
              <w:t>кВ</w:t>
            </w:r>
            <w:proofErr w:type="spellEnd"/>
          </w:p>
        </w:tc>
        <w:tc>
          <w:tcPr>
            <w:tcW w:w="171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 xml:space="preserve">140 </w:t>
            </w:r>
            <w:proofErr w:type="spellStart"/>
            <w:r w:rsidRPr="00124DEA">
              <w:rPr>
                <w:rFonts w:ascii="Times New Roman" w:eastAsia="Times New Roman" w:hAnsi="Times New Roman" w:cs="Times New Roman"/>
                <w:sz w:val="24"/>
                <w:szCs w:val="24"/>
                <w:lang w:eastAsia="ru-RU"/>
              </w:rPr>
              <w:t>кВ</w:t>
            </w:r>
            <w:proofErr w:type="spellEnd"/>
          </w:p>
        </w:tc>
        <w:tc>
          <w:tcPr>
            <w:tcW w:w="122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1</w:t>
            </w:r>
          </w:p>
        </w:tc>
        <w:tc>
          <w:tcPr>
            <w:tcW w:w="98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w:t>
            </w:r>
          </w:p>
        </w:tc>
        <w:tc>
          <w:tcPr>
            <w:tcW w:w="1726" w:type="dxa"/>
            <w:vMerge/>
            <w:tcBorders>
              <w:left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
        </w:tc>
      </w:tr>
      <w:tr w:rsidR="00124DEA" w:rsidRPr="00124DEA" w:rsidTr="005C622D">
        <w:trPr>
          <w:trHeight w:hRule="exact" w:val="562"/>
          <w:jc w:val="center"/>
        </w:trPr>
        <w:tc>
          <w:tcPr>
            <w:tcW w:w="2906"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roofErr w:type="spellStart"/>
            <w:r w:rsidRPr="00124DEA">
              <w:rPr>
                <w:rFonts w:ascii="Times New Roman" w:eastAsia="Times New Roman" w:hAnsi="Times New Roman" w:cs="Times New Roman"/>
                <w:sz w:val="24"/>
                <w:szCs w:val="24"/>
                <w:lang w:eastAsia="ru-RU"/>
              </w:rPr>
              <w:t>Соединительный</w:t>
            </w:r>
            <w:proofErr w:type="spellEnd"/>
            <w:r w:rsidRPr="00124DEA">
              <w:rPr>
                <w:rFonts w:ascii="Times New Roman" w:eastAsia="Times New Roman" w:hAnsi="Times New Roman" w:cs="Times New Roman"/>
                <w:sz w:val="24"/>
                <w:szCs w:val="24"/>
                <w:lang w:eastAsia="ru-RU"/>
              </w:rPr>
              <w:t xml:space="preserve"> </w:t>
            </w:r>
            <w:proofErr w:type="spellStart"/>
            <w:r w:rsidRPr="00124DEA">
              <w:rPr>
                <w:rFonts w:ascii="Times New Roman" w:eastAsia="Times New Roman" w:hAnsi="Times New Roman" w:cs="Times New Roman"/>
                <w:sz w:val="24"/>
                <w:szCs w:val="24"/>
                <w:lang w:eastAsia="ru-RU"/>
              </w:rPr>
              <w:t>провод</w:t>
            </w:r>
            <w:proofErr w:type="spellEnd"/>
          </w:p>
        </w:tc>
        <w:tc>
          <w:tcPr>
            <w:tcW w:w="147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
        </w:tc>
        <w:tc>
          <w:tcPr>
            <w:tcW w:w="171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 xml:space="preserve">30 </w:t>
            </w:r>
            <w:proofErr w:type="spellStart"/>
            <w:r w:rsidRPr="00124DEA">
              <w:rPr>
                <w:rFonts w:ascii="Times New Roman" w:eastAsia="Times New Roman" w:hAnsi="Times New Roman" w:cs="Times New Roman"/>
                <w:sz w:val="24"/>
                <w:szCs w:val="24"/>
                <w:lang w:eastAsia="ru-RU"/>
              </w:rPr>
              <w:t>кВ</w:t>
            </w:r>
            <w:proofErr w:type="spellEnd"/>
          </w:p>
        </w:tc>
        <w:tc>
          <w:tcPr>
            <w:tcW w:w="122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1</w:t>
            </w:r>
          </w:p>
        </w:tc>
        <w:tc>
          <w:tcPr>
            <w:tcW w:w="98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w:t>
            </w:r>
          </w:p>
        </w:tc>
        <w:tc>
          <w:tcPr>
            <w:tcW w:w="1726" w:type="dxa"/>
            <w:vMerge/>
            <w:tcBorders>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
        </w:tc>
      </w:tr>
      <w:tr w:rsidR="00124DEA" w:rsidRPr="00124DEA" w:rsidTr="005C622D">
        <w:trPr>
          <w:trHeight w:hRule="exact" w:val="562"/>
          <w:jc w:val="center"/>
        </w:trPr>
        <w:tc>
          <w:tcPr>
            <w:tcW w:w="2906"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roofErr w:type="spellStart"/>
            <w:r w:rsidRPr="00124DEA">
              <w:rPr>
                <w:rFonts w:ascii="Times New Roman" w:eastAsia="Times New Roman" w:hAnsi="Times New Roman" w:cs="Times New Roman"/>
                <w:sz w:val="24"/>
                <w:szCs w:val="24"/>
                <w:lang w:eastAsia="ru-RU"/>
              </w:rPr>
              <w:t>Указатели</w:t>
            </w:r>
            <w:proofErr w:type="spellEnd"/>
            <w:r w:rsidRPr="00124DEA">
              <w:rPr>
                <w:rFonts w:ascii="Times New Roman" w:eastAsia="Times New Roman" w:hAnsi="Times New Roman" w:cs="Times New Roman"/>
                <w:sz w:val="24"/>
                <w:szCs w:val="24"/>
                <w:lang w:eastAsia="ru-RU"/>
              </w:rPr>
              <w:t xml:space="preserve"> </w:t>
            </w:r>
            <w:proofErr w:type="spellStart"/>
            <w:r w:rsidRPr="00124DEA">
              <w:rPr>
                <w:rFonts w:ascii="Times New Roman" w:eastAsia="Times New Roman" w:hAnsi="Times New Roman" w:cs="Times New Roman"/>
                <w:sz w:val="24"/>
                <w:szCs w:val="24"/>
                <w:lang w:eastAsia="ru-RU"/>
              </w:rPr>
              <w:t>напр</w:t>
            </w:r>
            <w:proofErr w:type="spellEnd"/>
            <w:r w:rsidRPr="00124DEA">
              <w:rPr>
                <w:rFonts w:ascii="Times New Roman" w:eastAsia="Times New Roman" w:hAnsi="Times New Roman" w:cs="Times New Roman"/>
                <w:sz w:val="24"/>
                <w:szCs w:val="24"/>
                <w:lang w:eastAsia="ru-RU"/>
              </w:rPr>
              <w:t xml:space="preserve">. </w:t>
            </w:r>
            <w:proofErr w:type="spellStart"/>
            <w:r w:rsidRPr="00124DEA">
              <w:rPr>
                <w:rFonts w:ascii="Times New Roman" w:eastAsia="Times New Roman" w:hAnsi="Times New Roman" w:cs="Times New Roman"/>
                <w:sz w:val="24"/>
                <w:szCs w:val="24"/>
                <w:lang w:eastAsia="ru-RU"/>
              </w:rPr>
              <w:t>до</w:t>
            </w:r>
            <w:proofErr w:type="spellEnd"/>
            <w:r w:rsidRPr="00124DEA">
              <w:rPr>
                <w:rFonts w:ascii="Times New Roman" w:eastAsia="Times New Roman" w:hAnsi="Times New Roman" w:cs="Times New Roman"/>
                <w:sz w:val="24"/>
                <w:szCs w:val="24"/>
                <w:lang w:eastAsia="ru-RU"/>
              </w:rPr>
              <w:t xml:space="preserve"> 1000 В:</w:t>
            </w:r>
          </w:p>
        </w:tc>
        <w:tc>
          <w:tcPr>
            <w:tcW w:w="147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
        </w:tc>
        <w:tc>
          <w:tcPr>
            <w:tcW w:w="171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
        </w:tc>
        <w:tc>
          <w:tcPr>
            <w:tcW w:w="122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
        </w:tc>
        <w:tc>
          <w:tcPr>
            <w:tcW w:w="98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
        </w:tc>
        <w:tc>
          <w:tcPr>
            <w:tcW w:w="1726"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 xml:space="preserve">1 </w:t>
            </w:r>
            <w:proofErr w:type="spellStart"/>
            <w:r w:rsidRPr="00124DEA">
              <w:rPr>
                <w:rFonts w:ascii="Times New Roman" w:eastAsia="Times New Roman" w:hAnsi="Times New Roman" w:cs="Times New Roman"/>
                <w:sz w:val="24"/>
                <w:szCs w:val="24"/>
                <w:lang w:eastAsia="ru-RU"/>
              </w:rPr>
              <w:t>раз</w:t>
            </w:r>
            <w:proofErr w:type="spellEnd"/>
            <w:r w:rsidRPr="00124DEA">
              <w:rPr>
                <w:rFonts w:ascii="Times New Roman" w:eastAsia="Times New Roman" w:hAnsi="Times New Roman" w:cs="Times New Roman"/>
                <w:sz w:val="24"/>
                <w:szCs w:val="24"/>
                <w:lang w:eastAsia="ru-RU"/>
              </w:rPr>
              <w:t xml:space="preserve"> в 12 </w:t>
            </w:r>
            <w:proofErr w:type="spellStart"/>
            <w:r w:rsidRPr="00124DEA">
              <w:rPr>
                <w:rFonts w:ascii="Times New Roman" w:eastAsia="Times New Roman" w:hAnsi="Times New Roman" w:cs="Times New Roman"/>
                <w:sz w:val="24"/>
                <w:szCs w:val="24"/>
                <w:lang w:eastAsia="ru-RU"/>
              </w:rPr>
              <w:t>мес</w:t>
            </w:r>
            <w:proofErr w:type="spellEnd"/>
            <w:r w:rsidRPr="00124DEA">
              <w:rPr>
                <w:rFonts w:ascii="Times New Roman" w:eastAsia="Times New Roman" w:hAnsi="Times New Roman" w:cs="Times New Roman"/>
                <w:sz w:val="24"/>
                <w:szCs w:val="24"/>
                <w:lang w:eastAsia="ru-RU"/>
              </w:rPr>
              <w:t>.</w:t>
            </w:r>
          </w:p>
        </w:tc>
      </w:tr>
      <w:tr w:rsidR="00124DEA" w:rsidRPr="00124DEA" w:rsidTr="005C622D">
        <w:trPr>
          <w:trHeight w:hRule="exact" w:val="564"/>
          <w:jc w:val="center"/>
        </w:trPr>
        <w:tc>
          <w:tcPr>
            <w:tcW w:w="2906"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roofErr w:type="spellStart"/>
            <w:r w:rsidRPr="00124DEA">
              <w:rPr>
                <w:rFonts w:ascii="Times New Roman" w:eastAsia="Times New Roman" w:hAnsi="Times New Roman" w:cs="Times New Roman"/>
                <w:sz w:val="24"/>
                <w:szCs w:val="24"/>
                <w:lang w:eastAsia="ru-RU"/>
              </w:rPr>
              <w:t>напряжение</w:t>
            </w:r>
            <w:proofErr w:type="spellEnd"/>
            <w:r w:rsidRPr="00124DEA">
              <w:rPr>
                <w:rFonts w:ascii="Times New Roman" w:eastAsia="Times New Roman" w:hAnsi="Times New Roman" w:cs="Times New Roman"/>
                <w:sz w:val="24"/>
                <w:szCs w:val="24"/>
                <w:lang w:eastAsia="ru-RU"/>
              </w:rPr>
              <w:t xml:space="preserve"> </w:t>
            </w:r>
            <w:proofErr w:type="spellStart"/>
            <w:r w:rsidRPr="00124DEA">
              <w:rPr>
                <w:rFonts w:ascii="Times New Roman" w:eastAsia="Times New Roman" w:hAnsi="Times New Roman" w:cs="Times New Roman"/>
                <w:sz w:val="24"/>
                <w:szCs w:val="24"/>
                <w:lang w:eastAsia="ru-RU"/>
              </w:rPr>
              <w:t>зажигания</w:t>
            </w:r>
            <w:proofErr w:type="spellEnd"/>
          </w:p>
        </w:tc>
        <w:tc>
          <w:tcPr>
            <w:tcW w:w="147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roofErr w:type="spellStart"/>
            <w:r w:rsidRPr="00124DEA">
              <w:rPr>
                <w:rFonts w:ascii="Times New Roman" w:eastAsia="Times New Roman" w:hAnsi="Times New Roman" w:cs="Times New Roman"/>
                <w:sz w:val="24"/>
                <w:szCs w:val="24"/>
                <w:lang w:eastAsia="ru-RU"/>
              </w:rPr>
              <w:t>До</w:t>
            </w:r>
            <w:proofErr w:type="spellEnd"/>
            <w:r w:rsidRPr="00124DEA">
              <w:rPr>
                <w:rFonts w:ascii="Times New Roman" w:eastAsia="Times New Roman" w:hAnsi="Times New Roman" w:cs="Times New Roman"/>
                <w:sz w:val="24"/>
                <w:szCs w:val="24"/>
                <w:lang w:eastAsia="ru-RU"/>
              </w:rPr>
              <w:t xml:space="preserve"> 1000 В</w:t>
            </w:r>
          </w:p>
        </w:tc>
        <w:tc>
          <w:tcPr>
            <w:tcW w:w="171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roofErr w:type="spellStart"/>
            <w:r w:rsidRPr="00124DEA">
              <w:rPr>
                <w:rFonts w:ascii="Times New Roman" w:eastAsia="Times New Roman" w:hAnsi="Times New Roman" w:cs="Times New Roman"/>
                <w:sz w:val="24"/>
                <w:szCs w:val="24"/>
                <w:lang w:eastAsia="ru-RU"/>
              </w:rPr>
              <w:t>Не</w:t>
            </w:r>
            <w:proofErr w:type="spellEnd"/>
            <w:r w:rsidRPr="00124DEA">
              <w:rPr>
                <w:rFonts w:ascii="Times New Roman" w:eastAsia="Times New Roman" w:hAnsi="Times New Roman" w:cs="Times New Roman"/>
                <w:sz w:val="24"/>
                <w:szCs w:val="24"/>
                <w:lang w:eastAsia="ru-RU"/>
              </w:rPr>
              <w:t xml:space="preserve"> </w:t>
            </w:r>
            <w:proofErr w:type="spellStart"/>
            <w:r w:rsidRPr="00124DEA">
              <w:rPr>
                <w:rFonts w:ascii="Times New Roman" w:eastAsia="Times New Roman" w:hAnsi="Times New Roman" w:cs="Times New Roman"/>
                <w:sz w:val="24"/>
                <w:szCs w:val="24"/>
                <w:lang w:eastAsia="ru-RU"/>
              </w:rPr>
              <w:t>выше</w:t>
            </w:r>
            <w:proofErr w:type="spellEnd"/>
            <w:r w:rsidRPr="00124DEA">
              <w:rPr>
                <w:rFonts w:ascii="Times New Roman" w:eastAsia="Times New Roman" w:hAnsi="Times New Roman" w:cs="Times New Roman"/>
                <w:sz w:val="24"/>
                <w:szCs w:val="24"/>
                <w:lang w:eastAsia="ru-RU"/>
              </w:rPr>
              <w:t xml:space="preserve"> 90 В</w:t>
            </w:r>
          </w:p>
        </w:tc>
        <w:tc>
          <w:tcPr>
            <w:tcW w:w="122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w:t>
            </w:r>
          </w:p>
        </w:tc>
        <w:tc>
          <w:tcPr>
            <w:tcW w:w="98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w:t>
            </w:r>
          </w:p>
        </w:tc>
        <w:tc>
          <w:tcPr>
            <w:tcW w:w="1726" w:type="dxa"/>
            <w:vMerge w:val="restart"/>
            <w:tcBorders>
              <w:top w:val="single" w:sz="5" w:space="0" w:color="000000"/>
              <w:left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
        </w:tc>
      </w:tr>
      <w:tr w:rsidR="00124DEA" w:rsidRPr="00124DEA" w:rsidTr="005C622D">
        <w:trPr>
          <w:trHeight w:hRule="exact" w:val="286"/>
          <w:jc w:val="center"/>
        </w:trPr>
        <w:tc>
          <w:tcPr>
            <w:tcW w:w="2906"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roofErr w:type="spellStart"/>
            <w:r w:rsidRPr="00124DEA">
              <w:rPr>
                <w:rFonts w:ascii="Times New Roman" w:eastAsia="Times New Roman" w:hAnsi="Times New Roman" w:cs="Times New Roman"/>
                <w:sz w:val="24"/>
                <w:szCs w:val="24"/>
                <w:lang w:eastAsia="ru-RU"/>
              </w:rPr>
              <w:t>изоляция</w:t>
            </w:r>
            <w:proofErr w:type="spellEnd"/>
            <w:r w:rsidRPr="00124DEA">
              <w:rPr>
                <w:rFonts w:ascii="Times New Roman" w:eastAsia="Times New Roman" w:hAnsi="Times New Roman" w:cs="Times New Roman"/>
                <w:sz w:val="24"/>
                <w:szCs w:val="24"/>
                <w:lang w:eastAsia="ru-RU"/>
              </w:rPr>
              <w:t xml:space="preserve"> </w:t>
            </w:r>
            <w:proofErr w:type="spellStart"/>
            <w:r w:rsidRPr="00124DEA">
              <w:rPr>
                <w:rFonts w:ascii="Times New Roman" w:eastAsia="Times New Roman" w:hAnsi="Times New Roman" w:cs="Times New Roman"/>
                <w:sz w:val="24"/>
                <w:szCs w:val="24"/>
                <w:lang w:eastAsia="ru-RU"/>
              </w:rPr>
              <w:t>корпусов</w:t>
            </w:r>
            <w:proofErr w:type="spellEnd"/>
          </w:p>
        </w:tc>
        <w:tc>
          <w:tcPr>
            <w:tcW w:w="147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roofErr w:type="spellStart"/>
            <w:r w:rsidRPr="00124DEA">
              <w:rPr>
                <w:rFonts w:ascii="Times New Roman" w:eastAsia="Times New Roman" w:hAnsi="Times New Roman" w:cs="Times New Roman"/>
                <w:sz w:val="24"/>
                <w:szCs w:val="24"/>
                <w:lang w:eastAsia="ru-RU"/>
              </w:rPr>
              <w:t>До</w:t>
            </w:r>
            <w:proofErr w:type="spellEnd"/>
            <w:r w:rsidRPr="00124DEA">
              <w:rPr>
                <w:rFonts w:ascii="Times New Roman" w:eastAsia="Times New Roman" w:hAnsi="Times New Roman" w:cs="Times New Roman"/>
                <w:sz w:val="24"/>
                <w:szCs w:val="24"/>
                <w:lang w:eastAsia="ru-RU"/>
              </w:rPr>
              <w:t xml:space="preserve"> 500 В</w:t>
            </w:r>
          </w:p>
        </w:tc>
        <w:tc>
          <w:tcPr>
            <w:tcW w:w="171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 xml:space="preserve">1 </w:t>
            </w:r>
            <w:proofErr w:type="spellStart"/>
            <w:r w:rsidRPr="00124DEA">
              <w:rPr>
                <w:rFonts w:ascii="Times New Roman" w:eastAsia="Times New Roman" w:hAnsi="Times New Roman" w:cs="Times New Roman"/>
                <w:sz w:val="24"/>
                <w:szCs w:val="24"/>
                <w:lang w:eastAsia="ru-RU"/>
              </w:rPr>
              <w:t>кВ</w:t>
            </w:r>
            <w:proofErr w:type="spellEnd"/>
          </w:p>
        </w:tc>
        <w:tc>
          <w:tcPr>
            <w:tcW w:w="122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1</w:t>
            </w:r>
          </w:p>
        </w:tc>
        <w:tc>
          <w:tcPr>
            <w:tcW w:w="98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w:t>
            </w:r>
          </w:p>
        </w:tc>
        <w:tc>
          <w:tcPr>
            <w:tcW w:w="1726" w:type="dxa"/>
            <w:vMerge/>
            <w:tcBorders>
              <w:left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
        </w:tc>
      </w:tr>
      <w:tr w:rsidR="00124DEA" w:rsidRPr="00124DEA" w:rsidTr="005C622D">
        <w:trPr>
          <w:trHeight w:hRule="exact" w:val="838"/>
          <w:jc w:val="center"/>
        </w:trPr>
        <w:tc>
          <w:tcPr>
            <w:tcW w:w="2906"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roofErr w:type="spellStart"/>
            <w:r w:rsidRPr="00124DEA">
              <w:rPr>
                <w:rFonts w:ascii="Times New Roman" w:eastAsia="Times New Roman" w:hAnsi="Times New Roman" w:cs="Times New Roman"/>
                <w:sz w:val="24"/>
                <w:szCs w:val="24"/>
                <w:lang w:eastAsia="ru-RU"/>
              </w:rPr>
              <w:t>изоляция</w:t>
            </w:r>
            <w:proofErr w:type="spellEnd"/>
            <w:r w:rsidRPr="00124DEA">
              <w:rPr>
                <w:rFonts w:ascii="Times New Roman" w:eastAsia="Times New Roman" w:hAnsi="Times New Roman" w:cs="Times New Roman"/>
                <w:sz w:val="24"/>
                <w:szCs w:val="24"/>
                <w:lang w:eastAsia="ru-RU"/>
              </w:rPr>
              <w:t xml:space="preserve"> </w:t>
            </w:r>
            <w:proofErr w:type="spellStart"/>
            <w:r w:rsidRPr="00124DEA">
              <w:rPr>
                <w:rFonts w:ascii="Times New Roman" w:eastAsia="Times New Roman" w:hAnsi="Times New Roman" w:cs="Times New Roman"/>
                <w:sz w:val="24"/>
                <w:szCs w:val="24"/>
                <w:lang w:eastAsia="ru-RU"/>
              </w:rPr>
              <w:t>соединительного</w:t>
            </w:r>
            <w:proofErr w:type="spellEnd"/>
            <w:r w:rsidRPr="00124DEA">
              <w:rPr>
                <w:rFonts w:ascii="Times New Roman" w:eastAsia="Times New Roman" w:hAnsi="Times New Roman" w:cs="Times New Roman"/>
                <w:sz w:val="24"/>
                <w:szCs w:val="24"/>
                <w:lang w:eastAsia="ru-RU"/>
              </w:rPr>
              <w:t xml:space="preserve"> </w:t>
            </w:r>
            <w:proofErr w:type="spellStart"/>
            <w:r w:rsidRPr="00124DEA">
              <w:rPr>
                <w:rFonts w:ascii="Times New Roman" w:eastAsia="Times New Roman" w:hAnsi="Times New Roman" w:cs="Times New Roman"/>
                <w:sz w:val="24"/>
                <w:szCs w:val="24"/>
                <w:lang w:eastAsia="ru-RU"/>
              </w:rPr>
              <w:t>провода</w:t>
            </w:r>
            <w:proofErr w:type="spellEnd"/>
          </w:p>
        </w:tc>
        <w:tc>
          <w:tcPr>
            <w:tcW w:w="147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roofErr w:type="spellStart"/>
            <w:r w:rsidRPr="00124DEA">
              <w:rPr>
                <w:rFonts w:ascii="Times New Roman" w:eastAsia="Times New Roman" w:hAnsi="Times New Roman" w:cs="Times New Roman"/>
                <w:sz w:val="24"/>
                <w:szCs w:val="24"/>
                <w:lang w:eastAsia="ru-RU"/>
              </w:rPr>
              <w:t>До</w:t>
            </w:r>
            <w:proofErr w:type="spellEnd"/>
            <w:r w:rsidRPr="00124DEA">
              <w:rPr>
                <w:rFonts w:ascii="Times New Roman" w:eastAsia="Times New Roman" w:hAnsi="Times New Roman" w:cs="Times New Roman"/>
                <w:sz w:val="24"/>
                <w:szCs w:val="24"/>
                <w:lang w:eastAsia="ru-RU"/>
              </w:rPr>
              <w:t xml:space="preserve"> 660 В</w:t>
            </w:r>
          </w:p>
        </w:tc>
        <w:tc>
          <w:tcPr>
            <w:tcW w:w="171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 xml:space="preserve">2 </w:t>
            </w:r>
            <w:proofErr w:type="spellStart"/>
            <w:r w:rsidRPr="00124DEA">
              <w:rPr>
                <w:rFonts w:ascii="Times New Roman" w:eastAsia="Times New Roman" w:hAnsi="Times New Roman" w:cs="Times New Roman"/>
                <w:sz w:val="24"/>
                <w:szCs w:val="24"/>
                <w:lang w:eastAsia="ru-RU"/>
              </w:rPr>
              <w:t>кВ</w:t>
            </w:r>
            <w:proofErr w:type="spellEnd"/>
          </w:p>
        </w:tc>
        <w:tc>
          <w:tcPr>
            <w:tcW w:w="122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1</w:t>
            </w:r>
          </w:p>
        </w:tc>
        <w:tc>
          <w:tcPr>
            <w:tcW w:w="98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w:t>
            </w:r>
          </w:p>
        </w:tc>
        <w:tc>
          <w:tcPr>
            <w:tcW w:w="1726" w:type="dxa"/>
            <w:vMerge/>
            <w:tcBorders>
              <w:left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
        </w:tc>
      </w:tr>
      <w:tr w:rsidR="00124DEA" w:rsidRPr="00124DEA" w:rsidTr="005C622D">
        <w:trPr>
          <w:trHeight w:hRule="exact" w:val="562"/>
          <w:jc w:val="center"/>
        </w:trPr>
        <w:tc>
          <w:tcPr>
            <w:tcW w:w="2906"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roofErr w:type="spellStart"/>
            <w:r w:rsidRPr="00124DEA">
              <w:rPr>
                <w:rFonts w:ascii="Times New Roman" w:eastAsia="Times New Roman" w:hAnsi="Times New Roman" w:cs="Times New Roman"/>
                <w:sz w:val="24"/>
                <w:szCs w:val="24"/>
                <w:lang w:eastAsia="ru-RU"/>
              </w:rPr>
              <w:t>проверка</w:t>
            </w:r>
            <w:proofErr w:type="spellEnd"/>
            <w:r w:rsidRPr="00124DEA">
              <w:rPr>
                <w:rFonts w:ascii="Times New Roman" w:eastAsia="Times New Roman" w:hAnsi="Times New Roman" w:cs="Times New Roman"/>
                <w:sz w:val="24"/>
                <w:szCs w:val="24"/>
                <w:lang w:eastAsia="ru-RU"/>
              </w:rPr>
              <w:t xml:space="preserve"> </w:t>
            </w:r>
            <w:proofErr w:type="spellStart"/>
            <w:r w:rsidRPr="00124DEA">
              <w:rPr>
                <w:rFonts w:ascii="Times New Roman" w:eastAsia="Times New Roman" w:hAnsi="Times New Roman" w:cs="Times New Roman"/>
                <w:sz w:val="24"/>
                <w:szCs w:val="24"/>
                <w:lang w:eastAsia="ru-RU"/>
              </w:rPr>
              <w:t>исправности</w:t>
            </w:r>
            <w:proofErr w:type="spellEnd"/>
            <w:r w:rsidRPr="00124DEA">
              <w:rPr>
                <w:rFonts w:ascii="Times New Roman" w:eastAsia="Times New Roman" w:hAnsi="Times New Roman" w:cs="Times New Roman"/>
                <w:sz w:val="24"/>
                <w:szCs w:val="24"/>
                <w:lang w:eastAsia="ru-RU"/>
              </w:rPr>
              <w:t xml:space="preserve"> </w:t>
            </w:r>
            <w:proofErr w:type="spellStart"/>
            <w:r w:rsidRPr="00124DEA">
              <w:rPr>
                <w:rFonts w:ascii="Times New Roman" w:eastAsia="Times New Roman" w:hAnsi="Times New Roman" w:cs="Times New Roman"/>
                <w:sz w:val="24"/>
                <w:szCs w:val="24"/>
                <w:lang w:eastAsia="ru-RU"/>
              </w:rPr>
              <w:t>схемы</w:t>
            </w:r>
            <w:proofErr w:type="spellEnd"/>
            <w:r w:rsidRPr="00124DEA">
              <w:rPr>
                <w:rFonts w:ascii="Times New Roman" w:eastAsia="Times New Roman" w:hAnsi="Times New Roman" w:cs="Times New Roman"/>
                <w:sz w:val="24"/>
                <w:szCs w:val="24"/>
                <w:lang w:eastAsia="ru-RU"/>
              </w:rPr>
              <w:t>:</w:t>
            </w:r>
          </w:p>
        </w:tc>
        <w:tc>
          <w:tcPr>
            <w:tcW w:w="147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
        </w:tc>
        <w:tc>
          <w:tcPr>
            <w:tcW w:w="171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
        </w:tc>
        <w:tc>
          <w:tcPr>
            <w:tcW w:w="122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
        </w:tc>
        <w:tc>
          <w:tcPr>
            <w:tcW w:w="98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
        </w:tc>
        <w:tc>
          <w:tcPr>
            <w:tcW w:w="1726" w:type="dxa"/>
            <w:vMerge/>
            <w:tcBorders>
              <w:left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
        </w:tc>
      </w:tr>
      <w:tr w:rsidR="00124DEA" w:rsidRPr="00124DEA" w:rsidTr="005C622D">
        <w:trPr>
          <w:trHeight w:hRule="exact" w:val="562"/>
          <w:jc w:val="center"/>
        </w:trPr>
        <w:tc>
          <w:tcPr>
            <w:tcW w:w="2906"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roofErr w:type="spellStart"/>
            <w:r w:rsidRPr="00124DEA">
              <w:rPr>
                <w:rFonts w:ascii="Times New Roman" w:eastAsia="Times New Roman" w:hAnsi="Times New Roman" w:cs="Times New Roman"/>
                <w:sz w:val="24"/>
                <w:szCs w:val="24"/>
                <w:lang w:eastAsia="ru-RU"/>
              </w:rPr>
              <w:t>однополюсные</w:t>
            </w:r>
            <w:proofErr w:type="spellEnd"/>
            <w:r w:rsidRPr="00124DEA">
              <w:rPr>
                <w:rFonts w:ascii="Times New Roman" w:eastAsia="Times New Roman" w:hAnsi="Times New Roman" w:cs="Times New Roman"/>
                <w:sz w:val="24"/>
                <w:szCs w:val="24"/>
                <w:lang w:eastAsia="ru-RU"/>
              </w:rPr>
              <w:t xml:space="preserve"> </w:t>
            </w:r>
            <w:proofErr w:type="spellStart"/>
            <w:r w:rsidRPr="00124DEA">
              <w:rPr>
                <w:rFonts w:ascii="Times New Roman" w:eastAsia="Times New Roman" w:hAnsi="Times New Roman" w:cs="Times New Roman"/>
                <w:sz w:val="24"/>
                <w:szCs w:val="24"/>
                <w:lang w:eastAsia="ru-RU"/>
              </w:rPr>
              <w:t>указатели</w:t>
            </w:r>
            <w:proofErr w:type="spellEnd"/>
          </w:p>
        </w:tc>
        <w:tc>
          <w:tcPr>
            <w:tcW w:w="147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roofErr w:type="spellStart"/>
            <w:r w:rsidRPr="00124DEA">
              <w:rPr>
                <w:rFonts w:ascii="Times New Roman" w:eastAsia="Times New Roman" w:hAnsi="Times New Roman" w:cs="Times New Roman"/>
                <w:sz w:val="24"/>
                <w:szCs w:val="24"/>
                <w:lang w:eastAsia="ru-RU"/>
              </w:rPr>
              <w:t>До</w:t>
            </w:r>
            <w:proofErr w:type="spellEnd"/>
            <w:r w:rsidRPr="00124DEA">
              <w:rPr>
                <w:rFonts w:ascii="Times New Roman" w:eastAsia="Times New Roman" w:hAnsi="Times New Roman" w:cs="Times New Roman"/>
                <w:sz w:val="24"/>
                <w:szCs w:val="24"/>
                <w:lang w:eastAsia="ru-RU"/>
              </w:rPr>
              <w:t xml:space="preserve"> 660 В</w:t>
            </w:r>
          </w:p>
        </w:tc>
        <w:tc>
          <w:tcPr>
            <w:tcW w:w="171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750 В</w:t>
            </w:r>
          </w:p>
        </w:tc>
        <w:tc>
          <w:tcPr>
            <w:tcW w:w="122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1</w:t>
            </w:r>
          </w:p>
        </w:tc>
        <w:tc>
          <w:tcPr>
            <w:tcW w:w="98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0,6</w:t>
            </w:r>
          </w:p>
        </w:tc>
        <w:tc>
          <w:tcPr>
            <w:tcW w:w="1726" w:type="dxa"/>
            <w:vMerge/>
            <w:tcBorders>
              <w:left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
        </w:tc>
      </w:tr>
      <w:tr w:rsidR="00124DEA" w:rsidRPr="00124DEA" w:rsidTr="005C622D">
        <w:trPr>
          <w:trHeight w:hRule="exact" w:val="286"/>
          <w:jc w:val="center"/>
        </w:trPr>
        <w:tc>
          <w:tcPr>
            <w:tcW w:w="2906" w:type="dxa"/>
            <w:vMerge w:val="restart"/>
            <w:tcBorders>
              <w:top w:val="single" w:sz="5" w:space="0" w:color="000000"/>
              <w:left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roofErr w:type="spellStart"/>
            <w:r w:rsidRPr="00124DEA">
              <w:rPr>
                <w:rFonts w:ascii="Times New Roman" w:eastAsia="Times New Roman" w:hAnsi="Times New Roman" w:cs="Times New Roman"/>
                <w:sz w:val="24"/>
                <w:szCs w:val="24"/>
                <w:lang w:eastAsia="ru-RU"/>
              </w:rPr>
              <w:t>двухполюсные</w:t>
            </w:r>
            <w:proofErr w:type="spellEnd"/>
            <w:r w:rsidRPr="00124DEA">
              <w:rPr>
                <w:rFonts w:ascii="Times New Roman" w:eastAsia="Times New Roman" w:hAnsi="Times New Roman" w:cs="Times New Roman"/>
                <w:sz w:val="24"/>
                <w:szCs w:val="24"/>
                <w:lang w:eastAsia="ru-RU"/>
              </w:rPr>
              <w:t xml:space="preserve"> </w:t>
            </w:r>
            <w:proofErr w:type="spellStart"/>
            <w:r w:rsidRPr="00124DEA">
              <w:rPr>
                <w:rFonts w:ascii="Times New Roman" w:eastAsia="Times New Roman" w:hAnsi="Times New Roman" w:cs="Times New Roman"/>
                <w:sz w:val="24"/>
                <w:szCs w:val="24"/>
                <w:lang w:eastAsia="ru-RU"/>
              </w:rPr>
              <w:t>указатели</w:t>
            </w:r>
            <w:proofErr w:type="spellEnd"/>
          </w:p>
        </w:tc>
        <w:tc>
          <w:tcPr>
            <w:tcW w:w="147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roofErr w:type="spellStart"/>
            <w:r w:rsidRPr="00124DEA">
              <w:rPr>
                <w:rFonts w:ascii="Times New Roman" w:eastAsia="Times New Roman" w:hAnsi="Times New Roman" w:cs="Times New Roman"/>
                <w:sz w:val="24"/>
                <w:szCs w:val="24"/>
                <w:lang w:eastAsia="ru-RU"/>
              </w:rPr>
              <w:t>До</w:t>
            </w:r>
            <w:proofErr w:type="spellEnd"/>
            <w:r w:rsidRPr="00124DEA">
              <w:rPr>
                <w:rFonts w:ascii="Times New Roman" w:eastAsia="Times New Roman" w:hAnsi="Times New Roman" w:cs="Times New Roman"/>
                <w:sz w:val="24"/>
                <w:szCs w:val="24"/>
                <w:lang w:eastAsia="ru-RU"/>
              </w:rPr>
              <w:t xml:space="preserve"> 500 В</w:t>
            </w:r>
          </w:p>
        </w:tc>
        <w:tc>
          <w:tcPr>
            <w:tcW w:w="171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600 В</w:t>
            </w:r>
          </w:p>
        </w:tc>
        <w:tc>
          <w:tcPr>
            <w:tcW w:w="122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1</w:t>
            </w:r>
          </w:p>
        </w:tc>
        <w:tc>
          <w:tcPr>
            <w:tcW w:w="98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4,0</w:t>
            </w:r>
          </w:p>
        </w:tc>
        <w:tc>
          <w:tcPr>
            <w:tcW w:w="1726" w:type="dxa"/>
            <w:vMerge/>
            <w:tcBorders>
              <w:left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
        </w:tc>
      </w:tr>
      <w:tr w:rsidR="00124DEA" w:rsidRPr="00124DEA" w:rsidTr="005C622D">
        <w:trPr>
          <w:trHeight w:hRule="exact" w:val="288"/>
          <w:jc w:val="center"/>
        </w:trPr>
        <w:tc>
          <w:tcPr>
            <w:tcW w:w="2906" w:type="dxa"/>
            <w:vMerge/>
            <w:tcBorders>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
        </w:tc>
        <w:tc>
          <w:tcPr>
            <w:tcW w:w="147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roofErr w:type="spellStart"/>
            <w:r w:rsidRPr="00124DEA">
              <w:rPr>
                <w:rFonts w:ascii="Times New Roman" w:eastAsia="Times New Roman" w:hAnsi="Times New Roman" w:cs="Times New Roman"/>
                <w:sz w:val="24"/>
                <w:szCs w:val="24"/>
                <w:lang w:eastAsia="ru-RU"/>
              </w:rPr>
              <w:t>До</w:t>
            </w:r>
            <w:proofErr w:type="spellEnd"/>
            <w:r w:rsidRPr="00124DEA">
              <w:rPr>
                <w:rFonts w:ascii="Times New Roman" w:eastAsia="Times New Roman" w:hAnsi="Times New Roman" w:cs="Times New Roman"/>
                <w:sz w:val="24"/>
                <w:szCs w:val="24"/>
                <w:lang w:eastAsia="ru-RU"/>
              </w:rPr>
              <w:t xml:space="preserve"> 660 В</w:t>
            </w:r>
          </w:p>
        </w:tc>
        <w:tc>
          <w:tcPr>
            <w:tcW w:w="171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750 В</w:t>
            </w:r>
          </w:p>
        </w:tc>
        <w:tc>
          <w:tcPr>
            <w:tcW w:w="1224"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1</w:t>
            </w:r>
          </w:p>
        </w:tc>
        <w:tc>
          <w:tcPr>
            <w:tcW w:w="982" w:type="dxa"/>
            <w:tcBorders>
              <w:top w:val="single" w:sz="5" w:space="0" w:color="000000"/>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4,0</w:t>
            </w:r>
          </w:p>
        </w:tc>
        <w:tc>
          <w:tcPr>
            <w:tcW w:w="1726" w:type="dxa"/>
            <w:vMerge/>
            <w:tcBorders>
              <w:left w:val="single" w:sz="5" w:space="0" w:color="000000"/>
              <w:bottom w:val="single" w:sz="5" w:space="0" w:color="000000"/>
              <w:right w:val="single" w:sz="5" w:space="0" w:color="000000"/>
            </w:tcBorders>
          </w:tcPr>
          <w:p w:rsidR="00124DEA" w:rsidRPr="00124DEA" w:rsidRDefault="00124DEA" w:rsidP="00124DEA">
            <w:pPr>
              <w:widowControl/>
              <w:shd w:val="clear" w:color="auto" w:fill="FFFFFF"/>
              <w:tabs>
                <w:tab w:val="left" w:pos="993"/>
              </w:tabs>
              <w:jc w:val="both"/>
              <w:rPr>
                <w:rFonts w:ascii="Times New Roman" w:eastAsia="Times New Roman" w:hAnsi="Times New Roman" w:cs="Times New Roman"/>
                <w:sz w:val="24"/>
                <w:szCs w:val="24"/>
                <w:lang w:eastAsia="ru-RU"/>
              </w:rPr>
            </w:pPr>
          </w:p>
        </w:tc>
      </w:tr>
    </w:tbl>
    <w:p w:rsidR="00124DEA" w:rsidRPr="00124DEA" w:rsidRDefault="00124DEA" w:rsidP="00124DEA">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val="en-US" w:eastAsia="ru-RU"/>
        </w:rPr>
      </w:pPr>
    </w:p>
    <w:p w:rsidR="00124DEA" w:rsidRPr="00124DEA" w:rsidRDefault="00124DEA" w:rsidP="00124DEA">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Лаборатории для испытания средств защиты должны удовлетворять требованиям «Правил устройств электроустановок» (</w:t>
      </w:r>
      <w:proofErr w:type="spellStart"/>
      <w:r w:rsidRPr="00124DEA">
        <w:rPr>
          <w:rFonts w:ascii="Times New Roman" w:eastAsia="Times New Roman" w:hAnsi="Times New Roman" w:cs="Times New Roman"/>
          <w:sz w:val="24"/>
          <w:szCs w:val="24"/>
          <w:lang w:eastAsia="ru-RU"/>
        </w:rPr>
        <w:t>ПУЭ</w:t>
      </w:r>
      <w:proofErr w:type="spellEnd"/>
      <w:r w:rsidRPr="00124DEA">
        <w:rPr>
          <w:rFonts w:ascii="Times New Roman" w:eastAsia="Times New Roman" w:hAnsi="Times New Roman" w:cs="Times New Roman"/>
          <w:sz w:val="24"/>
          <w:szCs w:val="24"/>
          <w:lang w:eastAsia="ru-RU"/>
        </w:rPr>
        <w:t>), «Правил технической эксплуатации электроустановок потребителей и правилам техники безопасности при эксплуатации электроустановок потребителей». Лаборатории для испытания средств защиты, используемых в электроустановках, располагают оборудованными испытательными стендами.</w:t>
      </w:r>
    </w:p>
    <w:p w:rsidR="00124DEA" w:rsidRPr="00124DEA" w:rsidRDefault="00124DEA" w:rsidP="00124DEA">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Пункт подключения имеет выводы от источника испытательного напряжения, к которым подключают испытываемые изделия. Иногда источники испытательного напряжения (испытательные трансформаторы) устанавливаются непосредственно на испытательном поле.</w:t>
      </w:r>
    </w:p>
    <w:p w:rsidR="00124DEA" w:rsidRPr="00124DEA" w:rsidRDefault="00124DEA" w:rsidP="00124DEA">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В лабораториях создается необходимое количество испытательных стендов, которые должны быть снабжены схемами соединения и четкой маркировкой оборудования в соответствии со схемами.</w:t>
      </w:r>
    </w:p>
    <w:p w:rsidR="00124DEA" w:rsidRPr="00124DEA" w:rsidRDefault="00124DEA" w:rsidP="00124DEA">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Испытательное поле должно быть ограждено постоянным или временным ограждением, исключающим возможность случайного прикосновения  к  токоведущим  частям,  на  котором  закрепляются  плакаты</w:t>
      </w:r>
    </w:p>
    <w:p w:rsidR="00124DEA" w:rsidRPr="00124DEA" w:rsidRDefault="00124DEA" w:rsidP="00124DEA">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«Стой, напряжение», обращенные наружу Постоянные ограждения, открытые сверху, должны- быть высотой не ниже 1,7 м, а временные ограждения (щиты, ширмы, ограждения – клетки), изготовленные из дерева,</w:t>
      </w:r>
    </w:p>
    <w:p w:rsidR="00124DEA" w:rsidRPr="00124DEA" w:rsidRDefault="00124DEA" w:rsidP="00124DEA">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 не ниже 1,8 м.</w:t>
      </w:r>
    </w:p>
    <w:p w:rsidR="00124DEA" w:rsidRPr="00124DEA" w:rsidRDefault="00124DEA" w:rsidP="00124DEA">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Расстояния от токоведущих частей испытательного оборудования и объектов испытания до заземленных постоянных ограждений и частей, а также от стен для напряжений частоты 50 Гц (действующие значения) и постоянного тока должны быть не менее: до 6 кВ – 0,17 м, до 10 кВ – 0,23 м, до 20 кВ – 0,3 м, до 50 кВ – 0,5 м, до 100 кВ – 1 м, до 250 кВ – 1,5 м.</w:t>
      </w:r>
    </w:p>
    <w:p w:rsidR="00124DEA" w:rsidRPr="00124DEA" w:rsidRDefault="00124DEA" w:rsidP="00124DEA">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Расстояния до временных ограждений должны быть вдвое больше вышеуказанных величин.</w:t>
      </w:r>
    </w:p>
    <w:p w:rsidR="00124DEA" w:rsidRPr="00124DEA" w:rsidRDefault="00124DEA" w:rsidP="00124DEA">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При использовании в качестве временных ограждений канатов (лент) из изоляционного материала указанные расстояния до них втрое больше приведенных, но не менее 1 м. Двери постоянных ограждений должны открываться наружу или раздвигаться. Замки дверей должны быть самозапирающимися,  а  двери  должны  открываться  изнутри  без  ключей  с</w:t>
      </w:r>
      <w:r>
        <w:rPr>
          <w:rFonts w:ascii="Times New Roman" w:eastAsia="Times New Roman" w:hAnsi="Times New Roman" w:cs="Times New Roman"/>
          <w:sz w:val="24"/>
          <w:szCs w:val="24"/>
          <w:lang w:eastAsia="ru-RU"/>
        </w:rPr>
        <w:t xml:space="preserve"> </w:t>
      </w:r>
      <w:r w:rsidRPr="00124DEA">
        <w:rPr>
          <w:rFonts w:ascii="Times New Roman" w:eastAsia="Times New Roman" w:hAnsi="Times New Roman" w:cs="Times New Roman"/>
          <w:sz w:val="24"/>
          <w:szCs w:val="24"/>
          <w:lang w:eastAsia="ru-RU"/>
        </w:rPr>
        <w:t>помощью рукоятки. Постоянные ограждения выполняются таким образом, чтобы снять их, открыть окна или проемы можно было лишь при помощи специального инструмента или замковых ключей. Ограждения испытательного поля, стендов или крышек испытательных устройств должны иметь блокировку, сигнализацию световую или звуковую и предупредительные плакаты.</w:t>
      </w:r>
    </w:p>
    <w:p w:rsidR="00124DEA" w:rsidRPr="00124DEA" w:rsidRDefault="00124DEA" w:rsidP="00124DEA">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Блокировка устанавливается на дверях ограждений испытательного поля и на открывающихся или съемных ограждениях испытательного поля (дверках, крышках и т. п.)</w:t>
      </w:r>
    </w:p>
    <w:p w:rsidR="00124DEA" w:rsidRPr="00124DEA" w:rsidRDefault="00124DEA" w:rsidP="00124DEA">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Блокировка должна удовлетворять следующим требованиям:</w:t>
      </w:r>
    </w:p>
    <w:p w:rsidR="00124DEA" w:rsidRPr="00124DEA" w:rsidRDefault="00124DEA" w:rsidP="00124DEA">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а) при открывании дверей (крышек и т. п.) должно полностью сниматься напряжение с испытательной установки;</w:t>
      </w:r>
    </w:p>
    <w:p w:rsidR="00124DEA" w:rsidRPr="00124DEA" w:rsidRDefault="00124DEA" w:rsidP="00124DEA">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б) при открытых дверях (крышках и т. п.) должна быть невозможной подача напряжения на испытательное поле (стенд).</w:t>
      </w:r>
    </w:p>
    <w:p w:rsidR="00124DEA" w:rsidRPr="00124DEA" w:rsidRDefault="00124DEA" w:rsidP="00124DEA">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Испытательный стенд должен иметь устройство для подачи звукового сигнала перед включением испытательного напряжения.</w:t>
      </w:r>
    </w:p>
    <w:p w:rsidR="00124DEA" w:rsidRPr="00124DEA" w:rsidRDefault="00124DEA" w:rsidP="00124DEA">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Он может не оборудоваться звуковым сигналом, если сигнал, поданный голосом (жестом), слышен (виден) на рабочих местах персонала, участвующего в испытаниях.</w:t>
      </w:r>
    </w:p>
    <w:p w:rsidR="00124DEA" w:rsidRPr="00124DEA" w:rsidRDefault="00124DEA" w:rsidP="00124DEA">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Пульты управления снабжаются сигнальными лампами:</w:t>
      </w:r>
    </w:p>
    <w:p w:rsidR="00124DEA" w:rsidRPr="00124DEA" w:rsidRDefault="00124DEA" w:rsidP="00124DEA">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а) зеленой, сигнализирующей подачу напряжения на пульт управления при отключенных коммутационных аппаратах;</w:t>
      </w:r>
    </w:p>
    <w:p w:rsidR="00124DEA" w:rsidRPr="00124DEA" w:rsidRDefault="00124DEA" w:rsidP="00124DEA">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б) красной, сигнализирующей о включении коммутационного аппарата и о подаче напряжения на испытательное поле.</w:t>
      </w:r>
    </w:p>
    <w:p w:rsidR="00124DEA" w:rsidRPr="00124DEA" w:rsidRDefault="00124DEA" w:rsidP="00124DEA">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Пульты управления, установленные в производственных помещениях лабораторий, выполняются защищенными или ограждаются. Пульты управления могут не ограждаться, если они расположены в отдельных помещениях или конструкция пульта исключает доступ к токоведущим частям его без разборки и полного снятия напряжения.</w:t>
      </w:r>
    </w:p>
    <w:p w:rsidR="00124DEA" w:rsidRPr="00124DEA" w:rsidRDefault="00124DEA" w:rsidP="00124DEA">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На испытательных установках (пультах  управления) предусматривается возможность немедленного отключения напряжения одним командным импульсом (или рубильником). Особое внимание следует обратить на возможность обратной трансформации напряжения.</w:t>
      </w:r>
    </w:p>
    <w:p w:rsidR="00124DEA" w:rsidRPr="00124DEA" w:rsidRDefault="00124DEA" w:rsidP="00124DEA">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lastRenderedPageBreak/>
        <w:t>В цепи питания испытательных электроустановок должно быть не менее двух разрывов, в том числе один видимый (включая штепсельный разъем), расположенный на месте управления установкой. Коммутационный аппарат видимого разрыва оборудуется стопорным устройством или между подвижными и неподвижными контактами аппарата (рубильника) устанавливается изолирующая накладка.</w:t>
      </w:r>
    </w:p>
    <w:p w:rsidR="00124DEA" w:rsidRPr="00124DEA" w:rsidRDefault="00124DEA" w:rsidP="00124DEA">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В стационарных испытательных устройствах допускается применение двух последовательно включенных коммутационных аппаратов без видимого разрыва при наличии световой сигнализации, указывающей на отключенное состояние обоих аппаратов.</w:t>
      </w:r>
    </w:p>
    <w:p w:rsidR="00124DEA" w:rsidRPr="00124DEA" w:rsidRDefault="00124DEA" w:rsidP="00124DEA">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В кенотронных испытательных установках должны быть предусмотрены меры защиты обслуживающего персонала от вредного влияния рентгеновского излучения, возникающего при пробое изоляции, путем применения стальных пультов или щитов толщиной 0,5—1 мм у кенотронных ламп или применения ламп специальной экранированной конструкции. Взамен кенотронных ламп в настоящее время применяются полупроводниковые выпрямители.</w:t>
      </w:r>
    </w:p>
    <w:p w:rsidR="00124DEA" w:rsidRPr="00124DEA" w:rsidRDefault="00124DEA" w:rsidP="00124DEA">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Трансформаторы, предназначенные для испытания электрической прочности изоляции, снабжаются автоматическими выключателями, снимающими напряжение при пробое изоляции, и сопротивлением для ограничения тока короткого замыкания. Пульт управления стендом располагается таким образом, чтобы испытательное поле находилось в зоне видимости лица, проводящего испытание. Все рукоятки, выключатели, переключатели пульта управления снабжаются надписями, указывающими их назначение, положение и направление перемещения. У пульта управления испытательной установки должен находиться диэлектрический коврик или изолирующая подставка.</w:t>
      </w:r>
    </w:p>
    <w:p w:rsidR="00124DEA" w:rsidRPr="00124DEA" w:rsidRDefault="00124DEA" w:rsidP="00124DEA">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Освещенность шкал измерительных приборов у пульта управления должна быть 150 лк, коммутационных аппаратов 100 лк и испытуемого изделия или испытательного поля 50 лк. В испытательной лаборатории предусматривается аварийное освещение. В лаборатории должна быть стационарная заземляющая магистраль. Открыто проложенные заземляющие проводники, а также все конструкции, нулевые провода и шины сети заземления должны быть окрашены в зеленый цвет с желтыми продольными или поперечными полосами шириной 15 мм на расстоянии 150 мм друг от друга. В местах наложения переносных заземлений должны быть специальные зажимные устройства.</w:t>
      </w:r>
    </w:p>
    <w:p w:rsidR="00124DEA" w:rsidRPr="00124DEA" w:rsidRDefault="00124DEA" w:rsidP="00124DEA">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Заземлению подлежат корпуса электрических машин, трансформаторов, аппаратов, приводы электрических аппаратов, каркасы пультов, шкафов, щитов, металлические ограждения и металлические корпуса приборов, а также другие металлические конструкции. Металлические корпуса передвижного и переносного электрооборудования также должны заземляться. Допускается не заземлять съемные или открывающиеся части на металлических заземленных каркасах, ограждениях, дверях и т. п. Если по условиям испытания прибор или объект испытания заземлению не подлежит, то он должен быть огражден. Установка и снятие переносных ограждений производятся только по распоряжению производителя работ.</w:t>
      </w:r>
    </w:p>
    <w:p w:rsidR="00124DEA" w:rsidRPr="00124DEA" w:rsidRDefault="00124DEA" w:rsidP="00124DEA">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124DEA">
        <w:rPr>
          <w:rFonts w:ascii="Times New Roman" w:eastAsia="Times New Roman" w:hAnsi="Times New Roman" w:cs="Times New Roman"/>
          <w:sz w:val="24"/>
          <w:szCs w:val="24"/>
          <w:lang w:eastAsia="ru-RU"/>
        </w:rPr>
        <w:t xml:space="preserve">Сборка схемы испытания и замена испытываемого объекта производятся только при полном снятии напряжения с пункта подключения и наложения заземления на вывод испытательного  трансформатора. Переносное заземление, предназначенное для снятия заряда с объектов и средств испытания или для наложения заземления на вывод </w:t>
      </w:r>
      <w:proofErr w:type="spellStart"/>
      <w:r w:rsidRPr="00124DEA">
        <w:rPr>
          <w:rFonts w:ascii="Times New Roman" w:eastAsia="Times New Roman" w:hAnsi="Times New Roman" w:cs="Times New Roman"/>
          <w:sz w:val="24"/>
          <w:szCs w:val="24"/>
          <w:lang w:eastAsia="ru-RU"/>
        </w:rPr>
        <w:t>испытательноготрансформатора</w:t>
      </w:r>
      <w:proofErr w:type="spellEnd"/>
      <w:r w:rsidRPr="00124DEA">
        <w:rPr>
          <w:rFonts w:ascii="Times New Roman" w:eastAsia="Times New Roman" w:hAnsi="Times New Roman" w:cs="Times New Roman"/>
          <w:sz w:val="24"/>
          <w:szCs w:val="24"/>
          <w:lang w:eastAsia="ru-RU"/>
        </w:rPr>
        <w:t>, должно</w:t>
      </w:r>
      <w:r w:rsidRPr="00124DEA">
        <w:rPr>
          <w:rFonts w:ascii="Times New Roman" w:eastAsia="Times New Roman" w:hAnsi="Times New Roman" w:cs="Times New Roman"/>
          <w:sz w:val="24"/>
          <w:szCs w:val="24"/>
          <w:lang w:eastAsia="ru-RU"/>
        </w:rPr>
        <w:tab/>
        <w:t>иметь изолирующую штангу длиной 1 м и заземляющий проводник из гибкого провода сечением не менее 4 мм2.</w:t>
      </w:r>
    </w:p>
    <w:sectPr w:rsidR="00124DEA" w:rsidRPr="00124DEA" w:rsidSect="00535D1E">
      <w:pgSz w:w="11906" w:h="16838"/>
      <w:pgMar w:top="567"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D5F" w:rsidRDefault="00540D5F" w:rsidP="00124DEA">
      <w:pPr>
        <w:spacing w:after="0" w:line="240" w:lineRule="auto"/>
      </w:pPr>
      <w:r>
        <w:separator/>
      </w:r>
    </w:p>
  </w:endnote>
  <w:endnote w:type="continuationSeparator" w:id="0">
    <w:p w:rsidR="00540D5F" w:rsidRDefault="00540D5F" w:rsidP="00124D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D5F" w:rsidRDefault="00540D5F" w:rsidP="00124DEA">
      <w:pPr>
        <w:spacing w:after="0" w:line="240" w:lineRule="auto"/>
      </w:pPr>
      <w:r>
        <w:separator/>
      </w:r>
    </w:p>
  </w:footnote>
  <w:footnote w:type="continuationSeparator" w:id="0">
    <w:p w:rsidR="00540D5F" w:rsidRDefault="00540D5F" w:rsidP="00124D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4436"/>
    <w:multiLevelType w:val="multilevel"/>
    <w:tmpl w:val="25C0A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8A4497"/>
    <w:multiLevelType w:val="multilevel"/>
    <w:tmpl w:val="42565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0A0101"/>
    <w:multiLevelType w:val="multilevel"/>
    <w:tmpl w:val="83AA9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A35F28"/>
    <w:multiLevelType w:val="multilevel"/>
    <w:tmpl w:val="7946E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C52D05"/>
    <w:multiLevelType w:val="multilevel"/>
    <w:tmpl w:val="87461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3F405F"/>
    <w:multiLevelType w:val="multilevel"/>
    <w:tmpl w:val="56A68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D26818"/>
    <w:multiLevelType w:val="multilevel"/>
    <w:tmpl w:val="7DD85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A61D89"/>
    <w:multiLevelType w:val="multilevel"/>
    <w:tmpl w:val="7BCEE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282638B"/>
    <w:multiLevelType w:val="multilevel"/>
    <w:tmpl w:val="46882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045CD1"/>
    <w:multiLevelType w:val="multilevel"/>
    <w:tmpl w:val="F0F80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73076D"/>
    <w:multiLevelType w:val="multilevel"/>
    <w:tmpl w:val="01F6A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4876F2"/>
    <w:multiLevelType w:val="multilevel"/>
    <w:tmpl w:val="E8FC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D522C4"/>
    <w:multiLevelType w:val="multilevel"/>
    <w:tmpl w:val="F03E1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1E3FDB"/>
    <w:multiLevelType w:val="multilevel"/>
    <w:tmpl w:val="F4284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381273"/>
    <w:multiLevelType w:val="multilevel"/>
    <w:tmpl w:val="0F160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5931E2"/>
    <w:multiLevelType w:val="multilevel"/>
    <w:tmpl w:val="DD140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B6036A"/>
    <w:multiLevelType w:val="multilevel"/>
    <w:tmpl w:val="41F27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4C46C1"/>
    <w:multiLevelType w:val="multilevel"/>
    <w:tmpl w:val="2656F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3E70AD5"/>
    <w:multiLevelType w:val="multilevel"/>
    <w:tmpl w:val="8B4ED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CDF229A"/>
    <w:multiLevelType w:val="multilevel"/>
    <w:tmpl w:val="478AF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160100"/>
    <w:multiLevelType w:val="hybridMultilevel"/>
    <w:tmpl w:val="FF42178E"/>
    <w:lvl w:ilvl="0" w:tplc="ED84988A">
      <w:start w:val="1"/>
      <w:numFmt w:val="decimal"/>
      <w:lvlText w:val="%1."/>
      <w:lvlJc w:val="left"/>
      <w:pPr>
        <w:ind w:left="822" w:hanging="360"/>
      </w:pPr>
      <w:rPr>
        <w:rFonts w:ascii="Times New Roman" w:eastAsia="Times New Roman" w:hAnsi="Times New Roman" w:hint="default"/>
        <w:spacing w:val="1"/>
        <w:sz w:val="28"/>
        <w:szCs w:val="28"/>
      </w:rPr>
    </w:lvl>
    <w:lvl w:ilvl="1" w:tplc="51AA6124">
      <w:start w:val="1"/>
      <w:numFmt w:val="decimal"/>
      <w:lvlText w:val="%2."/>
      <w:lvlJc w:val="left"/>
      <w:pPr>
        <w:ind w:left="102" w:hanging="281"/>
      </w:pPr>
      <w:rPr>
        <w:rFonts w:ascii="Times New Roman" w:eastAsia="Times New Roman" w:hAnsi="Times New Roman" w:hint="default"/>
        <w:spacing w:val="1"/>
        <w:sz w:val="28"/>
        <w:szCs w:val="28"/>
      </w:rPr>
    </w:lvl>
    <w:lvl w:ilvl="2" w:tplc="2480914A">
      <w:start w:val="1"/>
      <w:numFmt w:val="bullet"/>
      <w:lvlText w:val="•"/>
      <w:lvlJc w:val="left"/>
      <w:pPr>
        <w:ind w:left="1793" w:hanging="281"/>
      </w:pPr>
      <w:rPr>
        <w:rFonts w:hint="default"/>
      </w:rPr>
    </w:lvl>
    <w:lvl w:ilvl="3" w:tplc="719862B0">
      <w:start w:val="1"/>
      <w:numFmt w:val="bullet"/>
      <w:lvlText w:val="•"/>
      <w:lvlJc w:val="left"/>
      <w:pPr>
        <w:ind w:left="2765" w:hanging="281"/>
      </w:pPr>
      <w:rPr>
        <w:rFonts w:hint="default"/>
      </w:rPr>
    </w:lvl>
    <w:lvl w:ilvl="4" w:tplc="873C8EEE">
      <w:start w:val="1"/>
      <w:numFmt w:val="bullet"/>
      <w:lvlText w:val="•"/>
      <w:lvlJc w:val="left"/>
      <w:pPr>
        <w:ind w:left="3736" w:hanging="281"/>
      </w:pPr>
      <w:rPr>
        <w:rFonts w:hint="default"/>
      </w:rPr>
    </w:lvl>
    <w:lvl w:ilvl="5" w:tplc="D4D213EE">
      <w:start w:val="1"/>
      <w:numFmt w:val="bullet"/>
      <w:lvlText w:val="•"/>
      <w:lvlJc w:val="left"/>
      <w:pPr>
        <w:ind w:left="4708" w:hanging="281"/>
      </w:pPr>
      <w:rPr>
        <w:rFonts w:hint="default"/>
      </w:rPr>
    </w:lvl>
    <w:lvl w:ilvl="6" w:tplc="DD6E7D0A">
      <w:start w:val="1"/>
      <w:numFmt w:val="bullet"/>
      <w:lvlText w:val="•"/>
      <w:lvlJc w:val="left"/>
      <w:pPr>
        <w:ind w:left="5680" w:hanging="281"/>
      </w:pPr>
      <w:rPr>
        <w:rFonts w:hint="default"/>
      </w:rPr>
    </w:lvl>
    <w:lvl w:ilvl="7" w:tplc="8872118C">
      <w:start w:val="1"/>
      <w:numFmt w:val="bullet"/>
      <w:lvlText w:val="•"/>
      <w:lvlJc w:val="left"/>
      <w:pPr>
        <w:ind w:left="6651" w:hanging="281"/>
      </w:pPr>
      <w:rPr>
        <w:rFonts w:hint="default"/>
      </w:rPr>
    </w:lvl>
    <w:lvl w:ilvl="8" w:tplc="88883540">
      <w:start w:val="1"/>
      <w:numFmt w:val="bullet"/>
      <w:lvlText w:val="•"/>
      <w:lvlJc w:val="left"/>
      <w:pPr>
        <w:ind w:left="7623" w:hanging="281"/>
      </w:pPr>
      <w:rPr>
        <w:rFonts w:hint="default"/>
      </w:rPr>
    </w:lvl>
  </w:abstractNum>
  <w:abstractNum w:abstractNumId="21">
    <w:nsid w:val="618A3BE2"/>
    <w:multiLevelType w:val="multilevel"/>
    <w:tmpl w:val="17487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2215200"/>
    <w:multiLevelType w:val="multilevel"/>
    <w:tmpl w:val="FDF8A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2EC373E"/>
    <w:multiLevelType w:val="multilevel"/>
    <w:tmpl w:val="03567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341727"/>
    <w:multiLevelType w:val="multilevel"/>
    <w:tmpl w:val="ABD8E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4BA6EBA"/>
    <w:multiLevelType w:val="multilevel"/>
    <w:tmpl w:val="2938C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52919DC"/>
    <w:multiLevelType w:val="multilevel"/>
    <w:tmpl w:val="68B8F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B350A0"/>
    <w:multiLevelType w:val="hybridMultilevel"/>
    <w:tmpl w:val="BD4C9934"/>
    <w:lvl w:ilvl="0" w:tplc="D70C6C7E">
      <w:start w:val="1"/>
      <w:numFmt w:val="bullet"/>
      <w:lvlText w:val="-"/>
      <w:lvlJc w:val="left"/>
      <w:pPr>
        <w:ind w:left="102" w:hanging="164"/>
      </w:pPr>
      <w:rPr>
        <w:rFonts w:ascii="Times New Roman" w:eastAsia="Times New Roman" w:hAnsi="Times New Roman" w:hint="default"/>
        <w:sz w:val="28"/>
        <w:szCs w:val="28"/>
      </w:rPr>
    </w:lvl>
    <w:lvl w:ilvl="1" w:tplc="9E70A940">
      <w:start w:val="1"/>
      <w:numFmt w:val="bullet"/>
      <w:lvlText w:val="•"/>
      <w:lvlJc w:val="left"/>
      <w:pPr>
        <w:ind w:left="1048" w:hanging="164"/>
      </w:pPr>
      <w:rPr>
        <w:rFonts w:hint="default"/>
      </w:rPr>
    </w:lvl>
    <w:lvl w:ilvl="2" w:tplc="8C5E8D32">
      <w:start w:val="1"/>
      <w:numFmt w:val="bullet"/>
      <w:lvlText w:val="•"/>
      <w:lvlJc w:val="left"/>
      <w:pPr>
        <w:ind w:left="1994" w:hanging="164"/>
      </w:pPr>
      <w:rPr>
        <w:rFonts w:hint="default"/>
      </w:rPr>
    </w:lvl>
    <w:lvl w:ilvl="3" w:tplc="4754B47C">
      <w:start w:val="1"/>
      <w:numFmt w:val="bullet"/>
      <w:lvlText w:val="•"/>
      <w:lvlJc w:val="left"/>
      <w:pPr>
        <w:ind w:left="2941" w:hanging="164"/>
      </w:pPr>
      <w:rPr>
        <w:rFonts w:hint="default"/>
      </w:rPr>
    </w:lvl>
    <w:lvl w:ilvl="4" w:tplc="8A64AB50">
      <w:start w:val="1"/>
      <w:numFmt w:val="bullet"/>
      <w:lvlText w:val="•"/>
      <w:lvlJc w:val="left"/>
      <w:pPr>
        <w:ind w:left="3887" w:hanging="164"/>
      </w:pPr>
      <w:rPr>
        <w:rFonts w:hint="default"/>
      </w:rPr>
    </w:lvl>
    <w:lvl w:ilvl="5" w:tplc="9F922338">
      <w:start w:val="1"/>
      <w:numFmt w:val="bullet"/>
      <w:lvlText w:val="•"/>
      <w:lvlJc w:val="left"/>
      <w:pPr>
        <w:ind w:left="4834" w:hanging="164"/>
      </w:pPr>
      <w:rPr>
        <w:rFonts w:hint="default"/>
      </w:rPr>
    </w:lvl>
    <w:lvl w:ilvl="6" w:tplc="8F60CFD4">
      <w:start w:val="1"/>
      <w:numFmt w:val="bullet"/>
      <w:lvlText w:val="•"/>
      <w:lvlJc w:val="left"/>
      <w:pPr>
        <w:ind w:left="5780" w:hanging="164"/>
      </w:pPr>
      <w:rPr>
        <w:rFonts w:hint="default"/>
      </w:rPr>
    </w:lvl>
    <w:lvl w:ilvl="7" w:tplc="70FABA16">
      <w:start w:val="1"/>
      <w:numFmt w:val="bullet"/>
      <w:lvlText w:val="•"/>
      <w:lvlJc w:val="left"/>
      <w:pPr>
        <w:ind w:left="6727" w:hanging="164"/>
      </w:pPr>
      <w:rPr>
        <w:rFonts w:hint="default"/>
      </w:rPr>
    </w:lvl>
    <w:lvl w:ilvl="8" w:tplc="5CE894D8">
      <w:start w:val="1"/>
      <w:numFmt w:val="bullet"/>
      <w:lvlText w:val="•"/>
      <w:lvlJc w:val="left"/>
      <w:pPr>
        <w:ind w:left="7673" w:hanging="164"/>
      </w:pPr>
      <w:rPr>
        <w:rFonts w:hint="default"/>
      </w:rPr>
    </w:lvl>
  </w:abstractNum>
  <w:abstractNum w:abstractNumId="28">
    <w:nsid w:val="676728A2"/>
    <w:multiLevelType w:val="hybridMultilevel"/>
    <w:tmpl w:val="2806B7F6"/>
    <w:lvl w:ilvl="0" w:tplc="102A6774">
      <w:start w:val="1"/>
      <w:numFmt w:val="bullet"/>
      <w:lvlText w:val="-"/>
      <w:lvlJc w:val="left"/>
      <w:pPr>
        <w:ind w:left="102" w:hanging="164"/>
      </w:pPr>
      <w:rPr>
        <w:rFonts w:ascii="Times New Roman" w:eastAsia="Times New Roman" w:hAnsi="Times New Roman" w:hint="default"/>
        <w:sz w:val="28"/>
        <w:szCs w:val="28"/>
      </w:rPr>
    </w:lvl>
    <w:lvl w:ilvl="1" w:tplc="6C2684CE">
      <w:start w:val="1"/>
      <w:numFmt w:val="bullet"/>
      <w:lvlText w:val="-"/>
      <w:lvlJc w:val="left"/>
      <w:pPr>
        <w:ind w:left="222" w:hanging="164"/>
      </w:pPr>
      <w:rPr>
        <w:rFonts w:ascii="Times New Roman" w:eastAsia="Times New Roman" w:hAnsi="Times New Roman" w:hint="default"/>
        <w:sz w:val="28"/>
        <w:szCs w:val="28"/>
      </w:rPr>
    </w:lvl>
    <w:lvl w:ilvl="2" w:tplc="57061436">
      <w:start w:val="1"/>
      <w:numFmt w:val="bullet"/>
      <w:lvlText w:val="•"/>
      <w:lvlJc w:val="left"/>
      <w:pPr>
        <w:ind w:left="1260" w:hanging="164"/>
      </w:pPr>
      <w:rPr>
        <w:rFonts w:hint="default"/>
      </w:rPr>
    </w:lvl>
    <w:lvl w:ilvl="3" w:tplc="A0FEC0E4">
      <w:start w:val="1"/>
      <w:numFmt w:val="bullet"/>
      <w:lvlText w:val="•"/>
      <w:lvlJc w:val="left"/>
      <w:pPr>
        <w:ind w:left="2298" w:hanging="164"/>
      </w:pPr>
      <w:rPr>
        <w:rFonts w:hint="default"/>
      </w:rPr>
    </w:lvl>
    <w:lvl w:ilvl="4" w:tplc="6E16BADC">
      <w:start w:val="1"/>
      <w:numFmt w:val="bullet"/>
      <w:lvlText w:val="•"/>
      <w:lvlJc w:val="left"/>
      <w:pPr>
        <w:ind w:left="3336" w:hanging="164"/>
      </w:pPr>
      <w:rPr>
        <w:rFonts w:hint="default"/>
      </w:rPr>
    </w:lvl>
    <w:lvl w:ilvl="5" w:tplc="40FEAB3E">
      <w:start w:val="1"/>
      <w:numFmt w:val="bullet"/>
      <w:lvlText w:val="•"/>
      <w:lvlJc w:val="left"/>
      <w:pPr>
        <w:ind w:left="4375" w:hanging="164"/>
      </w:pPr>
      <w:rPr>
        <w:rFonts w:hint="default"/>
      </w:rPr>
    </w:lvl>
    <w:lvl w:ilvl="6" w:tplc="039242AC">
      <w:start w:val="1"/>
      <w:numFmt w:val="bullet"/>
      <w:lvlText w:val="•"/>
      <w:lvlJc w:val="left"/>
      <w:pPr>
        <w:ind w:left="5413" w:hanging="164"/>
      </w:pPr>
      <w:rPr>
        <w:rFonts w:hint="default"/>
      </w:rPr>
    </w:lvl>
    <w:lvl w:ilvl="7" w:tplc="1C66CF54">
      <w:start w:val="1"/>
      <w:numFmt w:val="bullet"/>
      <w:lvlText w:val="•"/>
      <w:lvlJc w:val="left"/>
      <w:pPr>
        <w:ind w:left="6451" w:hanging="164"/>
      </w:pPr>
      <w:rPr>
        <w:rFonts w:hint="default"/>
      </w:rPr>
    </w:lvl>
    <w:lvl w:ilvl="8" w:tplc="3EA6DC94">
      <w:start w:val="1"/>
      <w:numFmt w:val="bullet"/>
      <w:lvlText w:val="•"/>
      <w:lvlJc w:val="left"/>
      <w:pPr>
        <w:ind w:left="7489" w:hanging="164"/>
      </w:pPr>
      <w:rPr>
        <w:rFonts w:hint="default"/>
      </w:rPr>
    </w:lvl>
  </w:abstractNum>
  <w:abstractNum w:abstractNumId="29">
    <w:nsid w:val="67C25CC2"/>
    <w:multiLevelType w:val="multilevel"/>
    <w:tmpl w:val="87CE9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9AF3B27"/>
    <w:multiLevelType w:val="multilevel"/>
    <w:tmpl w:val="161A6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B310C12"/>
    <w:multiLevelType w:val="multilevel"/>
    <w:tmpl w:val="5C3A8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CA95305"/>
    <w:multiLevelType w:val="multilevel"/>
    <w:tmpl w:val="71B81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78327C"/>
    <w:multiLevelType w:val="multilevel"/>
    <w:tmpl w:val="F7041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E9E6839"/>
    <w:multiLevelType w:val="multilevel"/>
    <w:tmpl w:val="432ED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45E10A5"/>
    <w:multiLevelType w:val="multilevel"/>
    <w:tmpl w:val="9B5A4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58B2C86"/>
    <w:multiLevelType w:val="multilevel"/>
    <w:tmpl w:val="B7524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63B15C3"/>
    <w:multiLevelType w:val="multilevel"/>
    <w:tmpl w:val="055E3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76B166D"/>
    <w:multiLevelType w:val="multilevel"/>
    <w:tmpl w:val="2E2A8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A822C41"/>
    <w:multiLevelType w:val="multilevel"/>
    <w:tmpl w:val="0A269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B735019"/>
    <w:multiLevelType w:val="multilevel"/>
    <w:tmpl w:val="370E7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E9D2FB3"/>
    <w:multiLevelType w:val="multilevel"/>
    <w:tmpl w:val="42923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9"/>
  </w:num>
  <w:num w:numId="3">
    <w:abstractNumId w:val="5"/>
  </w:num>
  <w:num w:numId="4">
    <w:abstractNumId w:val="31"/>
  </w:num>
  <w:num w:numId="5">
    <w:abstractNumId w:val="1"/>
  </w:num>
  <w:num w:numId="6">
    <w:abstractNumId w:val="21"/>
  </w:num>
  <w:num w:numId="7">
    <w:abstractNumId w:val="17"/>
  </w:num>
  <w:num w:numId="8">
    <w:abstractNumId w:val="24"/>
  </w:num>
  <w:num w:numId="9">
    <w:abstractNumId w:val="36"/>
  </w:num>
  <w:num w:numId="10">
    <w:abstractNumId w:val="29"/>
  </w:num>
  <w:num w:numId="11">
    <w:abstractNumId w:val="22"/>
  </w:num>
  <w:num w:numId="12">
    <w:abstractNumId w:val="15"/>
  </w:num>
  <w:num w:numId="13">
    <w:abstractNumId w:val="32"/>
  </w:num>
  <w:num w:numId="14">
    <w:abstractNumId w:val="3"/>
  </w:num>
  <w:num w:numId="15">
    <w:abstractNumId w:val="41"/>
  </w:num>
  <w:num w:numId="16">
    <w:abstractNumId w:val="30"/>
  </w:num>
  <w:num w:numId="17">
    <w:abstractNumId w:val="35"/>
  </w:num>
  <w:num w:numId="18">
    <w:abstractNumId w:val="23"/>
  </w:num>
  <w:num w:numId="19">
    <w:abstractNumId w:val="14"/>
  </w:num>
  <w:num w:numId="20">
    <w:abstractNumId w:val="39"/>
  </w:num>
  <w:num w:numId="21">
    <w:abstractNumId w:val="25"/>
  </w:num>
  <w:num w:numId="22">
    <w:abstractNumId w:val="4"/>
  </w:num>
  <w:num w:numId="23">
    <w:abstractNumId w:val="40"/>
  </w:num>
  <w:num w:numId="24">
    <w:abstractNumId w:val="38"/>
  </w:num>
  <w:num w:numId="25">
    <w:abstractNumId w:val="26"/>
  </w:num>
  <w:num w:numId="26">
    <w:abstractNumId w:val="11"/>
  </w:num>
  <w:num w:numId="27">
    <w:abstractNumId w:val="9"/>
  </w:num>
  <w:num w:numId="28">
    <w:abstractNumId w:val="37"/>
  </w:num>
  <w:num w:numId="29">
    <w:abstractNumId w:val="6"/>
  </w:num>
  <w:num w:numId="30">
    <w:abstractNumId w:val="0"/>
  </w:num>
  <w:num w:numId="31">
    <w:abstractNumId w:val="12"/>
  </w:num>
  <w:num w:numId="32">
    <w:abstractNumId w:val="16"/>
  </w:num>
  <w:num w:numId="33">
    <w:abstractNumId w:val="8"/>
  </w:num>
  <w:num w:numId="34">
    <w:abstractNumId w:val="33"/>
  </w:num>
  <w:num w:numId="35">
    <w:abstractNumId w:val="27"/>
  </w:num>
  <w:num w:numId="36">
    <w:abstractNumId w:val="28"/>
  </w:num>
  <w:num w:numId="37">
    <w:abstractNumId w:val="20"/>
  </w:num>
  <w:num w:numId="38">
    <w:abstractNumId w:val="10"/>
  </w:num>
  <w:num w:numId="39">
    <w:abstractNumId w:val="18"/>
  </w:num>
  <w:num w:numId="40">
    <w:abstractNumId w:val="13"/>
  </w:num>
  <w:num w:numId="41">
    <w:abstractNumId w:val="2"/>
  </w:num>
  <w:num w:numId="42">
    <w:abstractNumId w:val="34"/>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hdrShapeDefaults>
    <o:shapedefaults v:ext="edit" spidmax="28674"/>
  </w:hdrShapeDefaults>
  <w:footnotePr>
    <w:footnote w:id="-1"/>
    <w:footnote w:id="0"/>
  </w:footnotePr>
  <w:endnotePr>
    <w:endnote w:id="-1"/>
    <w:endnote w:id="0"/>
  </w:endnotePr>
  <w:compat/>
  <w:rsids>
    <w:rsidRoot w:val="002751AC"/>
    <w:rsid w:val="00032BC7"/>
    <w:rsid w:val="000E6C98"/>
    <w:rsid w:val="00111D27"/>
    <w:rsid w:val="00124DEA"/>
    <w:rsid w:val="0017435D"/>
    <w:rsid w:val="0019433F"/>
    <w:rsid w:val="002613F0"/>
    <w:rsid w:val="002625AC"/>
    <w:rsid w:val="002751AC"/>
    <w:rsid w:val="00276A28"/>
    <w:rsid w:val="002D526C"/>
    <w:rsid w:val="0030341E"/>
    <w:rsid w:val="0040325D"/>
    <w:rsid w:val="004B769D"/>
    <w:rsid w:val="00535D1E"/>
    <w:rsid w:val="00540D5F"/>
    <w:rsid w:val="00542E8D"/>
    <w:rsid w:val="00557041"/>
    <w:rsid w:val="00573A04"/>
    <w:rsid w:val="005C622D"/>
    <w:rsid w:val="00733652"/>
    <w:rsid w:val="007C5441"/>
    <w:rsid w:val="007D3695"/>
    <w:rsid w:val="007F2EBE"/>
    <w:rsid w:val="007F644E"/>
    <w:rsid w:val="00810F33"/>
    <w:rsid w:val="0082323F"/>
    <w:rsid w:val="00824443"/>
    <w:rsid w:val="00832E65"/>
    <w:rsid w:val="00867969"/>
    <w:rsid w:val="009239CC"/>
    <w:rsid w:val="00931E3E"/>
    <w:rsid w:val="00A45A92"/>
    <w:rsid w:val="00A637BB"/>
    <w:rsid w:val="00A94216"/>
    <w:rsid w:val="00AC0FF6"/>
    <w:rsid w:val="00AE1CEF"/>
    <w:rsid w:val="00AF3445"/>
    <w:rsid w:val="00B44B3D"/>
    <w:rsid w:val="00B86CD1"/>
    <w:rsid w:val="00C1013A"/>
    <w:rsid w:val="00D27E81"/>
    <w:rsid w:val="00DB322B"/>
    <w:rsid w:val="00E205CC"/>
    <w:rsid w:val="00E43FC5"/>
    <w:rsid w:val="00ED0E61"/>
    <w:rsid w:val="00FD31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B3D"/>
  </w:style>
  <w:style w:type="paragraph" w:styleId="1">
    <w:name w:val="heading 1"/>
    <w:basedOn w:val="a"/>
    <w:link w:val="10"/>
    <w:uiPriority w:val="9"/>
    <w:qFormat/>
    <w:rsid w:val="002751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2751A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535D1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1A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751AC"/>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2751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751AC"/>
    <w:rPr>
      <w:b/>
      <w:bCs/>
    </w:rPr>
  </w:style>
  <w:style w:type="character" w:customStyle="1" w:styleId="40">
    <w:name w:val="Заголовок 4 Знак"/>
    <w:basedOn w:val="a0"/>
    <w:link w:val="4"/>
    <w:uiPriority w:val="9"/>
    <w:semiHidden/>
    <w:rsid w:val="00535D1E"/>
    <w:rPr>
      <w:rFonts w:asciiTheme="majorHAnsi" w:eastAsiaTheme="majorEastAsia" w:hAnsiTheme="majorHAnsi" w:cstheme="majorBidi"/>
      <w:b/>
      <w:bCs/>
      <w:i/>
      <w:iCs/>
      <w:color w:val="4F81BD" w:themeColor="accent1"/>
    </w:rPr>
  </w:style>
  <w:style w:type="character" w:styleId="a5">
    <w:name w:val="Hyperlink"/>
    <w:basedOn w:val="a0"/>
    <w:uiPriority w:val="99"/>
    <w:semiHidden/>
    <w:unhideWhenUsed/>
    <w:rsid w:val="00535D1E"/>
    <w:rPr>
      <w:color w:val="0000FF"/>
      <w:u w:val="single"/>
    </w:rPr>
  </w:style>
  <w:style w:type="character" w:customStyle="1" w:styleId="41">
    <w:name w:val="Основной текст (4)_"/>
    <w:basedOn w:val="a0"/>
    <w:link w:val="42"/>
    <w:rsid w:val="00E43FC5"/>
    <w:rPr>
      <w:rFonts w:ascii="Times New Roman" w:eastAsia="Times New Roman" w:hAnsi="Times New Roman" w:cs="Times New Roman"/>
      <w:sz w:val="17"/>
      <w:szCs w:val="17"/>
      <w:shd w:val="clear" w:color="auto" w:fill="FFFFFF"/>
    </w:rPr>
  </w:style>
  <w:style w:type="character" w:customStyle="1" w:styleId="2">
    <w:name w:val="Основной текст (2)_"/>
    <w:basedOn w:val="a0"/>
    <w:link w:val="20"/>
    <w:rsid w:val="00E43FC5"/>
    <w:rPr>
      <w:rFonts w:ascii="Times New Roman" w:eastAsia="Times New Roman" w:hAnsi="Times New Roman" w:cs="Times New Roman"/>
      <w:sz w:val="18"/>
      <w:szCs w:val="18"/>
      <w:shd w:val="clear" w:color="auto" w:fill="FFFFFF"/>
    </w:rPr>
  </w:style>
  <w:style w:type="character" w:customStyle="1" w:styleId="a6">
    <w:name w:val="Подпись к картинке_"/>
    <w:basedOn w:val="a0"/>
    <w:link w:val="a7"/>
    <w:rsid w:val="00E43FC5"/>
    <w:rPr>
      <w:rFonts w:ascii="Times New Roman" w:eastAsia="Times New Roman" w:hAnsi="Times New Roman" w:cs="Times New Roman"/>
      <w:sz w:val="18"/>
      <w:szCs w:val="18"/>
      <w:shd w:val="clear" w:color="auto" w:fill="FFFFFF"/>
    </w:rPr>
  </w:style>
  <w:style w:type="character" w:customStyle="1" w:styleId="21">
    <w:name w:val="Подпись к таблице (2)_"/>
    <w:basedOn w:val="a0"/>
    <w:link w:val="22"/>
    <w:rsid w:val="00E43FC5"/>
    <w:rPr>
      <w:rFonts w:ascii="Times New Roman" w:eastAsia="Times New Roman" w:hAnsi="Times New Roman" w:cs="Times New Roman"/>
      <w:sz w:val="18"/>
      <w:szCs w:val="18"/>
      <w:shd w:val="clear" w:color="auto" w:fill="FFFFFF"/>
    </w:rPr>
  </w:style>
  <w:style w:type="character" w:customStyle="1" w:styleId="a8">
    <w:name w:val="Основной текст_"/>
    <w:basedOn w:val="a0"/>
    <w:link w:val="11"/>
    <w:rsid w:val="00E43FC5"/>
    <w:rPr>
      <w:rFonts w:ascii="Times New Roman" w:eastAsia="Times New Roman" w:hAnsi="Times New Roman" w:cs="Times New Roman"/>
      <w:sz w:val="21"/>
      <w:szCs w:val="21"/>
      <w:shd w:val="clear" w:color="auto" w:fill="FFFFFF"/>
    </w:rPr>
  </w:style>
  <w:style w:type="character" w:customStyle="1" w:styleId="12">
    <w:name w:val="Заголовок №1_"/>
    <w:basedOn w:val="a0"/>
    <w:link w:val="13"/>
    <w:rsid w:val="00E43FC5"/>
    <w:rPr>
      <w:rFonts w:ascii="Times New Roman" w:eastAsia="Times New Roman" w:hAnsi="Times New Roman" w:cs="Times New Roman"/>
      <w:sz w:val="23"/>
      <w:szCs w:val="23"/>
      <w:shd w:val="clear" w:color="auto" w:fill="FFFFFF"/>
    </w:rPr>
  </w:style>
  <w:style w:type="character" w:customStyle="1" w:styleId="21pt">
    <w:name w:val="Подпись к таблице (2) + Интервал 1 pt"/>
    <w:basedOn w:val="21"/>
    <w:rsid w:val="00E43FC5"/>
    <w:rPr>
      <w:spacing w:val="30"/>
    </w:rPr>
  </w:style>
  <w:style w:type="character" w:customStyle="1" w:styleId="a9">
    <w:name w:val="Подпись к таблице_"/>
    <w:basedOn w:val="a0"/>
    <w:link w:val="aa"/>
    <w:rsid w:val="00E43FC5"/>
    <w:rPr>
      <w:rFonts w:ascii="Times New Roman" w:eastAsia="Times New Roman" w:hAnsi="Times New Roman" w:cs="Times New Roman"/>
      <w:sz w:val="17"/>
      <w:szCs w:val="17"/>
      <w:shd w:val="clear" w:color="auto" w:fill="FFFFFF"/>
    </w:rPr>
  </w:style>
  <w:style w:type="character" w:customStyle="1" w:styleId="41pt">
    <w:name w:val="Подпись к таблице (4) + Интервал 1 pt"/>
    <w:basedOn w:val="a0"/>
    <w:rsid w:val="00E43FC5"/>
    <w:rPr>
      <w:rFonts w:ascii="Times New Roman" w:eastAsia="Times New Roman" w:hAnsi="Times New Roman" w:cs="Times New Roman"/>
      <w:b w:val="0"/>
      <w:bCs w:val="0"/>
      <w:i w:val="0"/>
      <w:iCs w:val="0"/>
      <w:smallCaps w:val="0"/>
      <w:strike w:val="0"/>
      <w:spacing w:val="20"/>
      <w:sz w:val="16"/>
      <w:szCs w:val="16"/>
    </w:rPr>
  </w:style>
  <w:style w:type="character" w:customStyle="1" w:styleId="ab">
    <w:name w:val="Оглавление_"/>
    <w:basedOn w:val="a0"/>
    <w:link w:val="ac"/>
    <w:rsid w:val="00E43FC5"/>
    <w:rPr>
      <w:rFonts w:ascii="Times New Roman" w:eastAsia="Times New Roman" w:hAnsi="Times New Roman" w:cs="Times New Roman"/>
      <w:sz w:val="18"/>
      <w:szCs w:val="18"/>
      <w:shd w:val="clear" w:color="auto" w:fill="FFFFFF"/>
    </w:rPr>
  </w:style>
  <w:style w:type="character" w:customStyle="1" w:styleId="ad">
    <w:name w:val="Основной текст + Курсив"/>
    <w:basedOn w:val="a8"/>
    <w:rsid w:val="00E43FC5"/>
    <w:rPr>
      <w:i/>
      <w:iCs/>
    </w:rPr>
  </w:style>
  <w:style w:type="character" w:customStyle="1" w:styleId="9pt">
    <w:name w:val="Основной текст + 9 pt"/>
    <w:basedOn w:val="a8"/>
    <w:rsid w:val="00E43FC5"/>
    <w:rPr>
      <w:sz w:val="18"/>
      <w:szCs w:val="18"/>
    </w:rPr>
  </w:style>
  <w:style w:type="paragraph" w:customStyle="1" w:styleId="42">
    <w:name w:val="Основной текст (4)"/>
    <w:basedOn w:val="a"/>
    <w:link w:val="41"/>
    <w:rsid w:val="00E43FC5"/>
    <w:pPr>
      <w:shd w:val="clear" w:color="auto" w:fill="FFFFFF"/>
      <w:spacing w:before="240" w:after="120" w:line="0" w:lineRule="atLeast"/>
    </w:pPr>
    <w:rPr>
      <w:rFonts w:ascii="Times New Roman" w:eastAsia="Times New Roman" w:hAnsi="Times New Roman" w:cs="Times New Roman"/>
      <w:sz w:val="17"/>
      <w:szCs w:val="17"/>
    </w:rPr>
  </w:style>
  <w:style w:type="paragraph" w:customStyle="1" w:styleId="20">
    <w:name w:val="Основной текст (2)"/>
    <w:basedOn w:val="a"/>
    <w:link w:val="2"/>
    <w:rsid w:val="00E43FC5"/>
    <w:pPr>
      <w:shd w:val="clear" w:color="auto" w:fill="FFFFFF"/>
      <w:spacing w:after="0" w:line="192" w:lineRule="exact"/>
      <w:jc w:val="both"/>
    </w:pPr>
    <w:rPr>
      <w:rFonts w:ascii="Times New Roman" w:eastAsia="Times New Roman" w:hAnsi="Times New Roman" w:cs="Times New Roman"/>
      <w:sz w:val="18"/>
      <w:szCs w:val="18"/>
    </w:rPr>
  </w:style>
  <w:style w:type="paragraph" w:customStyle="1" w:styleId="a7">
    <w:name w:val="Подпись к картинке"/>
    <w:basedOn w:val="a"/>
    <w:link w:val="a6"/>
    <w:rsid w:val="00E43FC5"/>
    <w:pPr>
      <w:shd w:val="clear" w:color="auto" w:fill="FFFFFF"/>
      <w:spacing w:after="0" w:line="211" w:lineRule="exact"/>
      <w:jc w:val="both"/>
    </w:pPr>
    <w:rPr>
      <w:rFonts w:ascii="Times New Roman" w:eastAsia="Times New Roman" w:hAnsi="Times New Roman" w:cs="Times New Roman"/>
      <w:sz w:val="18"/>
      <w:szCs w:val="18"/>
    </w:rPr>
  </w:style>
  <w:style w:type="paragraph" w:customStyle="1" w:styleId="22">
    <w:name w:val="Подпись к таблице (2)"/>
    <w:basedOn w:val="a"/>
    <w:link w:val="21"/>
    <w:rsid w:val="00E43FC5"/>
    <w:pPr>
      <w:shd w:val="clear" w:color="auto" w:fill="FFFFFF"/>
      <w:spacing w:after="0" w:line="0" w:lineRule="atLeast"/>
    </w:pPr>
    <w:rPr>
      <w:rFonts w:ascii="Times New Roman" w:eastAsia="Times New Roman" w:hAnsi="Times New Roman" w:cs="Times New Roman"/>
      <w:sz w:val="18"/>
      <w:szCs w:val="18"/>
    </w:rPr>
  </w:style>
  <w:style w:type="paragraph" w:customStyle="1" w:styleId="11">
    <w:name w:val="Основной текст1"/>
    <w:basedOn w:val="a"/>
    <w:link w:val="a8"/>
    <w:rsid w:val="00E43FC5"/>
    <w:pPr>
      <w:shd w:val="clear" w:color="auto" w:fill="FFFFFF"/>
      <w:spacing w:before="120" w:after="120" w:line="0" w:lineRule="atLeast"/>
      <w:jc w:val="both"/>
    </w:pPr>
    <w:rPr>
      <w:rFonts w:ascii="Times New Roman" w:eastAsia="Times New Roman" w:hAnsi="Times New Roman" w:cs="Times New Roman"/>
      <w:sz w:val="21"/>
      <w:szCs w:val="21"/>
    </w:rPr>
  </w:style>
  <w:style w:type="paragraph" w:customStyle="1" w:styleId="13">
    <w:name w:val="Заголовок №1"/>
    <w:basedOn w:val="a"/>
    <w:link w:val="12"/>
    <w:rsid w:val="00E43FC5"/>
    <w:pPr>
      <w:shd w:val="clear" w:color="auto" w:fill="FFFFFF"/>
      <w:spacing w:after="360" w:line="288" w:lineRule="exact"/>
      <w:jc w:val="center"/>
      <w:outlineLvl w:val="0"/>
    </w:pPr>
    <w:rPr>
      <w:rFonts w:ascii="Times New Roman" w:eastAsia="Times New Roman" w:hAnsi="Times New Roman" w:cs="Times New Roman"/>
      <w:sz w:val="23"/>
      <w:szCs w:val="23"/>
    </w:rPr>
  </w:style>
  <w:style w:type="paragraph" w:customStyle="1" w:styleId="aa">
    <w:name w:val="Подпись к таблице"/>
    <w:basedOn w:val="a"/>
    <w:link w:val="a9"/>
    <w:rsid w:val="00E43FC5"/>
    <w:pPr>
      <w:shd w:val="clear" w:color="auto" w:fill="FFFFFF"/>
      <w:spacing w:after="0" w:line="230" w:lineRule="exact"/>
      <w:jc w:val="both"/>
    </w:pPr>
    <w:rPr>
      <w:rFonts w:ascii="Times New Roman" w:eastAsia="Times New Roman" w:hAnsi="Times New Roman" w:cs="Times New Roman"/>
      <w:sz w:val="17"/>
      <w:szCs w:val="17"/>
    </w:rPr>
  </w:style>
  <w:style w:type="paragraph" w:customStyle="1" w:styleId="ac">
    <w:name w:val="Оглавление"/>
    <w:basedOn w:val="a"/>
    <w:link w:val="ab"/>
    <w:rsid w:val="00E43FC5"/>
    <w:pPr>
      <w:shd w:val="clear" w:color="auto" w:fill="FFFFFF"/>
      <w:spacing w:before="60" w:after="0" w:line="221" w:lineRule="exact"/>
      <w:jc w:val="both"/>
    </w:pPr>
    <w:rPr>
      <w:rFonts w:ascii="Times New Roman" w:eastAsia="Times New Roman" w:hAnsi="Times New Roman" w:cs="Times New Roman"/>
      <w:sz w:val="18"/>
      <w:szCs w:val="18"/>
    </w:rPr>
  </w:style>
  <w:style w:type="table" w:customStyle="1" w:styleId="TableNormal">
    <w:name w:val="Table Normal"/>
    <w:uiPriority w:val="2"/>
    <w:semiHidden/>
    <w:unhideWhenUsed/>
    <w:qFormat/>
    <w:rsid w:val="00124DEA"/>
    <w:pPr>
      <w:widowControl w:val="0"/>
      <w:spacing w:after="0" w:line="240" w:lineRule="auto"/>
    </w:pPr>
    <w:rPr>
      <w:lang w:val="en-US"/>
    </w:rPr>
    <w:tblPr>
      <w:tblInd w:w="0" w:type="dxa"/>
      <w:tblCellMar>
        <w:top w:w="0" w:type="dxa"/>
        <w:left w:w="0" w:type="dxa"/>
        <w:bottom w:w="0" w:type="dxa"/>
        <w:right w:w="0" w:type="dxa"/>
      </w:tblCellMar>
    </w:tblPr>
  </w:style>
  <w:style w:type="paragraph" w:styleId="ae">
    <w:name w:val="Body Text"/>
    <w:basedOn w:val="a"/>
    <w:link w:val="af"/>
    <w:uiPriority w:val="1"/>
    <w:qFormat/>
    <w:rsid w:val="00124DEA"/>
    <w:pPr>
      <w:widowControl w:val="0"/>
      <w:spacing w:after="0" w:line="240" w:lineRule="auto"/>
      <w:ind w:left="102" w:firstLine="707"/>
    </w:pPr>
    <w:rPr>
      <w:rFonts w:ascii="Times New Roman" w:eastAsia="Times New Roman" w:hAnsi="Times New Roman"/>
      <w:sz w:val="28"/>
      <w:szCs w:val="28"/>
      <w:lang w:val="en-US"/>
    </w:rPr>
  </w:style>
  <w:style w:type="character" w:customStyle="1" w:styleId="af">
    <w:name w:val="Основной текст Знак"/>
    <w:basedOn w:val="a0"/>
    <w:link w:val="ae"/>
    <w:uiPriority w:val="1"/>
    <w:rsid w:val="00124DEA"/>
    <w:rPr>
      <w:rFonts w:ascii="Times New Roman" w:eastAsia="Times New Roman" w:hAnsi="Times New Roman"/>
      <w:sz w:val="28"/>
      <w:szCs w:val="28"/>
      <w:lang w:val="en-US"/>
    </w:rPr>
  </w:style>
  <w:style w:type="paragraph" w:customStyle="1" w:styleId="Heading1">
    <w:name w:val="Heading 1"/>
    <w:basedOn w:val="a"/>
    <w:uiPriority w:val="1"/>
    <w:qFormat/>
    <w:rsid w:val="00124DEA"/>
    <w:pPr>
      <w:widowControl w:val="0"/>
      <w:spacing w:after="0" w:line="240" w:lineRule="auto"/>
      <w:ind w:left="810"/>
      <w:outlineLvl w:val="1"/>
    </w:pPr>
    <w:rPr>
      <w:rFonts w:ascii="Times New Roman" w:eastAsia="Times New Roman" w:hAnsi="Times New Roman"/>
      <w:b/>
      <w:bCs/>
      <w:sz w:val="28"/>
      <w:szCs w:val="28"/>
      <w:lang w:val="en-US"/>
    </w:rPr>
  </w:style>
  <w:style w:type="paragraph" w:customStyle="1" w:styleId="Heading2">
    <w:name w:val="Heading 2"/>
    <w:basedOn w:val="a"/>
    <w:uiPriority w:val="1"/>
    <w:qFormat/>
    <w:rsid w:val="00124DEA"/>
    <w:pPr>
      <w:widowControl w:val="0"/>
      <w:spacing w:before="7" w:after="0" w:line="240" w:lineRule="auto"/>
      <w:ind w:left="102"/>
      <w:outlineLvl w:val="2"/>
    </w:pPr>
    <w:rPr>
      <w:rFonts w:ascii="Times New Roman" w:eastAsia="Times New Roman" w:hAnsi="Times New Roman"/>
      <w:b/>
      <w:bCs/>
      <w:i/>
      <w:sz w:val="28"/>
      <w:szCs w:val="28"/>
      <w:lang w:val="en-US"/>
    </w:rPr>
  </w:style>
  <w:style w:type="paragraph" w:styleId="af0">
    <w:name w:val="List Paragraph"/>
    <w:basedOn w:val="a"/>
    <w:uiPriority w:val="1"/>
    <w:qFormat/>
    <w:rsid w:val="00124DEA"/>
    <w:pPr>
      <w:widowControl w:val="0"/>
      <w:spacing w:after="0" w:line="240" w:lineRule="auto"/>
    </w:pPr>
    <w:rPr>
      <w:lang w:val="en-US"/>
    </w:rPr>
  </w:style>
  <w:style w:type="paragraph" w:customStyle="1" w:styleId="TableParagraph">
    <w:name w:val="Table Paragraph"/>
    <w:basedOn w:val="a"/>
    <w:uiPriority w:val="1"/>
    <w:qFormat/>
    <w:rsid w:val="00124DEA"/>
    <w:pPr>
      <w:widowControl w:val="0"/>
      <w:spacing w:after="0" w:line="240" w:lineRule="auto"/>
    </w:pPr>
    <w:rPr>
      <w:lang w:val="en-US"/>
    </w:rPr>
  </w:style>
  <w:style w:type="paragraph" w:styleId="af1">
    <w:name w:val="Balloon Text"/>
    <w:basedOn w:val="a"/>
    <w:link w:val="af2"/>
    <w:uiPriority w:val="99"/>
    <w:semiHidden/>
    <w:unhideWhenUsed/>
    <w:rsid w:val="00124DEA"/>
    <w:pPr>
      <w:widowControl w:val="0"/>
      <w:spacing w:after="0" w:line="240" w:lineRule="auto"/>
    </w:pPr>
    <w:rPr>
      <w:rFonts w:ascii="Tahoma" w:hAnsi="Tahoma" w:cs="Tahoma"/>
      <w:sz w:val="16"/>
      <w:szCs w:val="16"/>
      <w:lang w:val="en-US"/>
    </w:rPr>
  </w:style>
  <w:style w:type="character" w:customStyle="1" w:styleId="af2">
    <w:name w:val="Текст выноски Знак"/>
    <w:basedOn w:val="a0"/>
    <w:link w:val="af1"/>
    <w:uiPriority w:val="99"/>
    <w:semiHidden/>
    <w:rsid w:val="00124DEA"/>
    <w:rPr>
      <w:rFonts w:ascii="Tahoma" w:hAnsi="Tahoma" w:cs="Tahoma"/>
      <w:sz w:val="16"/>
      <w:szCs w:val="16"/>
      <w:lang w:val="en-US"/>
    </w:rPr>
  </w:style>
  <w:style w:type="paragraph" w:styleId="af3">
    <w:name w:val="header"/>
    <w:basedOn w:val="a"/>
    <w:link w:val="af4"/>
    <w:uiPriority w:val="99"/>
    <w:semiHidden/>
    <w:unhideWhenUsed/>
    <w:rsid w:val="00124DEA"/>
    <w:pPr>
      <w:tabs>
        <w:tab w:val="center" w:pos="4677"/>
        <w:tab w:val="right" w:pos="9355"/>
      </w:tabs>
      <w:spacing w:after="0" w:line="240" w:lineRule="auto"/>
    </w:pPr>
  </w:style>
  <w:style w:type="character" w:customStyle="1" w:styleId="af4">
    <w:name w:val="Верхний колонтитул Знак"/>
    <w:basedOn w:val="a0"/>
    <w:link w:val="af3"/>
    <w:uiPriority w:val="99"/>
    <w:semiHidden/>
    <w:rsid w:val="00124DEA"/>
  </w:style>
  <w:style w:type="paragraph" w:styleId="af5">
    <w:name w:val="footer"/>
    <w:basedOn w:val="a"/>
    <w:link w:val="af6"/>
    <w:uiPriority w:val="99"/>
    <w:semiHidden/>
    <w:unhideWhenUsed/>
    <w:rsid w:val="00124DEA"/>
    <w:pPr>
      <w:tabs>
        <w:tab w:val="center" w:pos="4677"/>
        <w:tab w:val="right" w:pos="9355"/>
      </w:tabs>
      <w:spacing w:after="0" w:line="240" w:lineRule="auto"/>
    </w:pPr>
  </w:style>
  <w:style w:type="character" w:customStyle="1" w:styleId="af6">
    <w:name w:val="Нижний колонтитул Знак"/>
    <w:basedOn w:val="a0"/>
    <w:link w:val="af5"/>
    <w:uiPriority w:val="99"/>
    <w:semiHidden/>
    <w:rsid w:val="00124DEA"/>
  </w:style>
</w:styles>
</file>

<file path=word/webSettings.xml><?xml version="1.0" encoding="utf-8"?>
<w:webSettings xmlns:r="http://schemas.openxmlformats.org/officeDocument/2006/relationships" xmlns:w="http://schemas.openxmlformats.org/wordprocessingml/2006/main">
  <w:divs>
    <w:div w:id="137110933">
      <w:bodyDiv w:val="1"/>
      <w:marLeft w:val="0"/>
      <w:marRight w:val="0"/>
      <w:marTop w:val="0"/>
      <w:marBottom w:val="0"/>
      <w:divBdr>
        <w:top w:val="none" w:sz="0" w:space="0" w:color="auto"/>
        <w:left w:val="none" w:sz="0" w:space="0" w:color="auto"/>
        <w:bottom w:val="none" w:sz="0" w:space="0" w:color="auto"/>
        <w:right w:val="none" w:sz="0" w:space="0" w:color="auto"/>
      </w:divBdr>
      <w:divsChild>
        <w:div w:id="1991473377">
          <w:marLeft w:val="0"/>
          <w:marRight w:val="0"/>
          <w:marTop w:val="0"/>
          <w:marBottom w:val="0"/>
          <w:divBdr>
            <w:top w:val="none" w:sz="0" w:space="0" w:color="auto"/>
            <w:left w:val="none" w:sz="0" w:space="0" w:color="auto"/>
            <w:bottom w:val="none" w:sz="0" w:space="0" w:color="auto"/>
            <w:right w:val="none" w:sz="0" w:space="0" w:color="auto"/>
          </w:divBdr>
        </w:div>
        <w:div w:id="1883593412">
          <w:marLeft w:val="0"/>
          <w:marRight w:val="0"/>
          <w:marTop w:val="0"/>
          <w:marBottom w:val="0"/>
          <w:divBdr>
            <w:top w:val="none" w:sz="0" w:space="0" w:color="auto"/>
            <w:left w:val="none" w:sz="0" w:space="0" w:color="auto"/>
            <w:bottom w:val="none" w:sz="0" w:space="0" w:color="auto"/>
            <w:right w:val="none" w:sz="0" w:space="0" w:color="auto"/>
          </w:divBdr>
        </w:div>
        <w:div w:id="722365534">
          <w:marLeft w:val="0"/>
          <w:marRight w:val="0"/>
          <w:marTop w:val="0"/>
          <w:marBottom w:val="0"/>
          <w:divBdr>
            <w:top w:val="none" w:sz="0" w:space="0" w:color="auto"/>
            <w:left w:val="none" w:sz="0" w:space="0" w:color="auto"/>
            <w:bottom w:val="none" w:sz="0" w:space="0" w:color="auto"/>
            <w:right w:val="none" w:sz="0" w:space="0" w:color="auto"/>
          </w:divBdr>
        </w:div>
        <w:div w:id="1513912460">
          <w:marLeft w:val="0"/>
          <w:marRight w:val="0"/>
          <w:marTop w:val="0"/>
          <w:marBottom w:val="0"/>
          <w:divBdr>
            <w:top w:val="none" w:sz="0" w:space="0" w:color="auto"/>
            <w:left w:val="none" w:sz="0" w:space="0" w:color="auto"/>
            <w:bottom w:val="none" w:sz="0" w:space="0" w:color="auto"/>
            <w:right w:val="none" w:sz="0" w:space="0" w:color="auto"/>
          </w:divBdr>
        </w:div>
        <w:div w:id="1320690743">
          <w:marLeft w:val="0"/>
          <w:marRight w:val="0"/>
          <w:marTop w:val="0"/>
          <w:marBottom w:val="0"/>
          <w:divBdr>
            <w:top w:val="none" w:sz="0" w:space="0" w:color="auto"/>
            <w:left w:val="none" w:sz="0" w:space="0" w:color="auto"/>
            <w:bottom w:val="none" w:sz="0" w:space="0" w:color="auto"/>
            <w:right w:val="none" w:sz="0" w:space="0" w:color="auto"/>
          </w:divBdr>
        </w:div>
        <w:div w:id="1684042543">
          <w:marLeft w:val="0"/>
          <w:marRight w:val="0"/>
          <w:marTop w:val="0"/>
          <w:marBottom w:val="0"/>
          <w:divBdr>
            <w:top w:val="none" w:sz="0" w:space="0" w:color="auto"/>
            <w:left w:val="none" w:sz="0" w:space="0" w:color="auto"/>
            <w:bottom w:val="none" w:sz="0" w:space="0" w:color="auto"/>
            <w:right w:val="none" w:sz="0" w:space="0" w:color="auto"/>
          </w:divBdr>
        </w:div>
        <w:div w:id="2022005244">
          <w:marLeft w:val="0"/>
          <w:marRight w:val="0"/>
          <w:marTop w:val="0"/>
          <w:marBottom w:val="0"/>
          <w:divBdr>
            <w:top w:val="none" w:sz="0" w:space="0" w:color="auto"/>
            <w:left w:val="none" w:sz="0" w:space="0" w:color="auto"/>
            <w:bottom w:val="none" w:sz="0" w:space="0" w:color="auto"/>
            <w:right w:val="none" w:sz="0" w:space="0" w:color="auto"/>
          </w:divBdr>
        </w:div>
        <w:div w:id="607977585">
          <w:marLeft w:val="0"/>
          <w:marRight w:val="0"/>
          <w:marTop w:val="0"/>
          <w:marBottom w:val="0"/>
          <w:divBdr>
            <w:top w:val="none" w:sz="0" w:space="0" w:color="auto"/>
            <w:left w:val="none" w:sz="0" w:space="0" w:color="auto"/>
            <w:bottom w:val="none" w:sz="0" w:space="0" w:color="auto"/>
            <w:right w:val="none" w:sz="0" w:space="0" w:color="auto"/>
          </w:divBdr>
        </w:div>
      </w:divsChild>
    </w:div>
    <w:div w:id="137648723">
      <w:bodyDiv w:val="1"/>
      <w:marLeft w:val="0"/>
      <w:marRight w:val="0"/>
      <w:marTop w:val="0"/>
      <w:marBottom w:val="0"/>
      <w:divBdr>
        <w:top w:val="none" w:sz="0" w:space="0" w:color="auto"/>
        <w:left w:val="none" w:sz="0" w:space="0" w:color="auto"/>
        <w:bottom w:val="none" w:sz="0" w:space="0" w:color="auto"/>
        <w:right w:val="none" w:sz="0" w:space="0" w:color="auto"/>
      </w:divBdr>
    </w:div>
    <w:div w:id="347954154">
      <w:bodyDiv w:val="1"/>
      <w:marLeft w:val="0"/>
      <w:marRight w:val="0"/>
      <w:marTop w:val="0"/>
      <w:marBottom w:val="0"/>
      <w:divBdr>
        <w:top w:val="none" w:sz="0" w:space="0" w:color="auto"/>
        <w:left w:val="none" w:sz="0" w:space="0" w:color="auto"/>
        <w:bottom w:val="none" w:sz="0" w:space="0" w:color="auto"/>
        <w:right w:val="none" w:sz="0" w:space="0" w:color="auto"/>
      </w:divBdr>
      <w:divsChild>
        <w:div w:id="1882748455">
          <w:marLeft w:val="0"/>
          <w:marRight w:val="0"/>
          <w:marTop w:val="0"/>
          <w:marBottom w:val="0"/>
          <w:divBdr>
            <w:top w:val="none" w:sz="0" w:space="0" w:color="auto"/>
            <w:left w:val="none" w:sz="0" w:space="0" w:color="auto"/>
            <w:bottom w:val="single" w:sz="4" w:space="0" w:color="E6E6E6"/>
            <w:right w:val="none" w:sz="0" w:space="0" w:color="auto"/>
          </w:divBdr>
        </w:div>
        <w:div w:id="1319336462">
          <w:marLeft w:val="0"/>
          <w:marRight w:val="0"/>
          <w:marTop w:val="0"/>
          <w:marBottom w:val="0"/>
          <w:divBdr>
            <w:top w:val="none" w:sz="0" w:space="0" w:color="auto"/>
            <w:left w:val="none" w:sz="0" w:space="0" w:color="auto"/>
            <w:bottom w:val="none" w:sz="0" w:space="0" w:color="auto"/>
            <w:right w:val="none" w:sz="0" w:space="0" w:color="auto"/>
          </w:divBdr>
          <w:divsChild>
            <w:div w:id="1319962458">
              <w:marLeft w:val="0"/>
              <w:marRight w:val="0"/>
              <w:marTop w:val="0"/>
              <w:marBottom w:val="0"/>
              <w:divBdr>
                <w:top w:val="none" w:sz="0" w:space="0" w:color="auto"/>
                <w:left w:val="none" w:sz="0" w:space="0" w:color="auto"/>
                <w:bottom w:val="none" w:sz="0" w:space="0" w:color="auto"/>
                <w:right w:val="none" w:sz="0" w:space="0" w:color="auto"/>
              </w:divBdr>
              <w:divsChild>
                <w:div w:id="1627344597">
                  <w:marLeft w:val="0"/>
                  <w:marRight w:val="0"/>
                  <w:marTop w:val="0"/>
                  <w:marBottom w:val="0"/>
                  <w:divBdr>
                    <w:top w:val="none" w:sz="0" w:space="0" w:color="auto"/>
                    <w:left w:val="none" w:sz="0" w:space="0" w:color="auto"/>
                    <w:bottom w:val="none" w:sz="0" w:space="0" w:color="auto"/>
                    <w:right w:val="none" w:sz="0" w:space="0" w:color="auto"/>
                  </w:divBdr>
                </w:div>
              </w:divsChild>
            </w:div>
            <w:div w:id="903026782">
              <w:marLeft w:val="0"/>
              <w:marRight w:val="0"/>
              <w:marTop w:val="0"/>
              <w:marBottom w:val="0"/>
              <w:divBdr>
                <w:top w:val="none" w:sz="0" w:space="0" w:color="auto"/>
                <w:left w:val="none" w:sz="0" w:space="0" w:color="auto"/>
                <w:bottom w:val="none" w:sz="0" w:space="0" w:color="auto"/>
                <w:right w:val="none" w:sz="0" w:space="0" w:color="auto"/>
              </w:divBdr>
              <w:divsChild>
                <w:div w:id="741483243">
                  <w:marLeft w:val="0"/>
                  <w:marRight w:val="0"/>
                  <w:marTop w:val="0"/>
                  <w:marBottom w:val="0"/>
                  <w:divBdr>
                    <w:top w:val="none" w:sz="0" w:space="0" w:color="auto"/>
                    <w:left w:val="none" w:sz="0" w:space="0" w:color="auto"/>
                    <w:bottom w:val="none" w:sz="0" w:space="0" w:color="auto"/>
                    <w:right w:val="none" w:sz="0" w:space="0" w:color="auto"/>
                  </w:divBdr>
                  <w:divsChild>
                    <w:div w:id="28011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909923">
      <w:bodyDiv w:val="1"/>
      <w:marLeft w:val="0"/>
      <w:marRight w:val="0"/>
      <w:marTop w:val="0"/>
      <w:marBottom w:val="0"/>
      <w:divBdr>
        <w:top w:val="none" w:sz="0" w:space="0" w:color="auto"/>
        <w:left w:val="none" w:sz="0" w:space="0" w:color="auto"/>
        <w:bottom w:val="none" w:sz="0" w:space="0" w:color="auto"/>
        <w:right w:val="none" w:sz="0" w:space="0" w:color="auto"/>
      </w:divBdr>
      <w:divsChild>
        <w:div w:id="1319117547">
          <w:marLeft w:val="0"/>
          <w:marRight w:val="0"/>
          <w:marTop w:val="0"/>
          <w:marBottom w:val="0"/>
          <w:divBdr>
            <w:top w:val="none" w:sz="0" w:space="0" w:color="auto"/>
            <w:left w:val="none" w:sz="0" w:space="0" w:color="auto"/>
            <w:bottom w:val="none" w:sz="0" w:space="0" w:color="auto"/>
            <w:right w:val="none" w:sz="0" w:space="0" w:color="auto"/>
          </w:divBdr>
        </w:div>
        <w:div w:id="816188353">
          <w:marLeft w:val="0"/>
          <w:marRight w:val="0"/>
          <w:marTop w:val="0"/>
          <w:marBottom w:val="0"/>
          <w:divBdr>
            <w:top w:val="none" w:sz="0" w:space="0" w:color="auto"/>
            <w:left w:val="none" w:sz="0" w:space="0" w:color="auto"/>
            <w:bottom w:val="none" w:sz="0" w:space="0" w:color="auto"/>
            <w:right w:val="none" w:sz="0" w:space="0" w:color="auto"/>
          </w:divBdr>
        </w:div>
        <w:div w:id="2137983767">
          <w:marLeft w:val="0"/>
          <w:marRight w:val="0"/>
          <w:marTop w:val="0"/>
          <w:marBottom w:val="0"/>
          <w:divBdr>
            <w:top w:val="none" w:sz="0" w:space="0" w:color="auto"/>
            <w:left w:val="none" w:sz="0" w:space="0" w:color="auto"/>
            <w:bottom w:val="none" w:sz="0" w:space="0" w:color="auto"/>
            <w:right w:val="none" w:sz="0" w:space="0" w:color="auto"/>
          </w:divBdr>
        </w:div>
        <w:div w:id="64887966">
          <w:marLeft w:val="0"/>
          <w:marRight w:val="0"/>
          <w:marTop w:val="0"/>
          <w:marBottom w:val="0"/>
          <w:divBdr>
            <w:top w:val="none" w:sz="0" w:space="0" w:color="auto"/>
            <w:left w:val="none" w:sz="0" w:space="0" w:color="auto"/>
            <w:bottom w:val="none" w:sz="0" w:space="0" w:color="auto"/>
            <w:right w:val="none" w:sz="0" w:space="0" w:color="auto"/>
          </w:divBdr>
        </w:div>
        <w:div w:id="201551398">
          <w:marLeft w:val="0"/>
          <w:marRight w:val="0"/>
          <w:marTop w:val="0"/>
          <w:marBottom w:val="0"/>
          <w:divBdr>
            <w:top w:val="none" w:sz="0" w:space="0" w:color="auto"/>
            <w:left w:val="none" w:sz="0" w:space="0" w:color="auto"/>
            <w:bottom w:val="none" w:sz="0" w:space="0" w:color="auto"/>
            <w:right w:val="none" w:sz="0" w:space="0" w:color="auto"/>
          </w:divBdr>
        </w:div>
        <w:div w:id="1039815003">
          <w:marLeft w:val="0"/>
          <w:marRight w:val="0"/>
          <w:marTop w:val="0"/>
          <w:marBottom w:val="0"/>
          <w:divBdr>
            <w:top w:val="none" w:sz="0" w:space="0" w:color="auto"/>
            <w:left w:val="none" w:sz="0" w:space="0" w:color="auto"/>
            <w:bottom w:val="none" w:sz="0" w:space="0" w:color="auto"/>
            <w:right w:val="none" w:sz="0" w:space="0" w:color="auto"/>
          </w:divBdr>
        </w:div>
        <w:div w:id="800268496">
          <w:marLeft w:val="0"/>
          <w:marRight w:val="0"/>
          <w:marTop w:val="0"/>
          <w:marBottom w:val="0"/>
          <w:divBdr>
            <w:top w:val="none" w:sz="0" w:space="0" w:color="auto"/>
            <w:left w:val="none" w:sz="0" w:space="0" w:color="auto"/>
            <w:bottom w:val="none" w:sz="0" w:space="0" w:color="auto"/>
            <w:right w:val="none" w:sz="0" w:space="0" w:color="auto"/>
          </w:divBdr>
        </w:div>
        <w:div w:id="1731540143">
          <w:marLeft w:val="0"/>
          <w:marRight w:val="0"/>
          <w:marTop w:val="0"/>
          <w:marBottom w:val="0"/>
          <w:divBdr>
            <w:top w:val="none" w:sz="0" w:space="0" w:color="auto"/>
            <w:left w:val="none" w:sz="0" w:space="0" w:color="auto"/>
            <w:bottom w:val="none" w:sz="0" w:space="0" w:color="auto"/>
            <w:right w:val="none" w:sz="0" w:space="0" w:color="auto"/>
          </w:divBdr>
        </w:div>
        <w:div w:id="1030490531">
          <w:marLeft w:val="0"/>
          <w:marRight w:val="0"/>
          <w:marTop w:val="0"/>
          <w:marBottom w:val="0"/>
          <w:divBdr>
            <w:top w:val="none" w:sz="0" w:space="0" w:color="auto"/>
            <w:left w:val="none" w:sz="0" w:space="0" w:color="auto"/>
            <w:bottom w:val="none" w:sz="0" w:space="0" w:color="auto"/>
            <w:right w:val="none" w:sz="0" w:space="0" w:color="auto"/>
          </w:divBdr>
        </w:div>
        <w:div w:id="948778696">
          <w:marLeft w:val="0"/>
          <w:marRight w:val="0"/>
          <w:marTop w:val="0"/>
          <w:marBottom w:val="0"/>
          <w:divBdr>
            <w:top w:val="none" w:sz="0" w:space="0" w:color="auto"/>
            <w:left w:val="none" w:sz="0" w:space="0" w:color="auto"/>
            <w:bottom w:val="none" w:sz="0" w:space="0" w:color="auto"/>
            <w:right w:val="none" w:sz="0" w:space="0" w:color="auto"/>
          </w:divBdr>
        </w:div>
        <w:div w:id="222957730">
          <w:marLeft w:val="0"/>
          <w:marRight w:val="0"/>
          <w:marTop w:val="0"/>
          <w:marBottom w:val="0"/>
          <w:divBdr>
            <w:top w:val="none" w:sz="0" w:space="0" w:color="auto"/>
            <w:left w:val="none" w:sz="0" w:space="0" w:color="auto"/>
            <w:bottom w:val="none" w:sz="0" w:space="0" w:color="auto"/>
            <w:right w:val="none" w:sz="0" w:space="0" w:color="auto"/>
          </w:divBdr>
        </w:div>
      </w:divsChild>
    </w:div>
    <w:div w:id="1708798302">
      <w:bodyDiv w:val="1"/>
      <w:marLeft w:val="0"/>
      <w:marRight w:val="0"/>
      <w:marTop w:val="0"/>
      <w:marBottom w:val="0"/>
      <w:divBdr>
        <w:top w:val="none" w:sz="0" w:space="0" w:color="auto"/>
        <w:left w:val="none" w:sz="0" w:space="0" w:color="auto"/>
        <w:bottom w:val="none" w:sz="0" w:space="0" w:color="auto"/>
        <w:right w:val="none" w:sz="0" w:space="0" w:color="auto"/>
      </w:divBdr>
    </w:div>
    <w:div w:id="1843278161">
      <w:bodyDiv w:val="1"/>
      <w:marLeft w:val="0"/>
      <w:marRight w:val="0"/>
      <w:marTop w:val="0"/>
      <w:marBottom w:val="0"/>
      <w:divBdr>
        <w:top w:val="none" w:sz="0" w:space="0" w:color="auto"/>
        <w:left w:val="none" w:sz="0" w:space="0" w:color="auto"/>
        <w:bottom w:val="none" w:sz="0" w:space="0" w:color="auto"/>
        <w:right w:val="none" w:sz="0" w:space="0" w:color="auto"/>
      </w:divBdr>
      <w:divsChild>
        <w:div w:id="1159464771">
          <w:marLeft w:val="0"/>
          <w:marRight w:val="0"/>
          <w:marTop w:val="0"/>
          <w:marBottom w:val="0"/>
          <w:divBdr>
            <w:top w:val="none" w:sz="0" w:space="0" w:color="auto"/>
            <w:left w:val="none" w:sz="0" w:space="0" w:color="auto"/>
            <w:bottom w:val="none" w:sz="0" w:space="0" w:color="auto"/>
            <w:right w:val="none" w:sz="0" w:space="0" w:color="auto"/>
          </w:divBdr>
        </w:div>
        <w:div w:id="1867478686">
          <w:marLeft w:val="0"/>
          <w:marRight w:val="0"/>
          <w:marTop w:val="0"/>
          <w:marBottom w:val="0"/>
          <w:divBdr>
            <w:top w:val="none" w:sz="0" w:space="0" w:color="auto"/>
            <w:left w:val="none" w:sz="0" w:space="0" w:color="auto"/>
            <w:bottom w:val="none" w:sz="0" w:space="0" w:color="auto"/>
            <w:right w:val="none" w:sz="0" w:space="0" w:color="auto"/>
          </w:divBdr>
        </w:div>
        <w:div w:id="1010252593">
          <w:marLeft w:val="0"/>
          <w:marRight w:val="0"/>
          <w:marTop w:val="0"/>
          <w:marBottom w:val="0"/>
          <w:divBdr>
            <w:top w:val="none" w:sz="0" w:space="0" w:color="auto"/>
            <w:left w:val="none" w:sz="0" w:space="0" w:color="auto"/>
            <w:bottom w:val="none" w:sz="0" w:space="0" w:color="auto"/>
            <w:right w:val="none" w:sz="0" w:space="0" w:color="auto"/>
          </w:divBdr>
        </w:div>
        <w:div w:id="1600941717">
          <w:marLeft w:val="0"/>
          <w:marRight w:val="0"/>
          <w:marTop w:val="0"/>
          <w:marBottom w:val="0"/>
          <w:divBdr>
            <w:top w:val="none" w:sz="0" w:space="0" w:color="auto"/>
            <w:left w:val="none" w:sz="0" w:space="0" w:color="auto"/>
            <w:bottom w:val="none" w:sz="0" w:space="0" w:color="auto"/>
            <w:right w:val="none" w:sz="0" w:space="0" w:color="auto"/>
          </w:divBdr>
        </w:div>
        <w:div w:id="1922986176">
          <w:marLeft w:val="0"/>
          <w:marRight w:val="0"/>
          <w:marTop w:val="0"/>
          <w:marBottom w:val="0"/>
          <w:divBdr>
            <w:top w:val="none" w:sz="0" w:space="0" w:color="auto"/>
            <w:left w:val="none" w:sz="0" w:space="0" w:color="auto"/>
            <w:bottom w:val="none" w:sz="0" w:space="0" w:color="auto"/>
            <w:right w:val="none" w:sz="0" w:space="0" w:color="auto"/>
          </w:divBdr>
        </w:div>
        <w:div w:id="230121155">
          <w:marLeft w:val="0"/>
          <w:marRight w:val="0"/>
          <w:marTop w:val="0"/>
          <w:marBottom w:val="0"/>
          <w:divBdr>
            <w:top w:val="none" w:sz="0" w:space="0" w:color="auto"/>
            <w:left w:val="none" w:sz="0" w:space="0" w:color="auto"/>
            <w:bottom w:val="none" w:sz="0" w:space="0" w:color="auto"/>
            <w:right w:val="none" w:sz="0" w:space="0" w:color="auto"/>
          </w:divBdr>
        </w:div>
        <w:div w:id="335352019">
          <w:marLeft w:val="0"/>
          <w:marRight w:val="0"/>
          <w:marTop w:val="0"/>
          <w:marBottom w:val="0"/>
          <w:divBdr>
            <w:top w:val="none" w:sz="0" w:space="0" w:color="auto"/>
            <w:left w:val="none" w:sz="0" w:space="0" w:color="auto"/>
            <w:bottom w:val="none" w:sz="0" w:space="0" w:color="auto"/>
            <w:right w:val="none" w:sz="0" w:space="0" w:color="auto"/>
          </w:divBdr>
        </w:div>
        <w:div w:id="1885556019">
          <w:marLeft w:val="0"/>
          <w:marRight w:val="0"/>
          <w:marTop w:val="0"/>
          <w:marBottom w:val="0"/>
          <w:divBdr>
            <w:top w:val="none" w:sz="0" w:space="0" w:color="auto"/>
            <w:left w:val="none" w:sz="0" w:space="0" w:color="auto"/>
            <w:bottom w:val="none" w:sz="0" w:space="0" w:color="auto"/>
            <w:right w:val="none" w:sz="0" w:space="0" w:color="auto"/>
          </w:divBdr>
        </w:div>
        <w:div w:id="883129559">
          <w:marLeft w:val="0"/>
          <w:marRight w:val="0"/>
          <w:marTop w:val="0"/>
          <w:marBottom w:val="0"/>
          <w:divBdr>
            <w:top w:val="none" w:sz="0" w:space="0" w:color="auto"/>
            <w:left w:val="none" w:sz="0" w:space="0" w:color="auto"/>
            <w:bottom w:val="none" w:sz="0" w:space="0" w:color="auto"/>
            <w:right w:val="none" w:sz="0" w:space="0" w:color="auto"/>
          </w:divBdr>
        </w:div>
        <w:div w:id="905073607">
          <w:marLeft w:val="0"/>
          <w:marRight w:val="0"/>
          <w:marTop w:val="0"/>
          <w:marBottom w:val="0"/>
          <w:divBdr>
            <w:top w:val="none" w:sz="0" w:space="0" w:color="auto"/>
            <w:left w:val="none" w:sz="0" w:space="0" w:color="auto"/>
            <w:bottom w:val="none" w:sz="0" w:space="0" w:color="auto"/>
            <w:right w:val="none" w:sz="0" w:space="0" w:color="auto"/>
          </w:divBdr>
        </w:div>
        <w:div w:id="368116332">
          <w:marLeft w:val="0"/>
          <w:marRight w:val="0"/>
          <w:marTop w:val="0"/>
          <w:marBottom w:val="0"/>
          <w:divBdr>
            <w:top w:val="none" w:sz="0" w:space="0" w:color="auto"/>
            <w:left w:val="none" w:sz="0" w:space="0" w:color="auto"/>
            <w:bottom w:val="none" w:sz="0" w:space="0" w:color="auto"/>
            <w:right w:val="none" w:sz="0" w:space="0" w:color="auto"/>
          </w:divBdr>
        </w:div>
        <w:div w:id="1455248794">
          <w:marLeft w:val="0"/>
          <w:marRight w:val="0"/>
          <w:marTop w:val="0"/>
          <w:marBottom w:val="0"/>
          <w:divBdr>
            <w:top w:val="none" w:sz="0" w:space="0" w:color="auto"/>
            <w:left w:val="none" w:sz="0" w:space="0" w:color="auto"/>
            <w:bottom w:val="none" w:sz="0" w:space="0" w:color="auto"/>
            <w:right w:val="none" w:sz="0" w:space="0" w:color="auto"/>
          </w:divBdr>
        </w:div>
        <w:div w:id="258292959">
          <w:marLeft w:val="0"/>
          <w:marRight w:val="0"/>
          <w:marTop w:val="0"/>
          <w:marBottom w:val="0"/>
          <w:divBdr>
            <w:top w:val="none" w:sz="0" w:space="0" w:color="auto"/>
            <w:left w:val="none" w:sz="0" w:space="0" w:color="auto"/>
            <w:bottom w:val="none" w:sz="0" w:space="0" w:color="auto"/>
            <w:right w:val="none" w:sz="0" w:space="0" w:color="auto"/>
          </w:divBdr>
        </w:div>
        <w:div w:id="680358937">
          <w:marLeft w:val="0"/>
          <w:marRight w:val="0"/>
          <w:marTop w:val="0"/>
          <w:marBottom w:val="0"/>
          <w:divBdr>
            <w:top w:val="none" w:sz="0" w:space="0" w:color="auto"/>
            <w:left w:val="none" w:sz="0" w:space="0" w:color="auto"/>
            <w:bottom w:val="none" w:sz="0" w:space="0" w:color="auto"/>
            <w:right w:val="none" w:sz="0" w:space="0" w:color="auto"/>
          </w:divBdr>
        </w:div>
        <w:div w:id="239292311">
          <w:marLeft w:val="0"/>
          <w:marRight w:val="0"/>
          <w:marTop w:val="0"/>
          <w:marBottom w:val="0"/>
          <w:divBdr>
            <w:top w:val="none" w:sz="0" w:space="0" w:color="auto"/>
            <w:left w:val="none" w:sz="0" w:space="0" w:color="auto"/>
            <w:bottom w:val="none" w:sz="0" w:space="0" w:color="auto"/>
            <w:right w:val="none" w:sz="0" w:space="0" w:color="auto"/>
          </w:divBdr>
        </w:div>
        <w:div w:id="1325662568">
          <w:marLeft w:val="0"/>
          <w:marRight w:val="0"/>
          <w:marTop w:val="0"/>
          <w:marBottom w:val="0"/>
          <w:divBdr>
            <w:top w:val="none" w:sz="0" w:space="0" w:color="auto"/>
            <w:left w:val="none" w:sz="0" w:space="0" w:color="auto"/>
            <w:bottom w:val="none" w:sz="0" w:space="0" w:color="auto"/>
            <w:right w:val="none" w:sz="0" w:space="0" w:color="auto"/>
          </w:divBdr>
        </w:div>
      </w:divsChild>
    </w:div>
    <w:div w:id="1909802801">
      <w:bodyDiv w:val="1"/>
      <w:marLeft w:val="0"/>
      <w:marRight w:val="0"/>
      <w:marTop w:val="0"/>
      <w:marBottom w:val="0"/>
      <w:divBdr>
        <w:top w:val="none" w:sz="0" w:space="0" w:color="auto"/>
        <w:left w:val="none" w:sz="0" w:space="0" w:color="auto"/>
        <w:bottom w:val="none" w:sz="0" w:space="0" w:color="auto"/>
        <w:right w:val="none" w:sz="0" w:space="0" w:color="auto"/>
      </w:divBdr>
      <w:divsChild>
        <w:div w:id="467548458">
          <w:marLeft w:val="0"/>
          <w:marRight w:val="0"/>
          <w:marTop w:val="0"/>
          <w:marBottom w:val="0"/>
          <w:divBdr>
            <w:top w:val="none" w:sz="0" w:space="0" w:color="auto"/>
            <w:left w:val="none" w:sz="0" w:space="0" w:color="auto"/>
            <w:bottom w:val="none" w:sz="0" w:space="0" w:color="auto"/>
            <w:right w:val="none" w:sz="0" w:space="0" w:color="auto"/>
          </w:divBdr>
        </w:div>
        <w:div w:id="1509831506">
          <w:marLeft w:val="0"/>
          <w:marRight w:val="0"/>
          <w:marTop w:val="0"/>
          <w:marBottom w:val="0"/>
          <w:divBdr>
            <w:top w:val="none" w:sz="0" w:space="0" w:color="auto"/>
            <w:left w:val="none" w:sz="0" w:space="0" w:color="auto"/>
            <w:bottom w:val="none" w:sz="0" w:space="0" w:color="auto"/>
            <w:right w:val="none" w:sz="0" w:space="0" w:color="auto"/>
          </w:divBdr>
        </w:div>
      </w:divsChild>
    </w:div>
    <w:div w:id="2039233849">
      <w:bodyDiv w:val="1"/>
      <w:marLeft w:val="0"/>
      <w:marRight w:val="0"/>
      <w:marTop w:val="0"/>
      <w:marBottom w:val="0"/>
      <w:divBdr>
        <w:top w:val="none" w:sz="0" w:space="0" w:color="auto"/>
        <w:left w:val="none" w:sz="0" w:space="0" w:color="auto"/>
        <w:bottom w:val="none" w:sz="0" w:space="0" w:color="auto"/>
        <w:right w:val="none" w:sz="0" w:space="0" w:color="auto"/>
      </w:divBdr>
      <w:divsChild>
        <w:div w:id="548305227">
          <w:marLeft w:val="0"/>
          <w:marRight w:val="0"/>
          <w:marTop w:val="0"/>
          <w:marBottom w:val="0"/>
          <w:divBdr>
            <w:top w:val="none" w:sz="0" w:space="0" w:color="auto"/>
            <w:left w:val="none" w:sz="0" w:space="0" w:color="auto"/>
            <w:bottom w:val="none" w:sz="0" w:space="0" w:color="auto"/>
            <w:right w:val="none" w:sz="0" w:space="0" w:color="auto"/>
          </w:divBdr>
        </w:div>
        <w:div w:id="74088169">
          <w:marLeft w:val="0"/>
          <w:marRight w:val="0"/>
          <w:marTop w:val="0"/>
          <w:marBottom w:val="0"/>
          <w:divBdr>
            <w:top w:val="none" w:sz="0" w:space="0" w:color="auto"/>
            <w:left w:val="none" w:sz="0" w:space="0" w:color="auto"/>
            <w:bottom w:val="none" w:sz="0" w:space="0" w:color="auto"/>
            <w:right w:val="none" w:sz="0" w:space="0" w:color="auto"/>
          </w:divBdr>
        </w:div>
        <w:div w:id="1601790561">
          <w:marLeft w:val="0"/>
          <w:marRight w:val="0"/>
          <w:marTop w:val="0"/>
          <w:marBottom w:val="0"/>
          <w:divBdr>
            <w:top w:val="none" w:sz="0" w:space="0" w:color="auto"/>
            <w:left w:val="none" w:sz="0" w:space="0" w:color="auto"/>
            <w:bottom w:val="none" w:sz="0" w:space="0" w:color="auto"/>
            <w:right w:val="none" w:sz="0" w:space="0" w:color="auto"/>
          </w:divBdr>
        </w:div>
        <w:div w:id="868226369">
          <w:marLeft w:val="0"/>
          <w:marRight w:val="0"/>
          <w:marTop w:val="0"/>
          <w:marBottom w:val="0"/>
          <w:divBdr>
            <w:top w:val="none" w:sz="0" w:space="0" w:color="auto"/>
            <w:left w:val="none" w:sz="0" w:space="0" w:color="auto"/>
            <w:bottom w:val="none" w:sz="0" w:space="0" w:color="auto"/>
            <w:right w:val="none" w:sz="0" w:space="0" w:color="auto"/>
          </w:divBdr>
        </w:div>
      </w:divsChild>
    </w:div>
    <w:div w:id="20675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4067</Words>
  <Characters>23182</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3</cp:revision>
  <dcterms:created xsi:type="dcterms:W3CDTF">2020-04-23T15:14:00Z</dcterms:created>
  <dcterms:modified xsi:type="dcterms:W3CDTF">2020-04-23T15:15:00Z</dcterms:modified>
</cp:coreProperties>
</file>