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06" w:rsidRPr="00E34106" w:rsidRDefault="00E34106" w:rsidP="00E34106">
      <w:pPr>
        <w:rPr>
          <w:bCs/>
        </w:rPr>
      </w:pPr>
    </w:p>
    <w:p w:rsidR="00E34106" w:rsidRPr="00E34106" w:rsidRDefault="00E34106" w:rsidP="00E34106">
      <w:pPr>
        <w:rPr>
          <w:bCs/>
        </w:rPr>
      </w:pPr>
      <w:r>
        <w:rPr>
          <w:bCs/>
        </w:rPr>
        <w:t>Сырьевая база. Конспект лекции.</w:t>
      </w:r>
      <w:bookmarkStart w:id="0" w:name="_GoBack"/>
      <w:bookmarkEnd w:id="0"/>
    </w:p>
    <w:p w:rsidR="00E34106" w:rsidRPr="00E34106" w:rsidRDefault="00E34106" w:rsidP="00E34106">
      <w:pPr>
        <w:rPr>
          <w:bCs/>
        </w:rPr>
      </w:pPr>
    </w:p>
    <w:p w:rsidR="00E34106" w:rsidRPr="00E34106" w:rsidRDefault="00E34106" w:rsidP="00E34106">
      <w:r w:rsidRPr="00E34106">
        <w:t>Рыболовство можно рассматривать как один из видов природопользования, заключающийся в добыче рыбы и других морепродуктов.</w:t>
      </w:r>
    </w:p>
    <w:p w:rsidR="00E34106" w:rsidRPr="00E34106" w:rsidRDefault="00E34106" w:rsidP="00E34106">
      <w:r w:rsidRPr="00E34106">
        <w:t>Различают промысловое, любительское и спортивное рыболовство, но основное значение, естественно, имеет первое из них.</w:t>
      </w:r>
    </w:p>
    <w:p w:rsidR="00E34106" w:rsidRPr="00E34106" w:rsidRDefault="00E34106" w:rsidP="00E34106">
      <w:r w:rsidRPr="00E34106">
        <w:t>Рыба и рыбопродукты представляют собой очень важный элемент сбалансированного питания, источник около 1/4 белковой пищи животного происхождения. 72—75</w:t>
      </w:r>
      <w:r w:rsidRPr="00E34106">
        <w:rPr>
          <w:i/>
          <w:iCs/>
        </w:rPr>
        <w:t>%</w:t>
      </w:r>
      <w:r w:rsidRPr="00E34106">
        <w:t xml:space="preserve"> всего мирового улова предназначается для питания людей, остальную часть перерабатывают в рыбную муку, питательные добавки, рыбий жир и </w:t>
      </w:r>
      <w:proofErr w:type="spellStart"/>
      <w:r w:rsidRPr="00E34106">
        <w:t>тд</w:t>
      </w:r>
      <w:proofErr w:type="spellEnd"/>
      <w:r w:rsidRPr="00E34106">
        <w:t>.</w:t>
      </w:r>
    </w:p>
    <w:p w:rsidR="00E34106" w:rsidRPr="00E34106" w:rsidRDefault="00E34106" w:rsidP="00E34106">
      <w:r w:rsidRPr="00E34106">
        <w:t>Рыболовство — один из древнейших промыслов человечества.</w:t>
      </w:r>
    </w:p>
    <w:p w:rsidR="00E34106" w:rsidRPr="00E34106" w:rsidRDefault="00E34106" w:rsidP="00E34106">
      <w:r w:rsidRPr="00E34106">
        <w:t>Пять главных рыболовных районов мира:</w:t>
      </w:r>
    </w:p>
    <w:p w:rsidR="00E34106" w:rsidRPr="00E34106" w:rsidRDefault="00E34106" w:rsidP="00E34106">
      <w:r w:rsidRPr="00E34106">
        <w:t xml:space="preserve">В Атлантическом океане издавна известны два рыболовных района — Северо-Восточный, у берегов Европы, и Северо-Западный, у берегов Америки. </w:t>
      </w:r>
    </w:p>
    <w:p w:rsidR="00E34106" w:rsidRPr="00E34106" w:rsidRDefault="00E34106" w:rsidP="00E34106">
      <w:r w:rsidRPr="00E34106">
        <w:t xml:space="preserve">В Тихом океане три главных рыболовных района. Северо-Западный район у берегов Азии, где промысел ведут Россия, Япония, Китай, Южная Корея и КНДР, в настоящее время — крупнейший не только в Тихом океане, но и в мире. </w:t>
      </w:r>
    </w:p>
    <w:p w:rsidR="00E34106" w:rsidRPr="00E34106" w:rsidRDefault="00E34106" w:rsidP="00E34106">
      <w:r w:rsidRPr="00E34106">
        <w:t>Таковы пять главных рыболовных районов мира. Наряду с ними есть и ряд других районов, менее крупных. Однако со временем почти все они подверглись сильному истощению. На рыбных отмелях Северной Атлантики (</w:t>
      </w:r>
      <w:proofErr w:type="spellStart"/>
      <w:r w:rsidRPr="00E34106">
        <w:t>Доггер</w:t>
      </w:r>
      <w:proofErr w:type="spellEnd"/>
      <w:r w:rsidRPr="00E34106">
        <w:t xml:space="preserve">-банка, Ньюфаундлендская банка и др.) оскудели запасы сельди и трески, у берегов Северной Америки — калифорнийской сардины, у берегов Перу и Чили — перуанского анчоуса, в восточной части Центральной Атлантики — головоногих (осьминогов, кальмаров), у Алеутских островов — аляскинского королевского краба. Оскудение коснулось и эстуариев, например </w:t>
      </w:r>
      <w:proofErr w:type="spellStart"/>
      <w:r w:rsidRPr="00E34106">
        <w:t>Чесапикского</w:t>
      </w:r>
      <w:proofErr w:type="spellEnd"/>
      <w:r w:rsidRPr="00E34106">
        <w:t xml:space="preserve"> залива в США, который заслужил наименование «фабрики белка». Все это и привело к падению уловов в 70-х годах.</w:t>
      </w:r>
    </w:p>
    <w:p w:rsidR="00E34106" w:rsidRPr="00E34106" w:rsidRDefault="00E34106" w:rsidP="00E34106">
      <w:r w:rsidRPr="00E34106">
        <w:t xml:space="preserve">По прогнозам специалистов, мировое производство рыбной продукции с каждым годом будет возрастать преимущественно за счет роста объемов ее выращивания в искусственных условиях. </w:t>
      </w:r>
      <w:proofErr w:type="spellStart"/>
      <w:r w:rsidRPr="00E34106">
        <w:t>Аквакультура</w:t>
      </w:r>
      <w:proofErr w:type="spellEnd"/>
      <w:r w:rsidRPr="00E34106">
        <w:t xml:space="preserve"> в объеме до 45-50 млн. т в ближайшие годы может снизить напряженность на рынках рыбных товаров при снижении цен на отдельную рыбную продукцию (форель, треска, креветки и др.)</w:t>
      </w:r>
    </w:p>
    <w:p w:rsidR="00E34106" w:rsidRPr="00E34106" w:rsidRDefault="00E34106" w:rsidP="00E34106">
      <w:r w:rsidRPr="00E34106">
        <w:t>В последние 20 лет уровень потребления рыбы в мире увеличился более чем на 70%.</w:t>
      </w:r>
    </w:p>
    <w:p w:rsidR="00E34106" w:rsidRPr="00E34106" w:rsidRDefault="00E34106" w:rsidP="00E34106">
      <w:pPr>
        <w:rPr>
          <w:b/>
        </w:rPr>
      </w:pPr>
      <w:r w:rsidRPr="00E34106">
        <w:t>Торговля рыбными товарами наиболее важна для развивающихся государств, поскольку для большинства из них она является порой единственным источником валютных поступлений в бюджет страны.</w:t>
      </w:r>
      <w:r w:rsidRPr="00E34106">
        <w:rPr>
          <w:b/>
        </w:rPr>
        <w:t xml:space="preserve">  </w:t>
      </w:r>
    </w:p>
    <w:p w:rsidR="00E34106" w:rsidRPr="00E34106" w:rsidRDefault="00E34106" w:rsidP="00E34106">
      <w:r w:rsidRPr="00E34106">
        <w:rPr>
          <w:b/>
        </w:rPr>
        <w:t xml:space="preserve">      </w:t>
      </w:r>
      <w:r w:rsidRPr="00E34106">
        <w:t xml:space="preserve">Основными потребителями рыбных товаров являются развитые государства, а также страны с высокоразвитой </w:t>
      </w:r>
      <w:proofErr w:type="spellStart"/>
      <w:r w:rsidRPr="00E34106">
        <w:t>рыбообработкой</w:t>
      </w:r>
      <w:proofErr w:type="spellEnd"/>
      <w:r w:rsidRPr="00E34106">
        <w:t xml:space="preserve"> (Китай, Дания и др.). Япония сохраняет лидирующие позиции среди стран-импортеров, хотя ее доля с каждым годом постепенно понижается. В странах </w:t>
      </w:r>
      <w:r w:rsidRPr="00E34106">
        <w:lastRenderedPageBreak/>
        <w:t xml:space="preserve">Евросоюза наблюдается устойчивая тенденция увеличения зависимости от поставок из-за рубежа рыбной продукции, и в скором времени ЕС станет крупнейшим импортером рыбы. </w:t>
      </w:r>
    </w:p>
    <w:p w:rsidR="00E34106" w:rsidRPr="00E34106" w:rsidRDefault="00E34106" w:rsidP="00E34106">
      <w:r w:rsidRPr="00E34106">
        <w:t xml:space="preserve">Россия на мировых рынках выступает экспортером мороженой рыбы и импортером мороженой рыбы и рыбного филе для потребления преимущественно в Европейской части страны. </w:t>
      </w:r>
    </w:p>
    <w:p w:rsidR="00E34106" w:rsidRPr="00E34106" w:rsidRDefault="00E34106" w:rsidP="00E34106">
      <w:r w:rsidRPr="00E34106">
        <w:t xml:space="preserve">В России в 2006 г. выявилась особая внешнеторговая тенденция с одновременным общим снижением на 10-15% как экспортных, так и импортных поставок пищевых рыбных товаров. В итоге в России на 5,9% снизилась доля импорта во внутреннем потреблении рыбы и морепродуктов. </w:t>
      </w:r>
    </w:p>
    <w:p w:rsidR="00E34106" w:rsidRPr="00E34106" w:rsidRDefault="00E34106" w:rsidP="00E34106"/>
    <w:p w:rsidR="00E34106" w:rsidRPr="00E34106" w:rsidRDefault="00E34106" w:rsidP="00E34106">
      <w:r w:rsidRPr="00E34106">
        <w:rPr>
          <w:bCs/>
        </w:rPr>
        <w:t>Рациональное рыболовство – это мировая проблема.</w:t>
      </w:r>
    </w:p>
    <w:p w:rsidR="00E34106" w:rsidRPr="00E34106" w:rsidRDefault="00E34106" w:rsidP="00E34106">
      <w:r w:rsidRPr="00E34106">
        <w:t>Мировая рыбная промышленность находится в глубочайшем кризисе и пути выхода из этого кризиса необходимо искать всем миром. Трудности решения таких проблем заключаются еще и в том, что мало кто прислушивается к мнению самих практиков, т.е. тех, кто десятилетиями проработал в море, в разных частях мирового океана, добывая те самые миллионы тонн рыбы и морепродуктов.</w:t>
      </w:r>
    </w:p>
    <w:p w:rsidR="00E34106" w:rsidRPr="00E34106" w:rsidRDefault="00E34106" w:rsidP="00E34106">
      <w:proofErr w:type="gramStart"/>
      <w:r w:rsidRPr="00E34106">
        <w:t>Хотелось бы  обратить внимание на активный вид промысла, т.е. промысел тралами, так как, эти орудия промысла, при использовании их без учета конкретной промысловой ситуации наносят огромный вред как видам промысла, процеживая молодь или популяции меньшего размера через ячею, движущуюся со скоростью 2-3 м/с, так и местам промысла (ихтиофауне) – при обрыве тралов по разным причинам (</w:t>
      </w:r>
      <w:proofErr w:type="spellStart"/>
      <w:r w:rsidRPr="00E34106">
        <w:t>перелов</w:t>
      </w:r>
      <w:proofErr w:type="spellEnd"/>
      <w:r w:rsidRPr="00E34106">
        <w:t xml:space="preserve">-обрыв мешков или </w:t>
      </w:r>
      <w:proofErr w:type="spellStart"/>
      <w:r w:rsidRPr="00E34106">
        <w:t>задёвах</w:t>
      </w:r>
      <w:proofErr w:type="spellEnd"/>
      <w:proofErr w:type="gramEnd"/>
      <w:r w:rsidRPr="00E34106">
        <w:t xml:space="preserve"> на скальных грунтах и т. д.).</w:t>
      </w:r>
    </w:p>
    <w:p w:rsidR="00E34106" w:rsidRPr="00E34106" w:rsidRDefault="00E34106" w:rsidP="00E34106">
      <w:r w:rsidRPr="00E34106">
        <w:t>Для рационального рыболовства в водах Мирового Океана необходимо:</w:t>
      </w:r>
    </w:p>
    <w:p w:rsidR="00E34106" w:rsidRPr="00E34106" w:rsidRDefault="00E34106" w:rsidP="00E34106">
      <w:r w:rsidRPr="00E34106">
        <w:t>1. Разработать и оснастить крупнотоннажные траулеры дополнительными орудиями промысла, которые могли бы эффективно облавливать рыбу в периоды малоэффективного использования тралов. (Замечу, что такие орудия промысла разработаны, но они требуют практических испытаний, которые можно осуществить, если появятся заинтересованные организации способные профинансировать такие работы).</w:t>
      </w:r>
    </w:p>
    <w:p w:rsidR="00E34106" w:rsidRPr="00E34106" w:rsidRDefault="00E34106" w:rsidP="00E34106">
      <w:r w:rsidRPr="00E34106">
        <w:t>2. Ориентировать рыбопромышленников на переработку всего сырья изъятого из Океана.</w:t>
      </w:r>
    </w:p>
    <w:p w:rsidR="00E34106" w:rsidRPr="00E34106" w:rsidRDefault="00E34106" w:rsidP="00E34106">
      <w:r w:rsidRPr="00E34106">
        <w:t xml:space="preserve">3. В кратчайшие сроки определиться с местами прибрежного </w:t>
      </w:r>
      <w:proofErr w:type="spellStart"/>
      <w:r w:rsidRPr="00E34106">
        <w:t>апвелинга</w:t>
      </w:r>
      <w:proofErr w:type="spellEnd"/>
      <w:r w:rsidRPr="00E34106">
        <w:t xml:space="preserve"> для введения в них ограничений по изъятию промысловых гидробионтов в период их нереста и запрета тралового лова при таком изъятии.</w:t>
      </w:r>
    </w:p>
    <w:p w:rsidR="00E34106" w:rsidRPr="00E34106" w:rsidRDefault="00E34106" w:rsidP="00E34106"/>
    <w:p w:rsidR="00E73E75" w:rsidRDefault="00E73E75"/>
    <w:sectPr w:rsidR="00E73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06"/>
    <w:rsid w:val="00E34106"/>
    <w:rsid w:val="00E7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1</cp:revision>
  <dcterms:created xsi:type="dcterms:W3CDTF">2020-05-20T18:05:00Z</dcterms:created>
  <dcterms:modified xsi:type="dcterms:W3CDTF">2020-05-20T18:06:00Z</dcterms:modified>
</cp:coreProperties>
</file>