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DA4" w:rsidRPr="005B2258" w:rsidRDefault="00586DA4" w:rsidP="00586DA4">
      <w:pPr>
        <w:spacing w:after="0"/>
        <w:ind w:firstLine="709"/>
        <w:jc w:val="center"/>
        <w:rPr>
          <w:rFonts w:ascii="Times New Roman" w:hAnsi="Times New Roman" w:cs="Times New Roman"/>
          <w:b/>
          <w:sz w:val="28"/>
          <w:szCs w:val="28"/>
        </w:rPr>
      </w:pPr>
      <w:r w:rsidRPr="005B2258">
        <w:rPr>
          <w:rFonts w:ascii="Times New Roman" w:hAnsi="Times New Roman" w:cs="Times New Roman"/>
          <w:b/>
          <w:sz w:val="28"/>
          <w:szCs w:val="28"/>
        </w:rPr>
        <w:t>ЛАБОРАТОРНАЯ РАБОТА № 7</w:t>
      </w:r>
    </w:p>
    <w:p w:rsidR="00586DA4" w:rsidRPr="005B2258" w:rsidRDefault="00586DA4" w:rsidP="00586DA4">
      <w:pPr>
        <w:spacing w:after="0"/>
        <w:ind w:firstLine="709"/>
        <w:jc w:val="center"/>
        <w:rPr>
          <w:rFonts w:ascii="Times New Roman" w:hAnsi="Times New Roman" w:cs="Times New Roman"/>
          <w:b/>
          <w:sz w:val="28"/>
          <w:szCs w:val="28"/>
        </w:rPr>
      </w:pPr>
      <w:r w:rsidRPr="005B2258">
        <w:rPr>
          <w:rFonts w:ascii="Times New Roman" w:hAnsi="Times New Roman" w:cs="Times New Roman"/>
          <w:b/>
          <w:sz w:val="28"/>
          <w:szCs w:val="28"/>
        </w:rPr>
        <w:t>СОВРЕМЕННЫЕ ОЦЕНКИ ПРОДУКТИВНОСТИ ВОДНЫХ БИОРЕСУРСОВ</w:t>
      </w:r>
    </w:p>
    <w:p w:rsidR="00586DA4" w:rsidRPr="005B2258" w:rsidRDefault="00586DA4" w:rsidP="005B2258">
      <w:pPr>
        <w:spacing w:after="0"/>
        <w:ind w:firstLine="709"/>
        <w:rPr>
          <w:rFonts w:ascii="Times New Roman" w:hAnsi="Times New Roman" w:cs="Times New Roman"/>
          <w:b/>
          <w:sz w:val="28"/>
          <w:szCs w:val="28"/>
        </w:rPr>
      </w:pPr>
      <w:r w:rsidRPr="005B2258">
        <w:rPr>
          <w:rFonts w:ascii="Times New Roman" w:hAnsi="Times New Roman" w:cs="Times New Roman"/>
          <w:b/>
          <w:sz w:val="28"/>
          <w:szCs w:val="28"/>
        </w:rPr>
        <w:t>ЦЕЛЬ РАБОТЫ</w:t>
      </w:r>
    </w:p>
    <w:p w:rsidR="00586DA4" w:rsidRPr="005B2258" w:rsidRDefault="00586DA4" w:rsidP="00586DA4">
      <w:pPr>
        <w:spacing w:after="0"/>
        <w:ind w:firstLine="709"/>
        <w:jc w:val="both"/>
        <w:rPr>
          <w:rFonts w:ascii="Times New Roman" w:hAnsi="Times New Roman" w:cs="Times New Roman"/>
          <w:b/>
          <w:bCs/>
          <w:sz w:val="28"/>
          <w:szCs w:val="28"/>
        </w:rPr>
      </w:pPr>
      <w:r w:rsidRPr="005B2258">
        <w:rPr>
          <w:rFonts w:ascii="Times New Roman" w:hAnsi="Times New Roman" w:cs="Times New Roman"/>
          <w:sz w:val="28"/>
          <w:szCs w:val="28"/>
        </w:rPr>
        <w:t>Получить информацию о состоянии естественных популяций водных биоресурсов и современные оценки их продуктивности</w:t>
      </w:r>
    </w:p>
    <w:p w:rsidR="00586DA4" w:rsidRPr="005B2258" w:rsidRDefault="00586DA4" w:rsidP="00586DA4">
      <w:pPr>
        <w:pStyle w:val="Style25"/>
        <w:widowControl/>
        <w:tabs>
          <w:tab w:val="left" w:pos="370"/>
        </w:tabs>
        <w:spacing w:line="360" w:lineRule="auto"/>
        <w:rPr>
          <w:b/>
          <w:bCs/>
          <w:sz w:val="28"/>
          <w:szCs w:val="28"/>
        </w:rPr>
      </w:pPr>
    </w:p>
    <w:p w:rsidR="00586DA4" w:rsidRPr="005B2258" w:rsidRDefault="005B2258" w:rsidP="00586DA4">
      <w:pPr>
        <w:pStyle w:val="Style25"/>
        <w:widowControl/>
        <w:tabs>
          <w:tab w:val="left" w:pos="370"/>
        </w:tabs>
        <w:spacing w:line="360" w:lineRule="auto"/>
        <w:rPr>
          <w:rStyle w:val="FontStyle41"/>
          <w:sz w:val="28"/>
          <w:szCs w:val="28"/>
        </w:rPr>
      </w:pPr>
      <w:r>
        <w:rPr>
          <w:sz w:val="28"/>
          <w:szCs w:val="28"/>
        </w:rPr>
        <w:t xml:space="preserve">1. </w:t>
      </w:r>
      <w:r w:rsidR="00586DA4" w:rsidRPr="005B2258">
        <w:rPr>
          <w:sz w:val="28"/>
          <w:szCs w:val="28"/>
        </w:rPr>
        <w:t xml:space="preserve">Дать определение </w:t>
      </w:r>
      <w:r w:rsidR="00586DA4" w:rsidRPr="005B2258">
        <w:rPr>
          <w:rStyle w:val="FontStyle41"/>
          <w:sz w:val="28"/>
          <w:szCs w:val="28"/>
        </w:rPr>
        <w:t xml:space="preserve">биологической и промысловой продуктивности. </w:t>
      </w:r>
    </w:p>
    <w:p w:rsidR="00586DA4" w:rsidRPr="005B2258" w:rsidRDefault="00586DA4" w:rsidP="00586DA4">
      <w:pPr>
        <w:pStyle w:val="Style17"/>
        <w:widowControl/>
        <w:spacing w:line="360" w:lineRule="auto"/>
        <w:ind w:firstLine="709"/>
        <w:rPr>
          <w:rStyle w:val="FontStyle43"/>
          <w:sz w:val="28"/>
          <w:szCs w:val="28"/>
        </w:rPr>
      </w:pPr>
      <w:r w:rsidRPr="005B2258">
        <w:rPr>
          <w:rStyle w:val="FontStyle42"/>
          <w:sz w:val="28"/>
          <w:szCs w:val="28"/>
        </w:rPr>
        <w:t xml:space="preserve">Биологическая продуктивность </w:t>
      </w:r>
      <w:r w:rsidRPr="005B2258">
        <w:rPr>
          <w:rStyle w:val="FontStyle43"/>
          <w:sz w:val="28"/>
          <w:szCs w:val="28"/>
        </w:rPr>
        <w:t xml:space="preserve">может быть первичной и вторичной. Продуктивность </w:t>
      </w:r>
      <w:proofErr w:type="spellStart"/>
      <w:r w:rsidRPr="005B2258">
        <w:rPr>
          <w:rStyle w:val="FontStyle43"/>
          <w:sz w:val="28"/>
          <w:szCs w:val="28"/>
        </w:rPr>
        <w:t>хлорофиллоносных</w:t>
      </w:r>
      <w:proofErr w:type="spellEnd"/>
      <w:r w:rsidRPr="005B2258">
        <w:rPr>
          <w:rStyle w:val="FontStyle43"/>
          <w:sz w:val="28"/>
          <w:szCs w:val="28"/>
        </w:rPr>
        <w:t xml:space="preserve"> растений - продуцентов, или фитопланктона, называют первичной, продуктивность </w:t>
      </w:r>
      <w:proofErr w:type="spellStart"/>
      <w:r w:rsidRPr="005B2258">
        <w:rPr>
          <w:rStyle w:val="FontStyle43"/>
          <w:sz w:val="28"/>
          <w:szCs w:val="28"/>
        </w:rPr>
        <w:t>консументов</w:t>
      </w:r>
      <w:proofErr w:type="spellEnd"/>
      <w:r w:rsidRPr="005B2258">
        <w:rPr>
          <w:rStyle w:val="FontStyle43"/>
          <w:sz w:val="28"/>
          <w:szCs w:val="28"/>
        </w:rPr>
        <w:t xml:space="preserve"> и деструкторов - вторичной.</w:t>
      </w:r>
    </w:p>
    <w:p w:rsidR="00586DA4" w:rsidRPr="005B2258" w:rsidRDefault="00586DA4" w:rsidP="00586DA4">
      <w:pPr>
        <w:pStyle w:val="Style17"/>
        <w:widowControl/>
        <w:spacing w:line="360" w:lineRule="auto"/>
        <w:ind w:firstLine="709"/>
        <w:rPr>
          <w:rStyle w:val="FontStyle41"/>
          <w:b w:val="0"/>
          <w:bCs w:val="0"/>
          <w:sz w:val="28"/>
          <w:szCs w:val="28"/>
        </w:rPr>
      </w:pPr>
      <w:r w:rsidRPr="005B2258">
        <w:rPr>
          <w:rStyle w:val="FontStyle42"/>
          <w:sz w:val="28"/>
          <w:szCs w:val="28"/>
        </w:rPr>
        <w:t xml:space="preserve">Промысловой продуктивностью </w:t>
      </w:r>
      <w:r w:rsidRPr="005B2258">
        <w:rPr>
          <w:rStyle w:val="FontStyle43"/>
          <w:sz w:val="28"/>
          <w:szCs w:val="28"/>
        </w:rPr>
        <w:t>называют максимально допустимое годовое изъятие гидробионтов из какого-либо водоема или участка океана без ущерба для их воспроизводства.</w:t>
      </w:r>
    </w:p>
    <w:p w:rsidR="00586DA4" w:rsidRPr="005B2258" w:rsidRDefault="00586DA4" w:rsidP="00586DA4">
      <w:pPr>
        <w:pStyle w:val="Style25"/>
        <w:widowControl/>
        <w:tabs>
          <w:tab w:val="left" w:pos="370"/>
        </w:tabs>
        <w:spacing w:line="360" w:lineRule="auto"/>
        <w:rPr>
          <w:rStyle w:val="FontStyle41"/>
          <w:sz w:val="28"/>
          <w:szCs w:val="28"/>
        </w:rPr>
      </w:pPr>
    </w:p>
    <w:p w:rsidR="00586DA4" w:rsidRPr="005B2258" w:rsidRDefault="005B2258" w:rsidP="005B2258">
      <w:pPr>
        <w:pStyle w:val="Style11"/>
        <w:widowControl/>
        <w:spacing w:line="360" w:lineRule="auto"/>
        <w:jc w:val="left"/>
        <w:rPr>
          <w:rStyle w:val="FontStyle41"/>
          <w:sz w:val="28"/>
          <w:szCs w:val="28"/>
        </w:rPr>
      </w:pPr>
      <w:r>
        <w:rPr>
          <w:rStyle w:val="FontStyle41"/>
          <w:b w:val="0"/>
          <w:sz w:val="28"/>
          <w:szCs w:val="28"/>
        </w:rPr>
        <w:t>2.</w:t>
      </w:r>
      <w:r>
        <w:rPr>
          <w:rStyle w:val="FontStyle41"/>
          <w:sz w:val="28"/>
          <w:szCs w:val="28"/>
        </w:rPr>
        <w:t xml:space="preserve"> </w:t>
      </w:r>
      <w:r w:rsidR="00586DA4" w:rsidRPr="005B2258">
        <w:rPr>
          <w:rStyle w:val="FontStyle41"/>
          <w:sz w:val="28"/>
          <w:szCs w:val="28"/>
        </w:rPr>
        <w:t>Биологическое продуцирование в Мировом океане.</w:t>
      </w:r>
    </w:p>
    <w:p w:rsidR="00586DA4" w:rsidRPr="005B2258" w:rsidRDefault="00586DA4" w:rsidP="00586DA4">
      <w:pPr>
        <w:pStyle w:val="Style17"/>
        <w:widowControl/>
        <w:spacing w:line="360" w:lineRule="auto"/>
        <w:ind w:firstLine="709"/>
        <w:rPr>
          <w:rStyle w:val="FontStyle41"/>
          <w:b w:val="0"/>
          <w:bCs w:val="0"/>
          <w:sz w:val="28"/>
          <w:szCs w:val="28"/>
        </w:rPr>
      </w:pPr>
      <w:r w:rsidRPr="005B2258">
        <w:rPr>
          <w:rStyle w:val="FontStyle43"/>
          <w:sz w:val="28"/>
          <w:szCs w:val="28"/>
        </w:rPr>
        <w:t>За год в Мировом океане образуется около 30 млрд. т органического вещест</w:t>
      </w:r>
      <w:r w:rsidRPr="005B2258">
        <w:rPr>
          <w:rStyle w:val="FontStyle43"/>
          <w:sz w:val="28"/>
          <w:szCs w:val="28"/>
        </w:rPr>
        <w:softHyphen/>
        <w:t>ва, что эквивалентно 12 млн. ккал. Общая первичная продуктивность биосферы (океанов и суши) оценивается в 61 млрд. т.</w:t>
      </w:r>
    </w:p>
    <w:p w:rsidR="00586DA4" w:rsidRPr="005B2258" w:rsidRDefault="00586DA4" w:rsidP="00586DA4">
      <w:pPr>
        <w:pStyle w:val="Style11"/>
        <w:widowControl/>
        <w:spacing w:line="360" w:lineRule="auto"/>
        <w:jc w:val="left"/>
        <w:rPr>
          <w:rStyle w:val="FontStyle41"/>
          <w:b w:val="0"/>
          <w:sz w:val="28"/>
          <w:szCs w:val="28"/>
        </w:rPr>
      </w:pPr>
    </w:p>
    <w:p w:rsidR="00586DA4" w:rsidRPr="005B2258" w:rsidRDefault="005B2258" w:rsidP="005B2258">
      <w:pPr>
        <w:pStyle w:val="Style11"/>
        <w:widowControl/>
        <w:spacing w:line="360" w:lineRule="auto"/>
        <w:jc w:val="left"/>
        <w:rPr>
          <w:rStyle w:val="FontStyle41"/>
          <w:sz w:val="28"/>
          <w:szCs w:val="28"/>
        </w:rPr>
      </w:pPr>
      <w:r>
        <w:rPr>
          <w:rStyle w:val="FontStyle41"/>
          <w:b w:val="0"/>
          <w:sz w:val="28"/>
          <w:szCs w:val="28"/>
        </w:rPr>
        <w:t>3.</w:t>
      </w:r>
      <w:r>
        <w:rPr>
          <w:rStyle w:val="FontStyle41"/>
          <w:sz w:val="28"/>
          <w:szCs w:val="28"/>
        </w:rPr>
        <w:t xml:space="preserve"> </w:t>
      </w:r>
      <w:r w:rsidR="00586DA4" w:rsidRPr="005B2258">
        <w:rPr>
          <w:rStyle w:val="FontStyle41"/>
          <w:sz w:val="28"/>
          <w:szCs w:val="28"/>
        </w:rPr>
        <w:t>Биомасса и продукция фито- и зоопланктона, бентоса, нектона и рыбы.</w:t>
      </w:r>
    </w:p>
    <w:p w:rsidR="00586DA4" w:rsidRPr="005B2258" w:rsidRDefault="00586DA4" w:rsidP="00586DA4">
      <w:pPr>
        <w:pStyle w:val="Style11"/>
        <w:widowControl/>
        <w:spacing w:line="360" w:lineRule="auto"/>
        <w:jc w:val="left"/>
        <w:rPr>
          <w:rStyle w:val="FontStyle41"/>
          <w:sz w:val="28"/>
          <w:szCs w:val="28"/>
        </w:rPr>
      </w:pPr>
    </w:p>
    <w:p w:rsidR="00586DA4" w:rsidRPr="005B2258" w:rsidRDefault="00586DA4" w:rsidP="00586DA4">
      <w:pPr>
        <w:pStyle w:val="Style17"/>
        <w:widowControl/>
        <w:spacing w:line="360" w:lineRule="auto"/>
        <w:ind w:firstLine="709"/>
        <w:rPr>
          <w:rStyle w:val="FontStyle43"/>
          <w:sz w:val="28"/>
          <w:szCs w:val="28"/>
        </w:rPr>
      </w:pPr>
      <w:r w:rsidRPr="005B2258">
        <w:rPr>
          <w:rStyle w:val="FontStyle43"/>
          <w:sz w:val="28"/>
          <w:szCs w:val="28"/>
        </w:rPr>
        <w:t xml:space="preserve">Морской планктон содержит около 2000 видов гидробионтов, из которых около 1200 относятся к </w:t>
      </w:r>
      <w:proofErr w:type="gramStart"/>
      <w:r w:rsidRPr="005B2258">
        <w:rPr>
          <w:rStyle w:val="FontStyle43"/>
          <w:sz w:val="28"/>
          <w:szCs w:val="28"/>
        </w:rPr>
        <w:t>ракообразным</w:t>
      </w:r>
      <w:proofErr w:type="gramEnd"/>
      <w:r w:rsidRPr="005B2258">
        <w:rPr>
          <w:rStyle w:val="FontStyle43"/>
          <w:sz w:val="28"/>
          <w:szCs w:val="28"/>
        </w:rPr>
        <w:t xml:space="preserve">, 400 - к кишечнополостным. Среди ракообразных наиболее широко представлены веслоногие (750 видов), амфиподы (более 300 видов) и </w:t>
      </w:r>
      <w:proofErr w:type="spellStart"/>
      <w:r w:rsidRPr="005B2258">
        <w:rPr>
          <w:rStyle w:val="FontStyle43"/>
          <w:sz w:val="28"/>
          <w:szCs w:val="28"/>
        </w:rPr>
        <w:t>эвфаузиевые</w:t>
      </w:r>
      <w:proofErr w:type="spellEnd"/>
      <w:r w:rsidRPr="005B2258">
        <w:rPr>
          <w:rStyle w:val="FontStyle43"/>
          <w:sz w:val="28"/>
          <w:szCs w:val="28"/>
        </w:rPr>
        <w:t xml:space="preserve"> (криль) - более 80 видов.</w:t>
      </w:r>
    </w:p>
    <w:p w:rsidR="00586DA4" w:rsidRPr="005B2258" w:rsidRDefault="00586DA4" w:rsidP="00586DA4">
      <w:pPr>
        <w:pStyle w:val="Style17"/>
        <w:widowControl/>
        <w:spacing w:line="360" w:lineRule="auto"/>
        <w:ind w:firstLine="709"/>
        <w:rPr>
          <w:rStyle w:val="FontStyle43"/>
          <w:sz w:val="28"/>
          <w:szCs w:val="28"/>
        </w:rPr>
      </w:pPr>
    </w:p>
    <w:p w:rsidR="00586DA4" w:rsidRPr="005B2258" w:rsidRDefault="00586DA4" w:rsidP="00586DA4">
      <w:pPr>
        <w:pStyle w:val="Style17"/>
        <w:widowControl/>
        <w:spacing w:line="360" w:lineRule="auto"/>
        <w:ind w:firstLine="709"/>
        <w:rPr>
          <w:rStyle w:val="FontStyle43"/>
          <w:sz w:val="28"/>
          <w:szCs w:val="28"/>
        </w:rPr>
      </w:pPr>
      <w:r w:rsidRPr="005B2258">
        <w:rPr>
          <w:rStyle w:val="FontStyle43"/>
          <w:sz w:val="28"/>
          <w:szCs w:val="28"/>
        </w:rPr>
        <w:lastRenderedPageBreak/>
        <w:t xml:space="preserve">По размерам среди бентосных организмов выделяют </w:t>
      </w:r>
      <w:r w:rsidRPr="005B2258">
        <w:rPr>
          <w:rStyle w:val="FontStyle42"/>
          <w:sz w:val="28"/>
          <w:szCs w:val="28"/>
        </w:rPr>
        <w:t xml:space="preserve">макробентос </w:t>
      </w:r>
      <w:r w:rsidRPr="005B2258">
        <w:rPr>
          <w:rStyle w:val="FontStyle43"/>
          <w:sz w:val="28"/>
          <w:szCs w:val="28"/>
        </w:rPr>
        <w:t xml:space="preserve">(длина тела более </w:t>
      </w:r>
      <w:smartTag w:uri="urn:schemas-microsoft-com:office:smarttags" w:element="metricconverter">
        <w:smartTagPr>
          <w:attr w:name="ProductID" w:val="2 мм"/>
        </w:smartTagPr>
        <w:r w:rsidRPr="005B2258">
          <w:rPr>
            <w:rStyle w:val="FontStyle43"/>
            <w:sz w:val="28"/>
            <w:szCs w:val="28"/>
          </w:rPr>
          <w:t>2 мм</w:t>
        </w:r>
      </w:smartTag>
      <w:r w:rsidRPr="005B2258">
        <w:rPr>
          <w:rStyle w:val="FontStyle43"/>
          <w:sz w:val="28"/>
          <w:szCs w:val="28"/>
        </w:rPr>
        <w:t xml:space="preserve">), </w:t>
      </w:r>
      <w:proofErr w:type="spellStart"/>
      <w:r w:rsidRPr="005B2258">
        <w:rPr>
          <w:rStyle w:val="FontStyle42"/>
          <w:sz w:val="28"/>
          <w:szCs w:val="28"/>
        </w:rPr>
        <w:t>мезобентос</w:t>
      </w:r>
      <w:proofErr w:type="spellEnd"/>
      <w:r w:rsidRPr="005B2258">
        <w:rPr>
          <w:rStyle w:val="FontStyle42"/>
          <w:sz w:val="28"/>
          <w:szCs w:val="28"/>
        </w:rPr>
        <w:t xml:space="preserve"> </w:t>
      </w:r>
      <w:r w:rsidRPr="005B2258">
        <w:rPr>
          <w:rStyle w:val="FontStyle43"/>
          <w:sz w:val="28"/>
          <w:szCs w:val="28"/>
        </w:rPr>
        <w:t>(0,1-</w:t>
      </w:r>
      <w:smartTag w:uri="urn:schemas-microsoft-com:office:smarttags" w:element="metricconverter">
        <w:smartTagPr>
          <w:attr w:name="ProductID" w:val="2 мм"/>
        </w:smartTagPr>
        <w:r w:rsidRPr="005B2258">
          <w:rPr>
            <w:rStyle w:val="FontStyle43"/>
            <w:sz w:val="28"/>
            <w:szCs w:val="28"/>
          </w:rPr>
          <w:t>2 мм</w:t>
        </w:r>
      </w:smartTag>
      <w:r w:rsidRPr="005B2258">
        <w:rPr>
          <w:rStyle w:val="FontStyle43"/>
          <w:sz w:val="28"/>
          <w:szCs w:val="28"/>
        </w:rPr>
        <w:t xml:space="preserve">) и </w:t>
      </w:r>
      <w:r w:rsidRPr="005B2258">
        <w:rPr>
          <w:rStyle w:val="FontStyle42"/>
          <w:sz w:val="28"/>
          <w:szCs w:val="28"/>
        </w:rPr>
        <w:t xml:space="preserve">микробентос </w:t>
      </w:r>
      <w:r w:rsidRPr="005B2258">
        <w:rPr>
          <w:rStyle w:val="FontStyle43"/>
          <w:sz w:val="28"/>
          <w:szCs w:val="28"/>
        </w:rPr>
        <w:t xml:space="preserve">(менее </w:t>
      </w:r>
      <w:smartTag w:uri="urn:schemas-microsoft-com:office:smarttags" w:element="metricconverter">
        <w:smartTagPr>
          <w:attr w:name="ProductID" w:val="0,1 мм"/>
        </w:smartTagPr>
        <w:r w:rsidRPr="005B2258">
          <w:rPr>
            <w:rStyle w:val="FontStyle43"/>
            <w:sz w:val="28"/>
            <w:szCs w:val="28"/>
          </w:rPr>
          <w:t>0,1 мм</w:t>
        </w:r>
      </w:smartTag>
      <w:r w:rsidRPr="005B2258">
        <w:rPr>
          <w:rStyle w:val="FontStyle43"/>
          <w:sz w:val="28"/>
          <w:szCs w:val="28"/>
        </w:rPr>
        <w:t>).</w:t>
      </w:r>
    </w:p>
    <w:p w:rsidR="00586DA4" w:rsidRPr="005B2258" w:rsidRDefault="00586DA4" w:rsidP="00586DA4">
      <w:pPr>
        <w:pStyle w:val="Style17"/>
        <w:widowControl/>
        <w:spacing w:line="360" w:lineRule="auto"/>
        <w:ind w:firstLine="709"/>
        <w:rPr>
          <w:rStyle w:val="FontStyle43"/>
          <w:sz w:val="28"/>
          <w:szCs w:val="28"/>
        </w:rPr>
      </w:pPr>
      <w:r w:rsidRPr="005B2258">
        <w:rPr>
          <w:rStyle w:val="FontStyle43"/>
          <w:sz w:val="28"/>
          <w:szCs w:val="28"/>
        </w:rPr>
        <w:t xml:space="preserve">Всего у дна обитают около 185 тыс. видов животных (кроме рыб). Из них около 180 тыс. видов обитают на шельфе, 2 тыс. - на глубинах более </w:t>
      </w:r>
      <w:smartTag w:uri="urn:schemas-microsoft-com:office:smarttags" w:element="metricconverter">
        <w:smartTagPr>
          <w:attr w:name="ProductID" w:val="2000 м"/>
        </w:smartTagPr>
        <w:r w:rsidRPr="005B2258">
          <w:rPr>
            <w:rStyle w:val="FontStyle43"/>
            <w:sz w:val="28"/>
            <w:szCs w:val="28"/>
          </w:rPr>
          <w:t>2000 м</w:t>
        </w:r>
      </w:smartTag>
      <w:r w:rsidRPr="005B2258">
        <w:rPr>
          <w:rStyle w:val="FontStyle43"/>
          <w:sz w:val="28"/>
          <w:szCs w:val="28"/>
        </w:rPr>
        <w:t xml:space="preserve">, 200-250 видов - на глубинах более </w:t>
      </w:r>
      <w:smartTag w:uri="urn:schemas-microsoft-com:office:smarttags" w:element="metricconverter">
        <w:smartTagPr>
          <w:attr w:name="ProductID" w:val="4000 м"/>
        </w:smartTagPr>
        <w:r w:rsidRPr="005B2258">
          <w:rPr>
            <w:rStyle w:val="FontStyle43"/>
            <w:sz w:val="28"/>
            <w:szCs w:val="28"/>
          </w:rPr>
          <w:t>4000 м</w:t>
        </w:r>
      </w:smartTag>
      <w:r w:rsidRPr="005B2258">
        <w:rPr>
          <w:rStyle w:val="FontStyle43"/>
          <w:sz w:val="28"/>
          <w:szCs w:val="28"/>
        </w:rPr>
        <w:t>. В мелководной зоне океана, таким образом, обитает более 98% всех видов морского бентоса.</w:t>
      </w:r>
    </w:p>
    <w:p w:rsidR="00586DA4" w:rsidRPr="005B2258" w:rsidRDefault="00586DA4" w:rsidP="00586DA4">
      <w:pPr>
        <w:pStyle w:val="Style17"/>
        <w:widowControl/>
        <w:spacing w:line="360" w:lineRule="auto"/>
        <w:ind w:firstLine="709"/>
        <w:rPr>
          <w:rStyle w:val="FontStyle43"/>
          <w:sz w:val="28"/>
          <w:szCs w:val="28"/>
        </w:rPr>
      </w:pPr>
    </w:p>
    <w:p w:rsidR="00586DA4" w:rsidRPr="005B2258" w:rsidRDefault="00586DA4" w:rsidP="00586DA4">
      <w:pPr>
        <w:pStyle w:val="Style17"/>
        <w:widowControl/>
        <w:spacing w:line="360" w:lineRule="auto"/>
        <w:ind w:firstLine="709"/>
        <w:rPr>
          <w:rStyle w:val="FontStyle43"/>
          <w:sz w:val="28"/>
          <w:szCs w:val="28"/>
        </w:rPr>
      </w:pPr>
      <w:r w:rsidRPr="005B2258">
        <w:rPr>
          <w:rStyle w:val="FontStyle43"/>
          <w:sz w:val="28"/>
          <w:szCs w:val="28"/>
        </w:rPr>
        <w:t>К нектону относятся все гидробионты, которые в процессе эволюции выработали много приспособлений, увеличивающих скорость их перемещения в водной среде и снижающих ее сопротивление. Это, например, форма тела и плавники у рыб и морских млекопитающих, изгибание тела при движении в воде, реактивный способ движения у головоногих моллюсков и др. Некоторые представители нектона приспособлены к полету над поверхностью воды (так называемые "летучие рыбы"). Именно представителям нектона обычно свойственны упорядоченные вертикальные и горизонтальные миграции - перемещения в водной среде (суточные, сезонные, связанные с физиологическим состоянием гидробионтов, их возрастом и др.). Иногда эти миграции происходят на значительные расстояния - несколько тысяч миль.</w:t>
      </w:r>
    </w:p>
    <w:p w:rsidR="00586DA4" w:rsidRPr="005B2258" w:rsidRDefault="00586DA4" w:rsidP="00586DA4">
      <w:pPr>
        <w:pStyle w:val="Style11"/>
        <w:widowControl/>
        <w:spacing w:line="360" w:lineRule="auto"/>
        <w:jc w:val="left"/>
        <w:rPr>
          <w:rStyle w:val="FontStyle41"/>
          <w:b w:val="0"/>
          <w:sz w:val="28"/>
          <w:szCs w:val="28"/>
        </w:rPr>
      </w:pPr>
    </w:p>
    <w:p w:rsidR="00586DA4" w:rsidRPr="005B2258" w:rsidRDefault="005B2258" w:rsidP="005B2258">
      <w:pPr>
        <w:pStyle w:val="Style11"/>
        <w:widowControl/>
        <w:spacing w:line="360" w:lineRule="auto"/>
        <w:jc w:val="left"/>
        <w:rPr>
          <w:rStyle w:val="FontStyle41"/>
          <w:sz w:val="28"/>
          <w:szCs w:val="28"/>
        </w:rPr>
      </w:pPr>
      <w:r>
        <w:rPr>
          <w:rStyle w:val="FontStyle41"/>
          <w:b w:val="0"/>
          <w:sz w:val="28"/>
          <w:szCs w:val="28"/>
        </w:rPr>
        <w:t>4.</w:t>
      </w:r>
      <w:r>
        <w:rPr>
          <w:rStyle w:val="FontStyle41"/>
          <w:sz w:val="28"/>
          <w:szCs w:val="28"/>
        </w:rPr>
        <w:t xml:space="preserve"> </w:t>
      </w:r>
      <w:r w:rsidR="00586DA4" w:rsidRPr="005B2258">
        <w:rPr>
          <w:rStyle w:val="FontStyle41"/>
          <w:sz w:val="28"/>
          <w:szCs w:val="28"/>
        </w:rPr>
        <w:t>Какова общая биомасса и продукция населения океана.</w:t>
      </w:r>
    </w:p>
    <w:p w:rsidR="00586DA4" w:rsidRPr="005B2258" w:rsidRDefault="00586DA4" w:rsidP="00586DA4">
      <w:pPr>
        <w:pStyle w:val="Style11"/>
        <w:widowControl/>
        <w:spacing w:line="360" w:lineRule="auto"/>
        <w:jc w:val="left"/>
        <w:rPr>
          <w:rStyle w:val="FontStyle41"/>
          <w:sz w:val="28"/>
          <w:szCs w:val="28"/>
        </w:rPr>
      </w:pPr>
    </w:p>
    <w:p w:rsidR="00586DA4" w:rsidRPr="005B2258" w:rsidRDefault="00586DA4" w:rsidP="00586DA4">
      <w:pPr>
        <w:pStyle w:val="Style19"/>
        <w:widowControl/>
        <w:tabs>
          <w:tab w:val="left" w:pos="667"/>
        </w:tabs>
        <w:spacing w:line="360" w:lineRule="auto"/>
        <w:ind w:firstLine="709"/>
        <w:rPr>
          <w:rStyle w:val="FontStyle43"/>
          <w:sz w:val="28"/>
          <w:szCs w:val="28"/>
        </w:rPr>
      </w:pPr>
      <w:r w:rsidRPr="005B2258">
        <w:rPr>
          <w:rStyle w:val="FontStyle43"/>
          <w:sz w:val="28"/>
          <w:szCs w:val="28"/>
        </w:rPr>
        <w:t xml:space="preserve">В Мировом океане биомасса животных (32 млрд. т) значительно выше биомассы растений (1,7 млрд. т), то есть в 19 раз, а на суше, напротив, биомасса растений более чем в 1000 раз превышает биомассу животных. Это происходит потому, что водоросли очень быстро размножаются и дают возможность существовать большой биомассе </w:t>
      </w:r>
      <w:proofErr w:type="spellStart"/>
      <w:r w:rsidRPr="005B2258">
        <w:rPr>
          <w:rStyle w:val="FontStyle43"/>
          <w:sz w:val="28"/>
          <w:szCs w:val="28"/>
        </w:rPr>
        <w:t>консументов</w:t>
      </w:r>
      <w:proofErr w:type="spellEnd"/>
      <w:r w:rsidRPr="005B2258">
        <w:rPr>
          <w:rStyle w:val="FontStyle43"/>
          <w:sz w:val="28"/>
          <w:szCs w:val="28"/>
        </w:rPr>
        <w:t>.</w:t>
      </w:r>
    </w:p>
    <w:p w:rsidR="00586DA4" w:rsidRPr="005B2258" w:rsidRDefault="00586DA4" w:rsidP="00586DA4">
      <w:pPr>
        <w:pStyle w:val="Style11"/>
        <w:widowControl/>
        <w:spacing w:line="360" w:lineRule="auto"/>
        <w:jc w:val="left"/>
        <w:rPr>
          <w:rStyle w:val="FontStyle41"/>
          <w:b w:val="0"/>
          <w:sz w:val="28"/>
          <w:szCs w:val="28"/>
        </w:rPr>
      </w:pPr>
    </w:p>
    <w:p w:rsidR="00586DA4" w:rsidRPr="005B2258" w:rsidRDefault="005B2258" w:rsidP="005B2258">
      <w:pPr>
        <w:pStyle w:val="Style11"/>
        <w:widowControl/>
        <w:spacing w:line="360" w:lineRule="auto"/>
        <w:jc w:val="left"/>
        <w:rPr>
          <w:rStyle w:val="FontStyle41"/>
          <w:sz w:val="28"/>
          <w:szCs w:val="28"/>
        </w:rPr>
      </w:pPr>
      <w:r>
        <w:rPr>
          <w:rStyle w:val="FontStyle41"/>
          <w:b w:val="0"/>
          <w:sz w:val="28"/>
          <w:szCs w:val="28"/>
        </w:rPr>
        <w:lastRenderedPageBreak/>
        <w:t>5.</w:t>
      </w:r>
      <w:r>
        <w:rPr>
          <w:rStyle w:val="FontStyle41"/>
          <w:sz w:val="28"/>
          <w:szCs w:val="28"/>
        </w:rPr>
        <w:t xml:space="preserve"> </w:t>
      </w:r>
      <w:r w:rsidR="00586DA4" w:rsidRPr="005B2258">
        <w:rPr>
          <w:rStyle w:val="FontStyle41"/>
          <w:sz w:val="28"/>
          <w:szCs w:val="28"/>
        </w:rPr>
        <w:t>Понятие о потенциальной промысловой продуктивности Мирового океана.</w:t>
      </w:r>
    </w:p>
    <w:p w:rsidR="00586DA4" w:rsidRPr="005B2258" w:rsidRDefault="00586DA4" w:rsidP="00586DA4">
      <w:pPr>
        <w:pStyle w:val="a3"/>
        <w:shd w:val="clear" w:color="auto" w:fill="FFFFFF"/>
        <w:spacing w:before="0" w:beforeAutospacing="0" w:after="0" w:afterAutospacing="0" w:line="360" w:lineRule="auto"/>
        <w:ind w:firstLine="851"/>
        <w:rPr>
          <w:color w:val="000000"/>
          <w:sz w:val="28"/>
          <w:szCs w:val="28"/>
        </w:rPr>
      </w:pPr>
      <w:r w:rsidRPr="005B2258">
        <w:rPr>
          <w:color w:val="000000"/>
          <w:sz w:val="28"/>
          <w:szCs w:val="28"/>
        </w:rPr>
        <w:t xml:space="preserve">Под потенциальной промысловой продуктивностью любого водоема понимают потенциально возможное годовое изъятие из него </w:t>
      </w:r>
      <w:proofErr w:type="gramStart"/>
      <w:r w:rsidRPr="005B2258">
        <w:rPr>
          <w:color w:val="000000"/>
          <w:sz w:val="28"/>
          <w:szCs w:val="28"/>
        </w:rPr>
        <w:t>промысловых</w:t>
      </w:r>
      <w:proofErr w:type="gramEnd"/>
      <w:r w:rsidRPr="005B2258">
        <w:rPr>
          <w:color w:val="000000"/>
          <w:sz w:val="28"/>
          <w:szCs w:val="28"/>
        </w:rPr>
        <w:t xml:space="preserve"> </w:t>
      </w:r>
      <w:proofErr w:type="spellStart"/>
      <w:r w:rsidRPr="005B2258">
        <w:rPr>
          <w:color w:val="000000"/>
          <w:sz w:val="28"/>
          <w:szCs w:val="28"/>
        </w:rPr>
        <w:t>гидробиотов</w:t>
      </w:r>
      <w:proofErr w:type="spellEnd"/>
      <w:r w:rsidRPr="005B2258">
        <w:rPr>
          <w:color w:val="000000"/>
          <w:sz w:val="28"/>
          <w:szCs w:val="28"/>
        </w:rPr>
        <w:t xml:space="preserve"> без ущерба для их воспроизводства.</w:t>
      </w:r>
    </w:p>
    <w:p w:rsidR="00586DA4" w:rsidRPr="005B2258" w:rsidRDefault="00586DA4" w:rsidP="00586DA4">
      <w:pPr>
        <w:pStyle w:val="a3"/>
        <w:shd w:val="clear" w:color="auto" w:fill="FFFFFF"/>
        <w:spacing w:before="0" w:beforeAutospacing="0" w:after="0" w:afterAutospacing="0" w:line="360" w:lineRule="auto"/>
        <w:ind w:firstLine="851"/>
        <w:rPr>
          <w:rStyle w:val="FontStyle41"/>
          <w:b w:val="0"/>
          <w:bCs w:val="0"/>
          <w:color w:val="000000"/>
          <w:sz w:val="28"/>
          <w:szCs w:val="28"/>
        </w:rPr>
      </w:pPr>
      <w:r w:rsidRPr="005B2258">
        <w:rPr>
          <w:color w:val="000000"/>
          <w:sz w:val="28"/>
          <w:szCs w:val="28"/>
        </w:rPr>
        <w:t>Эта величина зависит от воспроизводительной способности запаса гидробионта, которая складывается из таких биологических особенностей каждой популяции, как темпы размножения, роста и убыли по различным причинам.</w:t>
      </w:r>
    </w:p>
    <w:p w:rsidR="00586DA4" w:rsidRPr="005B2258" w:rsidRDefault="00586DA4" w:rsidP="00586DA4">
      <w:pPr>
        <w:pStyle w:val="Style11"/>
        <w:widowControl/>
        <w:spacing w:line="360" w:lineRule="auto"/>
        <w:jc w:val="left"/>
        <w:rPr>
          <w:rStyle w:val="FontStyle41"/>
          <w:b w:val="0"/>
          <w:sz w:val="28"/>
          <w:szCs w:val="28"/>
        </w:rPr>
      </w:pPr>
    </w:p>
    <w:p w:rsidR="00586DA4" w:rsidRPr="005B2258" w:rsidRDefault="005B2258" w:rsidP="005B2258">
      <w:pPr>
        <w:pStyle w:val="Style11"/>
        <w:widowControl/>
        <w:spacing w:line="360" w:lineRule="auto"/>
        <w:jc w:val="left"/>
        <w:rPr>
          <w:rStyle w:val="FontStyle41"/>
          <w:sz w:val="28"/>
          <w:szCs w:val="28"/>
        </w:rPr>
      </w:pPr>
      <w:r>
        <w:rPr>
          <w:rStyle w:val="FontStyle41"/>
          <w:b w:val="0"/>
          <w:sz w:val="28"/>
          <w:szCs w:val="28"/>
        </w:rPr>
        <w:t>6.</w:t>
      </w:r>
      <w:r>
        <w:rPr>
          <w:rStyle w:val="FontStyle41"/>
          <w:sz w:val="28"/>
          <w:szCs w:val="28"/>
        </w:rPr>
        <w:t xml:space="preserve"> </w:t>
      </w:r>
      <w:r w:rsidR="00586DA4" w:rsidRPr="005B2258">
        <w:rPr>
          <w:rStyle w:val="FontStyle41"/>
          <w:sz w:val="28"/>
          <w:szCs w:val="28"/>
        </w:rPr>
        <w:t>Понятие биологической мелиорации  океана.</w:t>
      </w:r>
    </w:p>
    <w:p w:rsidR="00586DA4" w:rsidRPr="005B2258" w:rsidRDefault="005B2258" w:rsidP="005B2258">
      <w:pPr>
        <w:pStyle w:val="a3"/>
        <w:shd w:val="clear" w:color="auto" w:fill="FFFFFF"/>
        <w:spacing w:before="0" w:beforeAutospacing="0" w:after="0" w:afterAutospacing="0" w:line="360" w:lineRule="auto"/>
        <w:rPr>
          <w:color w:val="000000"/>
          <w:sz w:val="28"/>
          <w:szCs w:val="28"/>
        </w:rPr>
      </w:pPr>
      <w:r>
        <w:rPr>
          <w:rStyle w:val="FontStyle41"/>
          <w:sz w:val="28"/>
          <w:szCs w:val="28"/>
        </w:rPr>
        <w:t xml:space="preserve">             </w:t>
      </w:r>
      <w:r w:rsidR="00586DA4" w:rsidRPr="005B2258">
        <w:rPr>
          <w:color w:val="000000"/>
          <w:sz w:val="28"/>
          <w:szCs w:val="28"/>
        </w:rPr>
        <w:t>Для того</w:t>
      </w:r>
      <w:proofErr w:type="gramStart"/>
      <w:r w:rsidR="00586DA4" w:rsidRPr="005B2258">
        <w:rPr>
          <w:color w:val="000000"/>
          <w:sz w:val="28"/>
          <w:szCs w:val="28"/>
        </w:rPr>
        <w:t>,</w:t>
      </w:r>
      <w:proofErr w:type="gramEnd"/>
      <w:r w:rsidR="00586DA4" w:rsidRPr="005B2258">
        <w:rPr>
          <w:color w:val="000000"/>
          <w:sz w:val="28"/>
          <w:szCs w:val="28"/>
        </w:rPr>
        <w:t xml:space="preserve"> чтобы улучшить (с позиций человека) состояние многовидовой экологической системы, ее видовой состав и соотношение биомасс популяций населяющих ее гидробионтов, используют методы так называемой “биологической мелиорации”. Для этого используют целенаправленный промысел определенных видов, входящих в сообщество, который позволяет:</w:t>
      </w:r>
    </w:p>
    <w:p w:rsidR="00586DA4" w:rsidRPr="005B2258" w:rsidRDefault="00586DA4" w:rsidP="00586DA4">
      <w:pPr>
        <w:pStyle w:val="a3"/>
        <w:shd w:val="clear" w:color="auto" w:fill="FFFFFF"/>
        <w:spacing w:before="0" w:beforeAutospacing="0" w:after="0" w:afterAutospacing="0" w:line="360" w:lineRule="auto"/>
        <w:ind w:firstLine="709"/>
        <w:rPr>
          <w:color w:val="000000"/>
          <w:sz w:val="28"/>
          <w:szCs w:val="28"/>
        </w:rPr>
      </w:pPr>
      <w:r w:rsidRPr="005B2258">
        <w:rPr>
          <w:color w:val="000000"/>
          <w:sz w:val="28"/>
          <w:szCs w:val="28"/>
        </w:rPr>
        <w:t>- сократить биомассу и численность многих животных, являющихся в данной экосистеме так называемыми “кормовыми тупиками”, поглощающими кормовые ресурсы, необходимые для других звеньев трофической цепи;</w:t>
      </w:r>
    </w:p>
    <w:p w:rsidR="00586DA4" w:rsidRPr="005B2258" w:rsidRDefault="00586DA4" w:rsidP="00586DA4">
      <w:pPr>
        <w:pStyle w:val="a3"/>
        <w:shd w:val="clear" w:color="auto" w:fill="FFFFFF"/>
        <w:spacing w:before="0" w:beforeAutospacing="0" w:after="0" w:afterAutospacing="0" w:line="360" w:lineRule="auto"/>
        <w:ind w:firstLine="709"/>
        <w:rPr>
          <w:color w:val="000000"/>
          <w:sz w:val="28"/>
          <w:szCs w:val="28"/>
        </w:rPr>
      </w:pPr>
      <w:r w:rsidRPr="005B2258">
        <w:rPr>
          <w:color w:val="000000"/>
          <w:sz w:val="28"/>
          <w:szCs w:val="28"/>
        </w:rPr>
        <w:t>- изменить в нужную для человека сторону количественное соотношение видов гидробионтов в том или ином водоеме;</w:t>
      </w:r>
    </w:p>
    <w:p w:rsidR="00586DA4" w:rsidRPr="005B2258" w:rsidRDefault="00586DA4" w:rsidP="00586DA4">
      <w:pPr>
        <w:pStyle w:val="a3"/>
        <w:shd w:val="clear" w:color="auto" w:fill="FFFFFF"/>
        <w:spacing w:before="0" w:beforeAutospacing="0" w:after="0" w:afterAutospacing="0" w:line="360" w:lineRule="auto"/>
        <w:ind w:firstLine="709"/>
        <w:rPr>
          <w:color w:val="000000"/>
          <w:sz w:val="28"/>
          <w:szCs w:val="28"/>
        </w:rPr>
      </w:pPr>
      <w:r w:rsidRPr="005B2258">
        <w:rPr>
          <w:color w:val="000000"/>
          <w:sz w:val="28"/>
          <w:szCs w:val="28"/>
        </w:rPr>
        <w:t>- обеспечить лучшие условия для существования наиболее важных для промысла популяций;</w:t>
      </w:r>
    </w:p>
    <w:p w:rsidR="00586DA4" w:rsidRPr="005B2258" w:rsidRDefault="00586DA4" w:rsidP="00586DA4">
      <w:pPr>
        <w:pStyle w:val="a3"/>
        <w:shd w:val="clear" w:color="auto" w:fill="FFFFFF"/>
        <w:spacing w:before="0" w:beforeAutospacing="0" w:after="0" w:afterAutospacing="0" w:line="360" w:lineRule="auto"/>
        <w:ind w:firstLine="709"/>
        <w:rPr>
          <w:rStyle w:val="FontStyle41"/>
          <w:b w:val="0"/>
          <w:bCs w:val="0"/>
          <w:color w:val="000000"/>
          <w:sz w:val="28"/>
          <w:szCs w:val="28"/>
        </w:rPr>
      </w:pPr>
      <w:r w:rsidRPr="005B2258">
        <w:rPr>
          <w:color w:val="000000"/>
          <w:sz w:val="28"/>
          <w:szCs w:val="28"/>
        </w:rPr>
        <w:t>- вселить в водоем виды, полезные для человека (ценные в пищевом отношении, использующие нетронутые ресурсы пищи, потребляющие в пищу тупиковые ресурсы, являющиеся ценными кормовыми объектами и т. п.).</w:t>
      </w:r>
    </w:p>
    <w:p w:rsidR="005B2258" w:rsidRDefault="005B2258" w:rsidP="00586DA4">
      <w:pPr>
        <w:pStyle w:val="Style11"/>
        <w:widowControl/>
        <w:spacing w:line="360" w:lineRule="auto"/>
        <w:ind w:firstLine="709"/>
        <w:jc w:val="left"/>
        <w:rPr>
          <w:rStyle w:val="FontStyle41"/>
          <w:sz w:val="28"/>
          <w:szCs w:val="28"/>
        </w:rPr>
      </w:pPr>
      <w:r>
        <w:rPr>
          <w:rStyle w:val="FontStyle41"/>
          <w:sz w:val="28"/>
          <w:szCs w:val="28"/>
        </w:rPr>
        <w:t xml:space="preserve">      </w:t>
      </w:r>
      <w:r w:rsidR="00586DA4" w:rsidRPr="005B2258">
        <w:rPr>
          <w:rStyle w:val="FontStyle41"/>
          <w:sz w:val="28"/>
          <w:szCs w:val="28"/>
        </w:rPr>
        <w:t xml:space="preserve"> </w:t>
      </w:r>
    </w:p>
    <w:p w:rsidR="00586DA4" w:rsidRPr="005B2258" w:rsidRDefault="005B2258" w:rsidP="005B2258">
      <w:pPr>
        <w:pStyle w:val="Style11"/>
        <w:widowControl/>
        <w:spacing w:line="360" w:lineRule="auto"/>
        <w:jc w:val="left"/>
        <w:rPr>
          <w:rStyle w:val="FontStyle41"/>
          <w:sz w:val="28"/>
          <w:szCs w:val="28"/>
        </w:rPr>
      </w:pPr>
      <w:r>
        <w:rPr>
          <w:rStyle w:val="FontStyle41"/>
          <w:b w:val="0"/>
          <w:sz w:val="28"/>
          <w:szCs w:val="28"/>
        </w:rPr>
        <w:lastRenderedPageBreak/>
        <w:t>7.</w:t>
      </w:r>
      <w:r>
        <w:rPr>
          <w:rStyle w:val="FontStyle41"/>
          <w:sz w:val="28"/>
          <w:szCs w:val="28"/>
        </w:rPr>
        <w:t xml:space="preserve"> </w:t>
      </w:r>
      <w:r w:rsidR="00586DA4" w:rsidRPr="005B2258">
        <w:rPr>
          <w:rStyle w:val="FontStyle41"/>
          <w:sz w:val="28"/>
          <w:szCs w:val="28"/>
        </w:rPr>
        <w:t>Оценка сырьевой базы рыболовства.</w:t>
      </w:r>
    </w:p>
    <w:p w:rsidR="00586DA4" w:rsidRPr="005B2258" w:rsidRDefault="00586DA4" w:rsidP="00586DA4">
      <w:pPr>
        <w:spacing w:after="0" w:line="360" w:lineRule="auto"/>
        <w:ind w:firstLine="708"/>
        <w:jc w:val="both"/>
        <w:rPr>
          <w:rFonts w:ascii="Times New Roman" w:hAnsi="Times New Roman" w:cs="Times New Roman"/>
          <w:color w:val="000000"/>
          <w:sz w:val="28"/>
          <w:szCs w:val="28"/>
        </w:rPr>
      </w:pPr>
      <w:r w:rsidRPr="005B2258">
        <w:rPr>
          <w:rFonts w:ascii="Times New Roman" w:hAnsi="Times New Roman" w:cs="Times New Roman"/>
          <w:color w:val="000000"/>
          <w:sz w:val="28"/>
          <w:szCs w:val="28"/>
        </w:rPr>
        <w:t>На основании существующих прогнозных оценок, можно предположить, что в обозримой перспективе не следует ожидать значительных изменений в сложившихся тенденциях мирового рыболовства. Будет продолжено наращивание общих объемов добычи. Во всяком случае, между современным и предполагаемым учеными общим возможным объемом изъятия водных биологических ресурсов Мирового океана, оцененным на уровне около 800 млн. тонн, еще остается значительный интервал. По мере исчерпания запасов традиционных наиболее востребованных объектов, промысловую нагрузку, вероятно, постепенно начнут переносить на менее ценные виды, не привлекательные пока для мирового рыболовства. Из таких примеров состоит вся история рыбной отрасли. По-видимому, и далее будет происходить увеличение доли беспозвоночных животных в общем улове.</w:t>
      </w:r>
    </w:p>
    <w:p w:rsidR="00816749" w:rsidRDefault="00816749"/>
    <w:sectPr w:rsidR="008167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E15004"/>
    <w:multiLevelType w:val="hybridMultilevel"/>
    <w:tmpl w:val="F2623098"/>
    <w:lvl w:ilvl="0" w:tplc="D5E2F23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useFELayout/>
  </w:compat>
  <w:rsids>
    <w:rsidRoot w:val="00586DA4"/>
    <w:rsid w:val="00586DA4"/>
    <w:rsid w:val="005B2258"/>
    <w:rsid w:val="008167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41">
    <w:name w:val="Font Style41"/>
    <w:rsid w:val="00586DA4"/>
    <w:rPr>
      <w:rFonts w:ascii="Times New Roman" w:hAnsi="Times New Roman" w:cs="Times New Roman"/>
      <w:b/>
      <w:bCs/>
      <w:sz w:val="24"/>
      <w:szCs w:val="24"/>
    </w:rPr>
  </w:style>
  <w:style w:type="paragraph" w:customStyle="1" w:styleId="Style25">
    <w:name w:val="Style25"/>
    <w:basedOn w:val="a"/>
    <w:rsid w:val="00586DA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
    <w:name w:val="Style11"/>
    <w:basedOn w:val="a"/>
    <w:rsid w:val="00586DA4"/>
    <w:pPr>
      <w:widowControl w:val="0"/>
      <w:autoSpaceDE w:val="0"/>
      <w:autoSpaceDN w:val="0"/>
      <w:adjustRightInd w:val="0"/>
      <w:spacing w:after="0" w:line="562" w:lineRule="exact"/>
      <w:jc w:val="center"/>
    </w:pPr>
    <w:rPr>
      <w:rFonts w:ascii="Times New Roman" w:eastAsia="Times New Roman" w:hAnsi="Times New Roman" w:cs="Times New Roman"/>
      <w:sz w:val="24"/>
      <w:szCs w:val="24"/>
    </w:rPr>
  </w:style>
  <w:style w:type="paragraph" w:customStyle="1" w:styleId="Style17">
    <w:name w:val="Style17"/>
    <w:basedOn w:val="a"/>
    <w:rsid w:val="00586DA4"/>
    <w:pPr>
      <w:widowControl w:val="0"/>
      <w:autoSpaceDE w:val="0"/>
      <w:autoSpaceDN w:val="0"/>
      <w:adjustRightInd w:val="0"/>
      <w:spacing w:after="0" w:line="302" w:lineRule="exact"/>
      <w:ind w:firstLine="394"/>
      <w:jc w:val="both"/>
    </w:pPr>
    <w:rPr>
      <w:rFonts w:ascii="Times New Roman" w:eastAsia="Times New Roman" w:hAnsi="Times New Roman" w:cs="Times New Roman"/>
      <w:sz w:val="24"/>
      <w:szCs w:val="24"/>
    </w:rPr>
  </w:style>
  <w:style w:type="character" w:customStyle="1" w:styleId="FontStyle42">
    <w:name w:val="Font Style42"/>
    <w:rsid w:val="00586DA4"/>
    <w:rPr>
      <w:rFonts w:ascii="Times New Roman" w:hAnsi="Times New Roman" w:cs="Times New Roman"/>
      <w:i/>
      <w:iCs/>
      <w:sz w:val="24"/>
      <w:szCs w:val="24"/>
    </w:rPr>
  </w:style>
  <w:style w:type="character" w:customStyle="1" w:styleId="FontStyle43">
    <w:name w:val="Font Style43"/>
    <w:rsid w:val="00586DA4"/>
    <w:rPr>
      <w:rFonts w:ascii="Times New Roman" w:hAnsi="Times New Roman" w:cs="Times New Roman"/>
      <w:sz w:val="24"/>
      <w:szCs w:val="24"/>
    </w:rPr>
  </w:style>
  <w:style w:type="paragraph" w:styleId="a3">
    <w:name w:val="Normal (Web)"/>
    <w:basedOn w:val="a"/>
    <w:uiPriority w:val="99"/>
    <w:unhideWhenUsed/>
    <w:rsid w:val="00586D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9">
    <w:name w:val="Style19"/>
    <w:basedOn w:val="a"/>
    <w:rsid w:val="00586DA4"/>
    <w:pPr>
      <w:widowControl w:val="0"/>
      <w:autoSpaceDE w:val="0"/>
      <w:autoSpaceDN w:val="0"/>
      <w:adjustRightInd w:val="0"/>
      <w:spacing w:after="0" w:line="307" w:lineRule="exact"/>
      <w:ind w:firstLine="427"/>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761</Words>
  <Characters>4342</Characters>
  <Application>Microsoft Office Word</Application>
  <DocSecurity>0</DocSecurity>
  <Lines>36</Lines>
  <Paragraphs>10</Paragraphs>
  <ScaleCrop>false</ScaleCrop>
  <Company>Romeo1994</Company>
  <LinksUpToDate>false</LinksUpToDate>
  <CharactersWithSpaces>5093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Радмир</dc:creator>
  <cp:keywords/>
  <dc:description/>
  <cp:lastModifiedBy>Радмир</cp:lastModifiedBy>
  <cp:revision>3</cp:revision>
  <dcterms:created xsi:type="dcterms:W3CDTF">2020-05-23T06:21:00Z</dcterms:created>
  <dcterms:modified xsi:type="dcterms:W3CDTF">2020-05-23T06:27:00Z</dcterms:modified>
</cp:coreProperties>
</file>