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4F" w:rsidRPr="00E232F0" w:rsidRDefault="0039464F" w:rsidP="000F1D6F">
      <w:pPr>
        <w:ind w:firstLine="709"/>
        <w:jc w:val="center"/>
        <w:rPr>
          <w:b/>
          <w:sz w:val="26"/>
          <w:szCs w:val="26"/>
        </w:rPr>
      </w:pPr>
      <w:r w:rsidRPr="00E232F0">
        <w:rPr>
          <w:b/>
          <w:sz w:val="26"/>
          <w:szCs w:val="26"/>
        </w:rPr>
        <w:t>ЛАБОРАТОРНАЯ РАБОТА № 10</w:t>
      </w:r>
    </w:p>
    <w:p w:rsidR="0039464F" w:rsidRPr="00E232F0" w:rsidRDefault="0039464F" w:rsidP="000F1D6F">
      <w:pPr>
        <w:ind w:firstLine="709"/>
        <w:rPr>
          <w:sz w:val="26"/>
          <w:szCs w:val="26"/>
        </w:rPr>
      </w:pPr>
    </w:p>
    <w:p w:rsidR="0039464F" w:rsidRPr="00E232F0" w:rsidRDefault="0039464F" w:rsidP="000F1D6F">
      <w:pPr>
        <w:ind w:firstLine="709"/>
        <w:jc w:val="center"/>
        <w:rPr>
          <w:b/>
          <w:sz w:val="26"/>
          <w:szCs w:val="26"/>
        </w:rPr>
      </w:pPr>
      <w:r w:rsidRPr="00E232F0">
        <w:rPr>
          <w:b/>
          <w:sz w:val="26"/>
          <w:szCs w:val="26"/>
        </w:rPr>
        <w:t>ОКЕАНОЛОГИЧЕСКАЯ, ГИДРОБИОЛОГИЧЕСКАЯ И ПРОМЫСЛОВАЯ ХАРАКТЕРИСТИКА ОСНОВНЫХ ПРОМЫСЛОВЫХ РАЙОНОВ МИРОВОГО ОКЕАНА</w:t>
      </w:r>
    </w:p>
    <w:p w:rsidR="0039464F" w:rsidRPr="00E232F0" w:rsidRDefault="0039464F" w:rsidP="000F1D6F">
      <w:pPr>
        <w:ind w:firstLine="709"/>
        <w:jc w:val="center"/>
        <w:rPr>
          <w:sz w:val="26"/>
          <w:szCs w:val="26"/>
        </w:rPr>
      </w:pPr>
      <w:r w:rsidRPr="00E232F0">
        <w:rPr>
          <w:b/>
          <w:sz w:val="26"/>
          <w:szCs w:val="26"/>
        </w:rPr>
        <w:t xml:space="preserve">ЦЕЛЬ РАБОТЫ:  </w:t>
      </w:r>
      <w:r w:rsidRPr="00E232F0">
        <w:rPr>
          <w:sz w:val="26"/>
          <w:szCs w:val="26"/>
        </w:rPr>
        <w:t>Получить океанологическую, гидробиологическую и промысловую характеристику основных промысловых районов Мирового океана.</w:t>
      </w:r>
    </w:p>
    <w:p w:rsidR="0039464F" w:rsidRPr="002E68BC" w:rsidRDefault="0039464F" w:rsidP="00EB216B">
      <w:pPr>
        <w:ind w:left="-180"/>
        <w:jc w:val="both"/>
        <w:rPr>
          <w:b/>
          <w:spacing w:val="-2"/>
          <w:kern w:val="16"/>
          <w:position w:val="4"/>
          <w:sz w:val="28"/>
          <w:szCs w:val="28"/>
        </w:rPr>
      </w:pPr>
      <w:r>
        <w:rPr>
          <w:b/>
          <w:spacing w:val="-2"/>
          <w:kern w:val="16"/>
          <w:position w:val="4"/>
          <w:sz w:val="28"/>
          <w:szCs w:val="28"/>
        </w:rPr>
        <w:t>1.</w:t>
      </w:r>
      <w:r w:rsidRPr="002E68BC">
        <w:rPr>
          <w:b/>
          <w:spacing w:val="-2"/>
          <w:kern w:val="16"/>
          <w:position w:val="4"/>
          <w:sz w:val="28"/>
          <w:szCs w:val="28"/>
        </w:rPr>
        <w:t>Особенности Мирового океана как продуцента биоресурсов.</w:t>
      </w:r>
    </w:p>
    <w:p w:rsidR="0039464F" w:rsidRPr="002E68BC" w:rsidRDefault="0039464F" w:rsidP="00EB216B">
      <w:pPr>
        <w:tabs>
          <w:tab w:val="num" w:pos="0"/>
        </w:tabs>
        <w:ind w:hanging="180"/>
        <w:rPr>
          <w:color w:val="000000"/>
          <w:spacing w:val="-2"/>
          <w:kern w:val="16"/>
          <w:position w:val="4"/>
          <w:sz w:val="28"/>
          <w:szCs w:val="28"/>
          <w:shd w:val="clear" w:color="auto" w:fill="FFFFFF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  <w:shd w:val="clear" w:color="auto" w:fill="FFFFFF"/>
        </w:rPr>
        <w:t>Более значима роль океана как поставщика животных белков: доля гидробионтов здесь составляет 24%, уступая лишь молочным (43%) и мясным (35%) продуктам. В таких странах, как Япония, Бирма, Филиппины, Индонезия, Китай и др. за счет гидробионтов население получает более 50% потребляемых животных белков, в Индии и Пакистане - более 30%. Почти у половины населения планеты белки рыб и других водных организмов занимают доминирующие положение в пище. В водах Мирового океана обитают более 300 тыс. видов животных из 1025 тыс., обитающих на планете в целом, в том числе более 20 тыс. видов рыб, около 100 тыс. видов водорослей. Ежегодно в Мировом океане продуцируется более 1 триллиона т фитопланктона, который обеспечивает атмосфере нашей планеты половину всего получаемого ею кислорода. Ежегодно в океанах продуцируется около 60 млрд. т зоопланктона, что обеспечивает одновременное существование 300-350 млн. т рыб, китов и крупных беспозвоночных животных.</w:t>
      </w:r>
    </w:p>
    <w:p w:rsidR="0039464F" w:rsidRPr="002E68BC" w:rsidRDefault="0039464F" w:rsidP="00EB216B">
      <w:pPr>
        <w:tabs>
          <w:tab w:val="num" w:pos="0"/>
        </w:tabs>
        <w:ind w:hanging="180"/>
        <w:rPr>
          <w:color w:val="000000"/>
          <w:spacing w:val="-2"/>
          <w:kern w:val="16"/>
          <w:position w:val="4"/>
          <w:sz w:val="28"/>
          <w:szCs w:val="28"/>
          <w:shd w:val="clear" w:color="auto" w:fill="FFFFFF"/>
        </w:rPr>
      </w:pPr>
    </w:p>
    <w:p w:rsidR="0039464F" w:rsidRPr="002E68BC" w:rsidRDefault="0039464F" w:rsidP="00EB216B">
      <w:pPr>
        <w:tabs>
          <w:tab w:val="num" w:pos="0"/>
        </w:tabs>
        <w:ind w:hanging="180"/>
        <w:rPr>
          <w:b/>
          <w:spacing w:val="-2"/>
          <w:kern w:val="16"/>
          <w:position w:val="4"/>
          <w:sz w:val="28"/>
          <w:szCs w:val="28"/>
        </w:rPr>
      </w:pPr>
      <w:r w:rsidRPr="002E68BC">
        <w:rPr>
          <w:spacing w:val="-2"/>
          <w:kern w:val="16"/>
          <w:position w:val="4"/>
          <w:sz w:val="28"/>
          <w:szCs w:val="28"/>
        </w:rPr>
        <w:t>2.</w:t>
      </w:r>
      <w:r w:rsidRPr="00EB216B">
        <w:rPr>
          <w:b/>
          <w:spacing w:val="-2"/>
          <w:kern w:val="16"/>
          <w:position w:val="4"/>
          <w:sz w:val="28"/>
          <w:szCs w:val="28"/>
        </w:rPr>
        <w:t>Общий улов гидробионтов в Мировом  океане, его состав и географическое распределение</w:t>
      </w:r>
    </w:p>
    <w:p w:rsidR="0039464F" w:rsidRPr="002E68BC" w:rsidRDefault="0039464F" w:rsidP="00EB216B">
      <w:pPr>
        <w:pStyle w:val="Style17"/>
        <w:widowControl/>
        <w:tabs>
          <w:tab w:val="num" w:pos="0"/>
        </w:tabs>
        <w:spacing w:line="240" w:lineRule="auto"/>
        <w:ind w:hanging="180"/>
        <w:rPr>
          <w:spacing w:val="-2"/>
          <w:kern w:val="16"/>
          <w:position w:val="4"/>
          <w:sz w:val="28"/>
          <w:szCs w:val="28"/>
        </w:rPr>
      </w:pPr>
    </w:p>
    <w:p w:rsidR="0039464F" w:rsidRPr="002E68BC" w:rsidRDefault="0039464F" w:rsidP="00EB216B">
      <w:pPr>
        <w:pStyle w:val="NormalWeb"/>
        <w:shd w:val="clear" w:color="auto" w:fill="FFFFFF"/>
        <w:tabs>
          <w:tab w:val="num" w:pos="0"/>
        </w:tabs>
        <w:spacing w:before="225" w:beforeAutospacing="0" w:after="225" w:afterAutospacing="0"/>
        <w:ind w:hanging="18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i/>
          <w:iCs/>
          <w:color w:val="000000"/>
          <w:spacing w:val="-2"/>
          <w:kern w:val="16"/>
          <w:position w:val="4"/>
          <w:sz w:val="28"/>
          <w:szCs w:val="28"/>
        </w:rPr>
        <w:t>Общий улов гидробионтов в Мировом океане, его состав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i/>
          <w:iCs/>
          <w:color w:val="000000"/>
          <w:spacing w:val="-2"/>
          <w:kern w:val="16"/>
          <w:position w:val="4"/>
          <w:sz w:val="28"/>
          <w:szCs w:val="28"/>
        </w:rPr>
        <w:t>и географическое распределение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 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В 1992 году общий мировой улов всех гидробионтов составил 104,4 млн. т, из них 15,6 млн. т (14,9%) было изъято во внутренних водоемах планеты, а 88,7 млн. т (85,1%) всего улова - в морях и океанах.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Улов рыб в морях и океанах составил 68,6 млн. т (77,3%) всего улова гидробионтов в Мировом океане. Остальную часть составили промысловые беспозвоночные (13,4 млн. т, или 15,1%), водоросли (6,2 млн. т, или 7%), а также кораллы, жемчуг, губки и другие гидробионты.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 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i/>
          <w:iCs/>
          <w:color w:val="000000"/>
          <w:spacing w:val="-2"/>
          <w:kern w:val="16"/>
          <w:position w:val="4"/>
          <w:sz w:val="28"/>
          <w:szCs w:val="28"/>
        </w:rPr>
        <w:t>Состав улова рыб в Мировом океане (данные за 1992 год)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 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Первое место среди семейств рыб по величине годового улова традиционно занимают </w:t>
      </w:r>
      <w:r w:rsidRPr="002E68BC">
        <w:rPr>
          <w:i/>
          <w:iCs/>
          <w:color w:val="000000"/>
          <w:spacing w:val="-2"/>
          <w:kern w:val="16"/>
          <w:position w:val="4"/>
          <w:sz w:val="28"/>
          <w:szCs w:val="28"/>
        </w:rPr>
        <w:t>сельдевые</w:t>
      </w:r>
      <w:r w:rsidRPr="002E68BC">
        <w:rPr>
          <w:color w:val="000000"/>
          <w:spacing w:val="-2"/>
          <w:kern w:val="16"/>
          <w:position w:val="4"/>
          <w:sz w:val="28"/>
          <w:szCs w:val="28"/>
        </w:rPr>
        <w:t> - 13,8 млн. т (20%).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На втором месте - </w:t>
      </w:r>
      <w:r w:rsidRPr="002E68BC">
        <w:rPr>
          <w:i/>
          <w:iCs/>
          <w:color w:val="000000"/>
          <w:spacing w:val="-2"/>
          <w:kern w:val="16"/>
          <w:position w:val="4"/>
          <w:sz w:val="28"/>
          <w:szCs w:val="28"/>
        </w:rPr>
        <w:t>ставридовые -</w:t>
      </w:r>
      <w:r w:rsidRPr="002E68BC">
        <w:rPr>
          <w:color w:val="000000"/>
          <w:spacing w:val="-2"/>
          <w:kern w:val="16"/>
          <w:position w:val="4"/>
          <w:sz w:val="28"/>
          <w:szCs w:val="28"/>
        </w:rPr>
        <w:t> 9,8 млн. т (14,3%), на третьем - </w:t>
      </w:r>
      <w:r w:rsidRPr="002E68BC">
        <w:rPr>
          <w:i/>
          <w:iCs/>
          <w:color w:val="000000"/>
          <w:spacing w:val="-2"/>
          <w:kern w:val="16"/>
          <w:position w:val="4"/>
          <w:sz w:val="28"/>
          <w:szCs w:val="28"/>
        </w:rPr>
        <w:t>тресковые -</w:t>
      </w:r>
      <w:r w:rsidRPr="002E68BC">
        <w:rPr>
          <w:color w:val="000000"/>
          <w:spacing w:val="-2"/>
          <w:kern w:val="16"/>
          <w:position w:val="4"/>
          <w:sz w:val="28"/>
          <w:szCs w:val="28"/>
        </w:rPr>
        <w:t> 9 млн. т (13%), на четвертом - </w:t>
      </w:r>
      <w:r w:rsidRPr="002E68BC">
        <w:rPr>
          <w:i/>
          <w:iCs/>
          <w:color w:val="000000"/>
          <w:spacing w:val="-2"/>
          <w:kern w:val="16"/>
          <w:position w:val="4"/>
          <w:sz w:val="28"/>
          <w:szCs w:val="28"/>
        </w:rPr>
        <w:t>анчоусовые -</w:t>
      </w:r>
      <w:r w:rsidRPr="002E68BC">
        <w:rPr>
          <w:color w:val="000000"/>
          <w:spacing w:val="-2"/>
          <w:kern w:val="16"/>
          <w:position w:val="4"/>
          <w:sz w:val="28"/>
          <w:szCs w:val="28"/>
        </w:rPr>
        <w:t> 7,2 млн. т (10,5%), на пятом - </w:t>
      </w:r>
      <w:r w:rsidRPr="002E68BC">
        <w:rPr>
          <w:i/>
          <w:iCs/>
          <w:color w:val="000000"/>
          <w:spacing w:val="-2"/>
          <w:kern w:val="16"/>
          <w:position w:val="4"/>
          <w:sz w:val="28"/>
          <w:szCs w:val="28"/>
        </w:rPr>
        <w:t>скумбриевые -</w:t>
      </w:r>
      <w:r w:rsidRPr="002E68BC">
        <w:rPr>
          <w:color w:val="000000"/>
          <w:spacing w:val="-2"/>
          <w:kern w:val="16"/>
          <w:position w:val="4"/>
          <w:sz w:val="28"/>
          <w:szCs w:val="28"/>
        </w:rPr>
        <w:t> 6,7 млн. т (9,8%), на шестом - </w:t>
      </w:r>
      <w:r w:rsidRPr="002E68BC">
        <w:rPr>
          <w:i/>
          <w:iCs/>
          <w:color w:val="000000"/>
          <w:spacing w:val="-2"/>
          <w:kern w:val="16"/>
          <w:position w:val="4"/>
          <w:sz w:val="28"/>
          <w:szCs w:val="28"/>
        </w:rPr>
        <w:t>корюшковые -</w:t>
      </w:r>
      <w:r w:rsidRPr="002E68BC">
        <w:rPr>
          <w:color w:val="000000"/>
          <w:spacing w:val="-2"/>
          <w:kern w:val="16"/>
          <w:position w:val="4"/>
          <w:sz w:val="28"/>
          <w:szCs w:val="28"/>
        </w:rPr>
        <w:t> 2,1 млн. т (3,1 %), на седьмом - </w:t>
      </w:r>
      <w:r w:rsidRPr="002E68BC">
        <w:rPr>
          <w:i/>
          <w:iCs/>
          <w:color w:val="000000"/>
          <w:spacing w:val="-2"/>
          <w:kern w:val="16"/>
          <w:position w:val="4"/>
          <w:sz w:val="28"/>
          <w:szCs w:val="28"/>
        </w:rPr>
        <w:t>мерлузовые -</w:t>
      </w:r>
      <w:r w:rsidRPr="002E68BC">
        <w:rPr>
          <w:color w:val="000000"/>
          <w:spacing w:val="-2"/>
          <w:kern w:val="16"/>
          <w:position w:val="4"/>
          <w:sz w:val="28"/>
          <w:szCs w:val="28"/>
        </w:rPr>
        <w:t> 1,5 млн. т (2,2%), на восьмом - </w:t>
      </w:r>
      <w:r w:rsidRPr="002E68BC">
        <w:rPr>
          <w:i/>
          <w:iCs/>
          <w:color w:val="000000"/>
          <w:spacing w:val="-2"/>
          <w:kern w:val="16"/>
          <w:position w:val="4"/>
          <w:sz w:val="28"/>
          <w:szCs w:val="28"/>
        </w:rPr>
        <w:t>лососевые -</w:t>
      </w:r>
      <w:r w:rsidRPr="002E68BC">
        <w:rPr>
          <w:color w:val="000000"/>
          <w:spacing w:val="-2"/>
          <w:kern w:val="16"/>
          <w:position w:val="4"/>
          <w:sz w:val="28"/>
          <w:szCs w:val="28"/>
        </w:rPr>
        <w:t> 1,4 млн. т (2%).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 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i/>
          <w:iCs/>
          <w:color w:val="000000"/>
          <w:spacing w:val="-2"/>
          <w:kern w:val="16"/>
          <w:position w:val="4"/>
          <w:sz w:val="28"/>
          <w:szCs w:val="28"/>
        </w:rPr>
        <w:t>Географическое распределение улова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 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В северных арктических и умеренных по температуре водах Мирового океана ежегодно вылавливается около половины всего улова рыб и беспозвоночных, в тропической и субтропической зонах - около 27%, в южной умеренной зоне - около 22% и в водах Антарктики приблизительно 0,4%.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Среди океанов наибольшее промысловое значение имеет Тихий океан (62% всего улова), на втором месте - Атлантический (29%), на последнем - Индийский океан (9%).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Для удобства ведения промысловой статистики в Мировом океане международная организация ФАО ООН выделяет 17 статистических регионов, в том числе по 7 в Атлантическом и Тихом океанах и еще 3 в Индийском.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Расположение в Мировом океане статистических регионов ФАО ООН приведены на рис 1.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Каждый из регионов имеет свое сокращенное название (аббревиатуру):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1. СВА - северо-восточная часть Атлантического океана (А. О.).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2. ЦВА - центрально-восточная часть А. О.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3. ЮВА - юго-восточная часть А. О.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4. СЗА - северо-западная часть А. О.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5. ЦЗА - центрально-западная часть А. О.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6. ЮЗА - юго-западная часть А. О.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7. АЧА - антарктическая часть А. О.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8. СВТО - северо-восточная часть Тихого океана (Т. О.).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9. ЦВТО - центрально-восточная часть Т. О.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10. ЮВТО - юго-восточная часть Т. О.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11. СЗТО - северо-западная часть Т. О.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12. ЦЗТО - центрально-западная часть Т. О.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13. ЮЗТО - юго-западная часть Т. О.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14. АЧТО - антарктическая часть Т. О.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15. ВИО - восточная часть Индийского океана (И. О.).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16. ЗИО - западная часть И. О.</w:t>
      </w:r>
    </w:p>
    <w:p w:rsidR="0039464F" w:rsidRPr="002E68BC" w:rsidRDefault="0039464F" w:rsidP="00AF63E4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17. АЧИО - антарктическая часть И. О.</w:t>
      </w:r>
    </w:p>
    <w:p w:rsidR="0039464F" w:rsidRDefault="0039464F" w:rsidP="00EB216B">
      <w:pPr>
        <w:pStyle w:val="Style17"/>
        <w:widowControl/>
        <w:spacing w:line="240" w:lineRule="auto"/>
        <w:rPr>
          <w:rStyle w:val="FontStyle43"/>
          <w:spacing w:val="-2"/>
          <w:kern w:val="16"/>
          <w:position w:val="4"/>
          <w:sz w:val="28"/>
          <w:szCs w:val="28"/>
        </w:rPr>
      </w:pPr>
      <w:r>
        <w:rPr>
          <w:spacing w:val="-2"/>
          <w:kern w:val="16"/>
          <w:position w:val="4"/>
          <w:sz w:val="28"/>
          <w:szCs w:val="28"/>
        </w:rPr>
        <w:t>3.</w:t>
      </w:r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t xml:space="preserve"> </w:t>
      </w:r>
      <w:r w:rsidRPr="00EB216B">
        <w:rPr>
          <w:b/>
          <w:sz w:val="28"/>
          <w:szCs w:val="28"/>
        </w:rPr>
        <w:t>Каковы уловы различных стран</w:t>
      </w:r>
      <w:r w:rsidRPr="006D21E5">
        <w:rPr>
          <w:b/>
        </w:rPr>
        <w:t>?</w:t>
      </w:r>
    </w:p>
    <w:p w:rsidR="0039464F" w:rsidRPr="002E68BC" w:rsidRDefault="0039464F" w:rsidP="00AF63E4">
      <w:pPr>
        <w:pStyle w:val="Style17"/>
        <w:widowControl/>
        <w:spacing w:line="240" w:lineRule="auto"/>
        <w:ind w:firstLine="709"/>
        <w:rPr>
          <w:rStyle w:val="FontStyle43"/>
          <w:spacing w:val="-2"/>
          <w:kern w:val="16"/>
          <w:position w:val="4"/>
          <w:sz w:val="28"/>
          <w:szCs w:val="28"/>
        </w:rPr>
      </w:pPr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 w:rsidRPr="002E68BC">
          <w:rPr>
            <w:rStyle w:val="FontStyle43"/>
            <w:spacing w:val="-2"/>
            <w:kern w:val="16"/>
            <w:position w:val="4"/>
            <w:sz w:val="28"/>
            <w:szCs w:val="28"/>
          </w:rPr>
          <w:t>1992 г</w:t>
        </w:r>
      </w:smartTag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t>., после длительноо лидерства Японии и СССР, на первое место по вылову выдвинулся Китай с годовым уловом более 15 млн. т. На втором месте - Япония (8,5 млн. т), на третьем - Перу (6,8 млн. т), на четвертом - Чили (6,5 млн. т). Россия делит с США пятую и шестую позиции с годовым уловом 5,6 млн. т. На седьмом месте - Индия (4,2 млн. т), на восьмом - Индонезия (3,4 млн. т), на девятом - Таиланд (2,9 млн. т), на десятом - Южная Корея (2,7 млн. т).</w:t>
      </w:r>
    </w:p>
    <w:p w:rsidR="0039464F" w:rsidRPr="002E68BC" w:rsidRDefault="0039464F" w:rsidP="00AF63E4">
      <w:pPr>
        <w:pStyle w:val="Style17"/>
        <w:widowControl/>
        <w:spacing w:line="240" w:lineRule="auto"/>
        <w:ind w:firstLine="0"/>
        <w:rPr>
          <w:spacing w:val="-2"/>
          <w:kern w:val="16"/>
          <w:position w:val="4"/>
          <w:sz w:val="28"/>
          <w:szCs w:val="28"/>
        </w:rPr>
      </w:pPr>
    </w:p>
    <w:p w:rsidR="0039464F" w:rsidRPr="002E68BC" w:rsidRDefault="0039464F" w:rsidP="00AF63E4">
      <w:pPr>
        <w:ind w:left="709"/>
        <w:jc w:val="both"/>
        <w:rPr>
          <w:b/>
          <w:spacing w:val="-2"/>
          <w:kern w:val="16"/>
          <w:position w:val="4"/>
          <w:sz w:val="28"/>
          <w:szCs w:val="28"/>
        </w:rPr>
      </w:pPr>
      <w:r w:rsidRPr="002E68BC">
        <w:rPr>
          <w:spacing w:val="-2"/>
          <w:kern w:val="16"/>
          <w:position w:val="4"/>
          <w:sz w:val="28"/>
          <w:szCs w:val="28"/>
        </w:rPr>
        <w:t>4</w:t>
      </w:r>
      <w:r>
        <w:rPr>
          <w:spacing w:val="-2"/>
          <w:kern w:val="16"/>
          <w:position w:val="4"/>
          <w:sz w:val="28"/>
          <w:szCs w:val="28"/>
        </w:rPr>
        <w:t>.</w:t>
      </w:r>
      <w:r w:rsidRPr="002E68BC">
        <w:rPr>
          <w:b/>
          <w:spacing w:val="-2"/>
          <w:kern w:val="16"/>
          <w:position w:val="4"/>
          <w:sz w:val="28"/>
          <w:szCs w:val="28"/>
        </w:rPr>
        <w:t>Краткая промыслово-экологическая характеристика Атлантического океана.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Представители нектона, питаясь планктоном и консументами низших уровней, обычно концентрируются именно в зонах, богатых планктоном. Там же расположены и основные промысловые районы: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- Северное, Норвежское и Баренцево моря;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- Большая Ньюфаундлендская банка;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- шельф Новой Шотландии;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- Патагонский шельф;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- шельфы Африки;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- периферия крупномасштабных северного и южного океанических круговоротов;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- зоны апвеллинга.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В Атлантическом океане, вместе со Средиземным и Черным морями, ежегодно добывается 29% всего мирового улова гидробионтов, или 24,1 млн. т (</w:t>
      </w:r>
      <w:smartTag w:uri="urn:schemas-microsoft-com:office:smarttags" w:element="metricconverter">
        <w:smartTagPr>
          <w:attr w:name="ProductID" w:val="1992 г"/>
        </w:smartTagPr>
        <w:r w:rsidRPr="002E68BC">
          <w:rPr>
            <w:color w:val="000000"/>
            <w:spacing w:val="-2"/>
            <w:kern w:val="16"/>
            <w:position w:val="4"/>
            <w:sz w:val="28"/>
            <w:szCs w:val="28"/>
          </w:rPr>
          <w:t>1992 г</w:t>
        </w:r>
      </w:smartTag>
      <w:r w:rsidRPr="002E68BC">
        <w:rPr>
          <w:color w:val="000000"/>
          <w:spacing w:val="-2"/>
          <w:kern w:val="16"/>
          <w:position w:val="4"/>
          <w:sz w:val="28"/>
          <w:szCs w:val="28"/>
        </w:rPr>
        <w:t>.), в том числе 13,7 млн. т в северной части океана, 6,5 млн. т - в центральной и 3,9 млн. т - в южной и приантарктической.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 xml:space="preserve">По улову </w:t>
      </w:r>
      <w:smartTag w:uri="urn:schemas-microsoft-com:office:smarttags" w:element="metricconverter">
        <w:smartTagPr>
          <w:attr w:name="ProductID" w:val="1992 г"/>
        </w:smartTagPr>
        <w:r w:rsidRPr="002E68BC">
          <w:rPr>
            <w:color w:val="000000"/>
            <w:spacing w:val="-2"/>
            <w:kern w:val="16"/>
            <w:position w:val="4"/>
            <w:sz w:val="28"/>
            <w:szCs w:val="28"/>
          </w:rPr>
          <w:t>1992 г</w:t>
        </w:r>
      </w:smartTag>
      <w:r w:rsidRPr="002E68BC">
        <w:rPr>
          <w:color w:val="000000"/>
          <w:spacing w:val="-2"/>
          <w:kern w:val="16"/>
          <w:position w:val="4"/>
          <w:sz w:val="28"/>
          <w:szCs w:val="28"/>
        </w:rPr>
        <w:t>. районы Атлантического океана располагаются следующим образом: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1) СВА - 11,1 млн. т,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2) ЦВА - 3,3 млн. т,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3) СЗА - 2,6 млн. т,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4) ЮЗА - 2,1 млн. т,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5) ЦЗА - 1,7 млн. т,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6) ЮВА - 1,5 млн. т,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7) АЧА - 0,3 млн. т.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Основными объектами мирового (и российского) промысла гидробионтов в Атлантическом океане являются: атлантическая сельдь, атлантическая треска, мойва, песчанка, ставриды, сардина, сардинеллы, скумбриевые, - путассу, мерлузовые (хеки), анчоусы, антарктический криль, аргентинский кальмар и др.</w:t>
      </w: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color w:val="000000"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.</w:t>
      </w:r>
    </w:p>
    <w:p w:rsidR="0039464F" w:rsidRDefault="0039464F" w:rsidP="002E68BC">
      <w:pPr>
        <w:pStyle w:val="NormalWeb"/>
        <w:shd w:val="clear" w:color="auto" w:fill="FFFFFF"/>
        <w:spacing w:before="0" w:beforeAutospacing="0" w:after="225" w:afterAutospacing="0"/>
        <w:rPr>
          <w:color w:val="333333"/>
          <w:spacing w:val="-2"/>
          <w:kern w:val="16"/>
          <w:position w:val="4"/>
          <w:sz w:val="28"/>
          <w:szCs w:val="28"/>
        </w:rPr>
      </w:pPr>
      <w:r>
        <w:rPr>
          <w:color w:val="000000"/>
          <w:spacing w:val="-2"/>
          <w:kern w:val="16"/>
          <w:position w:val="4"/>
          <w:sz w:val="28"/>
          <w:szCs w:val="28"/>
        </w:rPr>
        <w:t>5.</w:t>
      </w:r>
      <w:r w:rsidRPr="00EB216B">
        <w:rPr>
          <w:b/>
          <w:sz w:val="28"/>
          <w:szCs w:val="28"/>
        </w:rPr>
        <w:t>Краткая промыслово-экологическая характеристика Тихого океана</w:t>
      </w:r>
    </w:p>
    <w:p w:rsidR="0039464F" w:rsidRPr="002E68BC" w:rsidRDefault="0039464F" w:rsidP="002E68BC">
      <w:pPr>
        <w:pStyle w:val="NormalWeb"/>
        <w:shd w:val="clear" w:color="auto" w:fill="FFFFFF"/>
        <w:spacing w:before="0" w:beforeAutospacing="0" w:after="225" w:afterAutospacing="0"/>
        <w:rPr>
          <w:color w:val="333333"/>
          <w:spacing w:val="-2"/>
          <w:kern w:val="16"/>
          <w:position w:val="4"/>
          <w:sz w:val="28"/>
          <w:szCs w:val="28"/>
        </w:rPr>
      </w:pPr>
      <w:r w:rsidRPr="002E68BC">
        <w:rPr>
          <w:color w:val="333333"/>
          <w:spacing w:val="-2"/>
          <w:kern w:val="16"/>
          <w:position w:val="4"/>
          <w:sz w:val="28"/>
          <w:szCs w:val="28"/>
        </w:rPr>
        <w:t xml:space="preserve">елика роль Тихого океана в мировом промысле гидробионтов. Если в Мировом океане в </w:t>
      </w:r>
      <w:smartTag w:uri="urn:schemas-microsoft-com:office:smarttags" w:element="metricconverter">
        <w:smartTagPr>
          <w:attr w:name="ProductID" w:val="1992 г"/>
        </w:smartTagPr>
        <w:r w:rsidRPr="002E68BC">
          <w:rPr>
            <w:color w:val="333333"/>
            <w:spacing w:val="-2"/>
            <w:kern w:val="16"/>
            <w:position w:val="4"/>
            <w:sz w:val="28"/>
            <w:szCs w:val="28"/>
          </w:rPr>
          <w:t>1992 г</w:t>
        </w:r>
      </w:smartTag>
      <w:r w:rsidRPr="002E68BC">
        <w:rPr>
          <w:color w:val="333333"/>
          <w:spacing w:val="-2"/>
          <w:kern w:val="16"/>
          <w:position w:val="4"/>
          <w:sz w:val="28"/>
          <w:szCs w:val="28"/>
        </w:rPr>
        <w:t>. было выловлено 82,5 млн. т рыб и промысловых животных, то в Тихом океане - 51,3 млн. т, или 62,2% всего мирового улова. Важнейшими промысловыми районами в Тихом океане являются: СЗТО (47% всего улова в Тихом океане), ЮВТО (27%), ЦЗТО (15%) и СВТО (6%). Слабое развитие шельфов привело к доминированию пелагического рыболовства (около 90% общего улова в Тихом океане).</w:t>
      </w:r>
    </w:p>
    <w:p w:rsidR="0039464F" w:rsidRPr="002E68BC" w:rsidRDefault="0039464F" w:rsidP="002E68BC">
      <w:pPr>
        <w:pStyle w:val="NormalWeb"/>
        <w:shd w:val="clear" w:color="auto" w:fill="FFFFFF"/>
        <w:spacing w:before="0" w:beforeAutospacing="0" w:after="225" w:afterAutospacing="0"/>
        <w:rPr>
          <w:color w:val="333333"/>
          <w:spacing w:val="-2"/>
          <w:kern w:val="16"/>
          <w:position w:val="4"/>
          <w:sz w:val="28"/>
          <w:szCs w:val="28"/>
        </w:rPr>
      </w:pPr>
      <w:r w:rsidRPr="002E68BC">
        <w:rPr>
          <w:color w:val="333333"/>
          <w:spacing w:val="-2"/>
          <w:kern w:val="16"/>
          <w:position w:val="4"/>
          <w:sz w:val="28"/>
          <w:szCs w:val="28"/>
        </w:rPr>
        <w:t>Современная средняя рыбопродуктивность Тихого океана (в пересчете на единицу акватории) составляет 180-200 кг/км2 , что ниже, чем рыбопродуктив- ность Атлантического океана, в котором биопродуктивные шельфовые зоны относительно более развиты. По биологической продуктивности в Тихом океане можно выделить следующие наиболее продуктивные районы</w:t>
      </w:r>
    </w:p>
    <w:p w:rsidR="0039464F" w:rsidRPr="00EB216B" w:rsidRDefault="0039464F" w:rsidP="002E68BC">
      <w:pPr>
        <w:pStyle w:val="Style17"/>
        <w:widowControl/>
        <w:spacing w:line="240" w:lineRule="auto"/>
        <w:ind w:firstLine="709"/>
        <w:rPr>
          <w:color w:val="000000"/>
          <w:spacing w:val="-2"/>
          <w:kern w:val="16"/>
          <w:position w:val="4"/>
          <w:sz w:val="28"/>
          <w:szCs w:val="28"/>
        </w:rPr>
      </w:pPr>
      <w:r w:rsidRPr="00EB216B">
        <w:rPr>
          <w:b/>
          <w:sz w:val="28"/>
          <w:szCs w:val="28"/>
        </w:rPr>
        <w:t>6. Краткая промыслово-экологическая характеристика Индийского океана</w:t>
      </w:r>
    </w:p>
    <w:p w:rsidR="0039464F" w:rsidRPr="002E68BC" w:rsidRDefault="0039464F" w:rsidP="002E68BC">
      <w:pPr>
        <w:pStyle w:val="Style17"/>
        <w:widowControl/>
        <w:spacing w:line="240" w:lineRule="auto"/>
        <w:ind w:firstLine="709"/>
        <w:rPr>
          <w:rStyle w:val="FontStyle43"/>
          <w:spacing w:val="-2"/>
          <w:kern w:val="16"/>
          <w:position w:val="4"/>
          <w:sz w:val="28"/>
          <w:szCs w:val="28"/>
        </w:rPr>
      </w:pPr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t xml:space="preserve"> В настоящее время в четырех основных промысловых районах Мирового океана (СЗТО, ЮВТО, СВА и ЦЗТО) добывается 58,8 млн. т гидробионтов (69%) всего мирового улова.</w:t>
      </w:r>
    </w:p>
    <w:p w:rsidR="0039464F" w:rsidRPr="002E68BC" w:rsidRDefault="0039464F" w:rsidP="002E68BC">
      <w:pPr>
        <w:pStyle w:val="Style17"/>
        <w:widowControl/>
        <w:spacing w:line="240" w:lineRule="auto"/>
        <w:ind w:firstLine="709"/>
        <w:rPr>
          <w:rStyle w:val="FontStyle43"/>
          <w:spacing w:val="-2"/>
          <w:kern w:val="16"/>
          <w:position w:val="4"/>
          <w:sz w:val="28"/>
          <w:szCs w:val="28"/>
        </w:rPr>
      </w:pPr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t>В целом можно констатировать, что северные районы Атлантического и Ти</w:t>
      </w:r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softHyphen/>
        <w:t>хого океанов в отношении промысла традиционных объектов освоены уже поч</w:t>
      </w:r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softHyphen/>
        <w:t>ти полностью, тогда как многие районы южного полушария и некоторые тропи</w:t>
      </w:r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softHyphen/>
        <w:t>ческие районы - явно недостаточно.</w:t>
      </w:r>
    </w:p>
    <w:p w:rsidR="0039464F" w:rsidRPr="002E68BC" w:rsidRDefault="0039464F" w:rsidP="002E68BC">
      <w:pPr>
        <w:ind w:left="709"/>
        <w:jc w:val="both"/>
        <w:rPr>
          <w:b/>
          <w:spacing w:val="-2"/>
          <w:kern w:val="16"/>
          <w:position w:val="4"/>
          <w:sz w:val="28"/>
          <w:szCs w:val="28"/>
        </w:rPr>
      </w:pPr>
    </w:p>
    <w:p w:rsidR="0039464F" w:rsidRPr="002E68BC" w:rsidRDefault="0039464F" w:rsidP="002E68BC">
      <w:pPr>
        <w:ind w:left="709"/>
        <w:jc w:val="both"/>
        <w:rPr>
          <w:b/>
          <w:spacing w:val="-2"/>
          <w:kern w:val="16"/>
          <w:position w:val="4"/>
          <w:sz w:val="28"/>
          <w:szCs w:val="28"/>
        </w:rPr>
      </w:pPr>
      <w:r w:rsidRPr="002E68BC">
        <w:rPr>
          <w:color w:val="000000"/>
          <w:spacing w:val="-2"/>
          <w:kern w:val="16"/>
          <w:position w:val="4"/>
          <w:sz w:val="28"/>
          <w:szCs w:val="28"/>
        </w:rPr>
        <w:t>7.</w:t>
      </w:r>
      <w:r w:rsidRPr="002E68BC">
        <w:rPr>
          <w:b/>
          <w:spacing w:val="-2"/>
          <w:kern w:val="16"/>
          <w:position w:val="4"/>
          <w:sz w:val="28"/>
          <w:szCs w:val="28"/>
        </w:rPr>
        <w:t xml:space="preserve"> Биоресурсы Мирового океана и возможности их использования.</w:t>
      </w:r>
    </w:p>
    <w:p w:rsidR="0039464F" w:rsidRPr="002E68BC" w:rsidRDefault="0039464F" w:rsidP="002E68BC">
      <w:pPr>
        <w:pStyle w:val="Style17"/>
        <w:widowControl/>
        <w:spacing w:line="240" w:lineRule="auto"/>
        <w:ind w:firstLine="709"/>
        <w:rPr>
          <w:rStyle w:val="FontStyle43"/>
          <w:spacing w:val="-2"/>
          <w:kern w:val="16"/>
          <w:position w:val="4"/>
          <w:sz w:val="28"/>
          <w:szCs w:val="28"/>
        </w:rPr>
      </w:pPr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t xml:space="preserve">Первое место среди семейств рыб по величине годового улова традиционно занимают </w:t>
      </w:r>
      <w:r w:rsidRPr="002E68BC">
        <w:rPr>
          <w:rStyle w:val="FontStyle42"/>
          <w:iCs/>
          <w:spacing w:val="-2"/>
          <w:kern w:val="16"/>
          <w:position w:val="4"/>
          <w:sz w:val="28"/>
          <w:szCs w:val="28"/>
        </w:rPr>
        <w:t xml:space="preserve">сельдевые </w:t>
      </w:r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t>- 13,8 млн. т (20%).</w:t>
      </w:r>
    </w:p>
    <w:p w:rsidR="0039464F" w:rsidRPr="002E68BC" w:rsidRDefault="0039464F" w:rsidP="002E68BC">
      <w:pPr>
        <w:pStyle w:val="Style17"/>
        <w:widowControl/>
        <w:spacing w:line="240" w:lineRule="auto"/>
        <w:ind w:firstLine="709"/>
        <w:rPr>
          <w:spacing w:val="-2"/>
          <w:kern w:val="16"/>
          <w:position w:val="4"/>
          <w:sz w:val="28"/>
          <w:szCs w:val="28"/>
        </w:rPr>
      </w:pPr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t xml:space="preserve">На втором месте - </w:t>
      </w:r>
      <w:r w:rsidRPr="002E68BC">
        <w:rPr>
          <w:rStyle w:val="FontStyle42"/>
          <w:iCs/>
          <w:spacing w:val="-2"/>
          <w:kern w:val="16"/>
          <w:position w:val="4"/>
          <w:sz w:val="28"/>
          <w:szCs w:val="28"/>
        </w:rPr>
        <w:t xml:space="preserve">ставридовые - </w:t>
      </w:r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t xml:space="preserve">9,8 млн. т (14,3%), на третьем - </w:t>
      </w:r>
      <w:r w:rsidRPr="002E68BC">
        <w:rPr>
          <w:rStyle w:val="FontStyle42"/>
          <w:iCs/>
          <w:spacing w:val="-2"/>
          <w:kern w:val="16"/>
          <w:position w:val="4"/>
          <w:sz w:val="28"/>
          <w:szCs w:val="28"/>
        </w:rPr>
        <w:t>тресковые -</w:t>
      </w:r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t xml:space="preserve">9 млн. т (13%), на четвертом - </w:t>
      </w:r>
      <w:r w:rsidRPr="002E68BC">
        <w:rPr>
          <w:rStyle w:val="FontStyle42"/>
          <w:iCs/>
          <w:spacing w:val="-2"/>
          <w:kern w:val="16"/>
          <w:position w:val="4"/>
          <w:sz w:val="28"/>
          <w:szCs w:val="28"/>
        </w:rPr>
        <w:t xml:space="preserve">анчоусовые - </w:t>
      </w:r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t xml:space="preserve">7,2 млн. т (10,5%), на пятом - </w:t>
      </w:r>
      <w:r w:rsidRPr="002E68BC">
        <w:rPr>
          <w:rStyle w:val="FontStyle42"/>
          <w:iCs/>
          <w:spacing w:val="-2"/>
          <w:kern w:val="16"/>
          <w:position w:val="4"/>
          <w:sz w:val="28"/>
          <w:szCs w:val="28"/>
        </w:rPr>
        <w:t>скум</w:t>
      </w:r>
      <w:r w:rsidRPr="002E68BC">
        <w:rPr>
          <w:rStyle w:val="FontStyle42"/>
          <w:iCs/>
          <w:spacing w:val="-2"/>
          <w:kern w:val="16"/>
          <w:position w:val="4"/>
          <w:sz w:val="28"/>
          <w:szCs w:val="28"/>
        </w:rPr>
        <w:softHyphen/>
        <w:t xml:space="preserve">бриевые - </w:t>
      </w:r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t xml:space="preserve">6,7 млн. т (9,8%), на шестом - </w:t>
      </w:r>
      <w:r w:rsidRPr="002E68BC">
        <w:rPr>
          <w:rStyle w:val="FontStyle42"/>
          <w:iCs/>
          <w:spacing w:val="-2"/>
          <w:kern w:val="16"/>
          <w:position w:val="4"/>
          <w:sz w:val="28"/>
          <w:szCs w:val="28"/>
        </w:rPr>
        <w:t xml:space="preserve">корюшковые - </w:t>
      </w:r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t xml:space="preserve">2,1 млн. т (3,1 %), на седьмом - </w:t>
      </w:r>
      <w:r w:rsidRPr="002E68BC">
        <w:rPr>
          <w:rStyle w:val="FontStyle42"/>
          <w:iCs/>
          <w:spacing w:val="-2"/>
          <w:kern w:val="16"/>
          <w:position w:val="4"/>
          <w:sz w:val="28"/>
          <w:szCs w:val="28"/>
        </w:rPr>
        <w:t xml:space="preserve">мерлузовые - </w:t>
      </w:r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t xml:space="preserve">1,5 млн. т (2,2%), на восьмом - </w:t>
      </w:r>
      <w:r w:rsidRPr="002E68BC">
        <w:rPr>
          <w:rStyle w:val="FontStyle42"/>
          <w:iCs/>
          <w:spacing w:val="-2"/>
          <w:kern w:val="16"/>
          <w:position w:val="4"/>
          <w:sz w:val="28"/>
          <w:szCs w:val="28"/>
        </w:rPr>
        <w:t xml:space="preserve">лососевые - </w:t>
      </w:r>
      <w:r w:rsidRPr="002E68BC">
        <w:rPr>
          <w:rStyle w:val="FontStyle43"/>
          <w:spacing w:val="-2"/>
          <w:kern w:val="16"/>
          <w:position w:val="4"/>
          <w:sz w:val="28"/>
          <w:szCs w:val="28"/>
        </w:rPr>
        <w:t>1,4 млн. т (2%).</w:t>
      </w:r>
    </w:p>
    <w:p w:rsidR="0039464F" w:rsidRPr="002E68BC" w:rsidRDefault="0039464F" w:rsidP="002E68BC">
      <w:pPr>
        <w:rPr>
          <w:spacing w:val="-2"/>
          <w:kern w:val="16"/>
          <w:position w:val="4"/>
          <w:sz w:val="28"/>
        </w:rPr>
      </w:pPr>
    </w:p>
    <w:p w:rsidR="0039464F" w:rsidRPr="002E68BC" w:rsidRDefault="0039464F" w:rsidP="002E68BC">
      <w:pPr>
        <w:pStyle w:val="NormalWeb"/>
        <w:shd w:val="clear" w:color="auto" w:fill="FFFFFF"/>
        <w:spacing w:before="225" w:beforeAutospacing="0" w:after="225" w:afterAutospacing="0"/>
        <w:rPr>
          <w:rFonts w:cs="Arial"/>
          <w:color w:val="000000"/>
          <w:spacing w:val="-2"/>
          <w:kern w:val="16"/>
          <w:position w:val="4"/>
          <w:sz w:val="28"/>
        </w:rPr>
      </w:pPr>
    </w:p>
    <w:p w:rsidR="0039464F" w:rsidRPr="002E68BC" w:rsidRDefault="0039464F" w:rsidP="00AF63E4">
      <w:pPr>
        <w:pStyle w:val="Style17"/>
        <w:widowControl/>
        <w:spacing w:line="240" w:lineRule="auto"/>
        <w:ind w:firstLine="0"/>
        <w:rPr>
          <w:spacing w:val="-2"/>
          <w:kern w:val="16"/>
          <w:position w:val="4"/>
          <w:sz w:val="28"/>
          <w:szCs w:val="26"/>
        </w:rPr>
      </w:pPr>
    </w:p>
    <w:sectPr w:rsidR="0039464F" w:rsidRPr="002E68BC" w:rsidSect="00BA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6C9950"/>
    <w:lvl w:ilvl="0">
      <w:numFmt w:val="bullet"/>
      <w:lvlText w:val="*"/>
      <w:lvlJc w:val="left"/>
    </w:lvl>
  </w:abstractNum>
  <w:abstractNum w:abstractNumId="1">
    <w:nsid w:val="1516135E"/>
    <w:multiLevelType w:val="hybridMultilevel"/>
    <w:tmpl w:val="5D6C4F2C"/>
    <w:lvl w:ilvl="0" w:tplc="57BC2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C815D97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6F"/>
    <w:rsid w:val="000F1D6F"/>
    <w:rsid w:val="002E68BC"/>
    <w:rsid w:val="0039464F"/>
    <w:rsid w:val="006D21E5"/>
    <w:rsid w:val="00A233AD"/>
    <w:rsid w:val="00AF63E4"/>
    <w:rsid w:val="00BA233D"/>
    <w:rsid w:val="00D917E7"/>
    <w:rsid w:val="00E232F0"/>
    <w:rsid w:val="00EA69BF"/>
    <w:rsid w:val="00EB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6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7">
    <w:name w:val="Style17"/>
    <w:basedOn w:val="Normal"/>
    <w:uiPriority w:val="99"/>
    <w:rsid w:val="000F1D6F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character" w:customStyle="1" w:styleId="FontStyle43">
    <w:name w:val="Font Style43"/>
    <w:uiPriority w:val="99"/>
    <w:rsid w:val="000F1D6F"/>
    <w:rPr>
      <w:rFonts w:ascii="Times New Roman" w:hAnsi="Times New Roman"/>
      <w:sz w:val="24"/>
    </w:rPr>
  </w:style>
  <w:style w:type="character" w:customStyle="1" w:styleId="FontStyle41">
    <w:name w:val="Font Style41"/>
    <w:uiPriority w:val="99"/>
    <w:rsid w:val="000F1D6F"/>
    <w:rPr>
      <w:rFonts w:ascii="Times New Roman" w:hAnsi="Times New Roman"/>
      <w:b/>
      <w:sz w:val="24"/>
    </w:rPr>
  </w:style>
  <w:style w:type="paragraph" w:customStyle="1" w:styleId="Style19">
    <w:name w:val="Style19"/>
    <w:basedOn w:val="Normal"/>
    <w:uiPriority w:val="99"/>
    <w:rsid w:val="000F1D6F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3">
    <w:name w:val="Style23"/>
    <w:basedOn w:val="Normal"/>
    <w:uiPriority w:val="99"/>
    <w:rsid w:val="000F1D6F"/>
    <w:pPr>
      <w:widowControl w:val="0"/>
      <w:autoSpaceDE w:val="0"/>
      <w:autoSpaceDN w:val="0"/>
      <w:adjustRightInd w:val="0"/>
      <w:spacing w:line="302" w:lineRule="exact"/>
    </w:pPr>
    <w:rPr>
      <w:rFonts w:eastAsia="Times New Roman"/>
    </w:rPr>
  </w:style>
  <w:style w:type="character" w:customStyle="1" w:styleId="FontStyle42">
    <w:name w:val="Font Style42"/>
    <w:uiPriority w:val="99"/>
    <w:rsid w:val="00E232F0"/>
    <w:rPr>
      <w:rFonts w:ascii="Times New Roman" w:hAnsi="Times New Roman"/>
      <w:i/>
      <w:sz w:val="24"/>
    </w:rPr>
  </w:style>
  <w:style w:type="paragraph" w:styleId="NormalWeb">
    <w:name w:val="Normal (Web)"/>
    <w:basedOn w:val="Normal"/>
    <w:uiPriority w:val="99"/>
    <w:rsid w:val="00AF63E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E68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1125</Words>
  <Characters>6414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Модорис</dc:creator>
  <cp:keywords/>
  <dc:description/>
  <cp:lastModifiedBy>Admin</cp:lastModifiedBy>
  <cp:revision>3</cp:revision>
  <dcterms:created xsi:type="dcterms:W3CDTF">2020-05-23T13:04:00Z</dcterms:created>
  <dcterms:modified xsi:type="dcterms:W3CDTF">2020-05-24T17:21:00Z</dcterms:modified>
</cp:coreProperties>
</file>