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DD" w:rsidRPr="00C054DD" w:rsidRDefault="00C054DD" w:rsidP="00C054DD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054DD">
        <w:rPr>
          <w:sz w:val="28"/>
          <w:szCs w:val="28"/>
        </w:rPr>
        <w:t>Рыболовство можно рассматривать как один из видов природопользования, заключающийся в добыче рыбы и других морепродуктов (морского зверя, беспозвоночных, водорослей), хотя, может быть, его следовало бы подразделить на собственно рыболовство и морской промысел. Различают промысловое, любительское и спортивное рыболовство, но основное значение, естественно, имеет первое из них</w:t>
      </w:r>
      <w:bookmarkStart w:id="0" w:name="_GoBack"/>
      <w:bookmarkEnd w:id="0"/>
      <w:r w:rsidRPr="00C054DD">
        <w:rPr>
          <w:sz w:val="28"/>
          <w:szCs w:val="28"/>
        </w:rPr>
        <w:t>.</w:t>
      </w:r>
    </w:p>
    <w:p w:rsidR="00903465" w:rsidRPr="00C054DD" w:rsidRDefault="00C054DD">
      <w:pPr>
        <w:rPr>
          <w:rFonts w:ascii="Times New Roman" w:hAnsi="Times New Roman" w:cs="Times New Roman"/>
          <w:sz w:val="28"/>
          <w:szCs w:val="28"/>
        </w:rPr>
      </w:pPr>
      <w:r w:rsidRPr="00C054DD">
        <w:rPr>
          <w:rFonts w:ascii="Times New Roman" w:hAnsi="Times New Roman" w:cs="Times New Roman"/>
          <w:sz w:val="28"/>
          <w:szCs w:val="28"/>
        </w:rPr>
        <w:t xml:space="preserve">Рыболовство — один из древнейших промыслов человечества. Известно, что </w:t>
      </w:r>
      <w:r w:rsidRPr="00C054DD">
        <w:rPr>
          <w:rFonts w:ascii="Times New Roman" w:hAnsi="Times New Roman" w:cs="Times New Roman"/>
          <w:b/>
          <w:sz w:val="28"/>
          <w:szCs w:val="28"/>
        </w:rPr>
        <w:t>во времена Древнего Рима им занимались жители Атлантического побережья Европы, Средиземноморья, а русские мореходы выходили на промысел в Белое море и к берегам Гренландии уже в Х—XI вв.</w:t>
      </w:r>
      <w:r w:rsidRPr="00C054DD">
        <w:rPr>
          <w:rFonts w:ascii="Times New Roman" w:hAnsi="Times New Roman" w:cs="Times New Roman"/>
          <w:sz w:val="28"/>
          <w:szCs w:val="28"/>
        </w:rPr>
        <w:t xml:space="preserve"> Но только в конце XIX — начале XX в., когда произошел переход рыболовного флота от парусных к паровым судам, возникло промышленное рыболовство. Оно охватило, прежде всего, Северную Атлантику, Каспийское море.</w:t>
      </w:r>
    </w:p>
    <w:p w:rsidR="00C054DD" w:rsidRPr="00C054DD" w:rsidRDefault="00C054DD" w:rsidP="00C054DD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054DD">
        <w:rPr>
          <w:b/>
          <w:sz w:val="28"/>
          <w:szCs w:val="28"/>
        </w:rPr>
        <w:t>В Атлантическом океане издавна известны два рыболовных района</w:t>
      </w:r>
      <w:r w:rsidRPr="00C054DD">
        <w:rPr>
          <w:sz w:val="28"/>
          <w:szCs w:val="28"/>
        </w:rPr>
        <w:t xml:space="preserve"> — Северо-Восточный, у берегов Европы, и Северо-Западный, у берегов Америки. Северо-Восточный район еще в начале 50-х годов давал треть всех мировых уловов, но затем добыча здесь резко сократилась из-за </w:t>
      </w:r>
      <w:proofErr w:type="spellStart"/>
      <w:r w:rsidRPr="00C054DD">
        <w:rPr>
          <w:sz w:val="28"/>
          <w:szCs w:val="28"/>
        </w:rPr>
        <w:t>переловов</w:t>
      </w:r>
      <w:proofErr w:type="spellEnd"/>
      <w:r w:rsidRPr="00C054DD">
        <w:rPr>
          <w:sz w:val="28"/>
          <w:szCs w:val="28"/>
        </w:rPr>
        <w:t xml:space="preserve"> и конкуренции нефтяной промышленности. Так, некогда очень рыбное Северное море теперь обеспечивает лишь 2,5% мирового улова. Уменьшились уловы и в Северо-Западном районе, где основную добычу рыбы ведут США и Канада.</w:t>
      </w:r>
    </w:p>
    <w:p w:rsidR="00C054DD" w:rsidRPr="00C054DD" w:rsidRDefault="00C054DD" w:rsidP="00C054DD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054DD">
        <w:rPr>
          <w:b/>
          <w:sz w:val="28"/>
          <w:szCs w:val="28"/>
        </w:rPr>
        <w:t>В Тихом океане три главных рыболовных района.</w:t>
      </w:r>
      <w:r w:rsidRPr="00C054DD">
        <w:rPr>
          <w:sz w:val="28"/>
          <w:szCs w:val="28"/>
        </w:rPr>
        <w:t xml:space="preserve"> Северо-Западный район у берегов Азии, где промысел ведут Россия, Япония, Китай, Южная Корея и КНДР, в настоящее время — крупнейший не только в Тихом океане, но и в мире. Он выделяется и по уловам рыбы, и по добыче других морепродуктов — моллюсков, ракообразных, водорослей. Северо-Восточный район у берегов Северной Америки по структуре уловов, в общем, сходен с Северо-Западным, но уступает ему по их объемам. Наконец, еще один рыболовный район — Юго-Восточный — находится у берегов Перу и Чили. Основной объект промысла здесь — перуанский анчоус.</w:t>
      </w:r>
    </w:p>
    <w:p w:rsidR="00C054DD" w:rsidRPr="00C054DD" w:rsidRDefault="00C054DD" w:rsidP="00C054DD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054DD">
        <w:rPr>
          <w:b/>
          <w:sz w:val="28"/>
          <w:szCs w:val="28"/>
        </w:rPr>
        <w:t>Таковы пять главных рыболовных районов мира.</w:t>
      </w:r>
      <w:r w:rsidRPr="00C054DD">
        <w:rPr>
          <w:sz w:val="28"/>
          <w:szCs w:val="28"/>
        </w:rPr>
        <w:t xml:space="preserve"> Наряду с ними есть и ряд других районов, менее крупных. Однако со временем почти все они подверглись сильному истощению. На рыбных отмелях Северной Атлантики (</w:t>
      </w:r>
      <w:proofErr w:type="spellStart"/>
      <w:r w:rsidRPr="00C054DD">
        <w:rPr>
          <w:sz w:val="28"/>
          <w:szCs w:val="28"/>
        </w:rPr>
        <w:t>Доггер</w:t>
      </w:r>
      <w:proofErr w:type="spellEnd"/>
      <w:r w:rsidRPr="00C054DD">
        <w:rPr>
          <w:sz w:val="28"/>
          <w:szCs w:val="28"/>
        </w:rPr>
        <w:t xml:space="preserve">-банка, Ньюфаундлендская банка и др.) оскудели запасы сельди и трески, у берегов Северной Америки — калифорнийской сардины, у берегов </w:t>
      </w:r>
      <w:r w:rsidRPr="00C054DD">
        <w:rPr>
          <w:sz w:val="28"/>
          <w:szCs w:val="28"/>
        </w:rPr>
        <w:lastRenderedPageBreak/>
        <w:t>Перу и Чили — перуанского анчоуса, в восточной части Центральной Атлантики — головоногих (осьминогов, кальмаров), у Алеутских островов — аляскинского королевского краба. Оскудение коснулось и эстуариев, например</w:t>
      </w:r>
      <w:r w:rsidRPr="00C054DD">
        <w:rPr>
          <w:sz w:val="28"/>
          <w:szCs w:val="28"/>
        </w:rPr>
        <w:t>,</w:t>
      </w:r>
      <w:r w:rsidRPr="00C054DD">
        <w:rPr>
          <w:sz w:val="28"/>
          <w:szCs w:val="28"/>
        </w:rPr>
        <w:t xml:space="preserve"> </w:t>
      </w:r>
      <w:proofErr w:type="spellStart"/>
      <w:r w:rsidRPr="00C054DD">
        <w:rPr>
          <w:sz w:val="28"/>
          <w:szCs w:val="28"/>
        </w:rPr>
        <w:t>Чесапикского</w:t>
      </w:r>
      <w:proofErr w:type="spellEnd"/>
      <w:r w:rsidRPr="00C054DD">
        <w:rPr>
          <w:sz w:val="28"/>
          <w:szCs w:val="28"/>
        </w:rPr>
        <w:t xml:space="preserve"> залива в США, который заслужил наименование «фабрики белка». Все это и привело к падению уловов в 70-х годах.</w:t>
      </w:r>
    </w:p>
    <w:p w:rsidR="00C054DD" w:rsidRPr="00C054DD" w:rsidRDefault="00C054DD" w:rsidP="00C054DD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054DD">
        <w:rPr>
          <w:b/>
          <w:sz w:val="28"/>
          <w:szCs w:val="28"/>
        </w:rPr>
        <w:t>Основными потребителями рыбных товаров являются развитые государства</w:t>
      </w:r>
      <w:r w:rsidRPr="00C054DD">
        <w:rPr>
          <w:sz w:val="28"/>
          <w:szCs w:val="28"/>
        </w:rPr>
        <w:t xml:space="preserve">, а также страны с высокоразвитой </w:t>
      </w:r>
      <w:proofErr w:type="spellStart"/>
      <w:r w:rsidRPr="00C054DD">
        <w:rPr>
          <w:sz w:val="28"/>
          <w:szCs w:val="28"/>
        </w:rPr>
        <w:t>рыбообработкой</w:t>
      </w:r>
      <w:proofErr w:type="spellEnd"/>
      <w:r w:rsidRPr="00C054DD">
        <w:rPr>
          <w:sz w:val="28"/>
          <w:szCs w:val="28"/>
        </w:rPr>
        <w:t xml:space="preserve"> (Китай, Дания и др.). Япония сохраняет лидирующие позиции среди стран-импортеров, хотя ее доля с каждым годом постепенно понижается. В странах Евросоюза наблюдается устойчивая тенденция увеличения зависимости от поставок из-за рубежа рыбной продукции, и в скором времени ЕС станет крупнейшим импортером рыбы. Это, очевидно, должно привести к снижению ввозных таможенных пошлин, которые в ряде случаев более высоки, чем в настоящее время в России и странах АТР. США, занимая 4-е место среди основных стран-экспортеров, одновременно является вторым по значению страной-импортером. При характеристике внешнеторгового потенциала России следует отметить, что страна в настоящее время не входит в первую десятку экспортеров и импортеров. По данным ФАО, по темпам наращивания экспортного потенциала выделяются Вьетнам, Китай и Испания. </w:t>
      </w:r>
    </w:p>
    <w:p w:rsidR="00C054DD" w:rsidRPr="00C054DD" w:rsidRDefault="00C054DD">
      <w:pPr>
        <w:rPr>
          <w:rFonts w:ascii="Times New Roman" w:hAnsi="Times New Roman" w:cs="Times New Roman"/>
        </w:rPr>
      </w:pPr>
    </w:p>
    <w:sectPr w:rsidR="00C054DD" w:rsidRPr="00C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DD"/>
    <w:rsid w:val="00A47AE5"/>
    <w:rsid w:val="00B61A86"/>
    <w:rsid w:val="00C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C136-FD85-4191-A273-E46C769B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Хасанов</dc:creator>
  <cp:keywords/>
  <dc:description/>
  <cp:lastModifiedBy>Ильяс Хасанов</cp:lastModifiedBy>
  <cp:revision>1</cp:revision>
  <dcterms:created xsi:type="dcterms:W3CDTF">2020-05-26T11:13:00Z</dcterms:created>
  <dcterms:modified xsi:type="dcterms:W3CDTF">2020-05-26T11:17:00Z</dcterms:modified>
</cp:coreProperties>
</file>