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B5" w:rsidRPr="00EF69B5" w:rsidRDefault="00EF69B5" w:rsidP="00EF69B5">
      <w:pPr>
        <w:ind w:firstLine="540"/>
      </w:pPr>
      <w:r w:rsidRPr="00EF69B5">
        <w:t>1. Понятие сырьевой базы рыбной промышленности.</w:t>
      </w:r>
    </w:p>
    <w:p w:rsidR="00903465" w:rsidRPr="00EF69B5" w:rsidRDefault="00EF69B5">
      <w:pPr>
        <w:rPr>
          <w:color w:val="000000"/>
          <w:shd w:val="clear" w:color="auto" w:fill="FFFFFF"/>
        </w:rPr>
      </w:pPr>
      <w:r w:rsidRPr="00EF69B5">
        <w:rPr>
          <w:color w:val="000000"/>
          <w:shd w:val="clear" w:color="auto" w:fill="FFFFFF"/>
        </w:rPr>
        <w:t>Рыбная отрасль представляет собой сложный, органически взаимосвязанный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Важную роль </w:t>
      </w:r>
      <w:r w:rsidRPr="00EF69B5">
        <w:rPr>
          <w:bdr w:val="none" w:sz="0" w:space="0" w:color="auto" w:frame="1"/>
          <w:shd w:val="clear" w:color="auto" w:fill="FFFFFF"/>
        </w:rPr>
        <w:t>рыбное хозяйство</w:t>
      </w:r>
      <w:r w:rsidRPr="00EF69B5">
        <w:rPr>
          <w:color w:val="000000"/>
          <w:shd w:val="clear" w:color="auto" w:fill="FFFFFF"/>
        </w:rPr>
        <w:t> играет в качестве поставщика технической и кормовой продукции (мука, рыба и фарш) для </w:t>
      </w:r>
      <w:r w:rsidRPr="00EF69B5">
        <w:rPr>
          <w:bdr w:val="none" w:sz="0" w:space="0" w:color="auto" w:frame="1"/>
          <w:shd w:val="clear" w:color="auto" w:fill="FFFFFF"/>
        </w:rPr>
        <w:t>комбикормовой промышленности</w:t>
      </w:r>
      <w:r w:rsidRPr="00EF69B5">
        <w:rPr>
          <w:color w:val="000000"/>
          <w:shd w:val="clear" w:color="auto" w:fill="FFFFFF"/>
        </w:rPr>
        <w:t xml:space="preserve">, животноводства и птицеводства, </w:t>
      </w:r>
      <w:proofErr w:type="spellStart"/>
      <w:r w:rsidRPr="00EF69B5">
        <w:rPr>
          <w:color w:val="000000"/>
          <w:shd w:val="clear" w:color="auto" w:fill="FFFFFF"/>
        </w:rPr>
        <w:t>зверохозяйств</w:t>
      </w:r>
      <w:proofErr w:type="spellEnd"/>
      <w:r w:rsidRPr="00EF69B5">
        <w:rPr>
          <w:color w:val="000000"/>
          <w:shd w:val="clear" w:color="auto" w:fill="FFFFFF"/>
        </w:rPr>
        <w:t>, а также сырья и полуфабрикатов для медицинской, пищевой, </w:t>
      </w:r>
      <w:r w:rsidRPr="00EF69B5">
        <w:rPr>
          <w:bdr w:val="none" w:sz="0" w:space="0" w:color="auto" w:frame="1"/>
          <w:shd w:val="clear" w:color="auto" w:fill="FFFFFF"/>
        </w:rPr>
        <w:t>легкой промышленности</w:t>
      </w:r>
      <w:r w:rsidRPr="00EF69B5">
        <w:rPr>
          <w:color w:val="000000"/>
          <w:shd w:val="clear" w:color="auto" w:fill="FFFFFF"/>
        </w:rPr>
        <w:t> и других отраслей.</w:t>
      </w:r>
    </w:p>
    <w:p w:rsidR="00EF69B5" w:rsidRPr="00EF69B5" w:rsidRDefault="00EF69B5" w:rsidP="00EF69B5">
      <w:pPr>
        <w:ind w:firstLine="540"/>
      </w:pPr>
      <w:r w:rsidRPr="00EF69B5">
        <w:t>2. Перечислить объекты сырьевой базы рыбной промышленности.</w:t>
      </w:r>
    </w:p>
    <w:p w:rsidR="00EF69B5" w:rsidRPr="00EF69B5" w:rsidRDefault="00EF69B5" w:rsidP="00EF69B5">
      <w:pPr>
        <w:ind w:firstLine="540"/>
        <w:jc w:val="both"/>
      </w:pPr>
      <w:r w:rsidRPr="00EF69B5">
        <w:t xml:space="preserve">Основными объектами сырьевой базы рыбной промышленности сегодня являются представители семейств: </w:t>
      </w:r>
    </w:p>
    <w:p w:rsidR="00EF69B5" w:rsidRPr="00EF69B5" w:rsidRDefault="00EF69B5" w:rsidP="00EF69B5">
      <w:pPr>
        <w:ind w:firstLine="540"/>
      </w:pPr>
      <w:r w:rsidRPr="00EF69B5">
        <w:t>Семейство Осетровые (</w:t>
      </w:r>
      <w:proofErr w:type="spellStart"/>
      <w:r w:rsidRPr="00EF69B5">
        <w:t>Acipenseridae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Сельдевые (</w:t>
      </w:r>
      <w:proofErr w:type="spellStart"/>
      <w:r w:rsidRPr="00EF69B5">
        <w:t>Clupeidae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Анчоусовые (</w:t>
      </w:r>
      <w:proofErr w:type="spellStart"/>
      <w:r w:rsidRPr="00EF69B5">
        <w:t>Engraulidae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Лососевые (</w:t>
      </w:r>
      <w:proofErr w:type="spellStart"/>
      <w:r w:rsidRPr="00EF69B5">
        <w:t>Salmonidae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Корюшковые (</w:t>
      </w:r>
      <w:proofErr w:type="spellStart"/>
      <w:r w:rsidRPr="00EF69B5">
        <w:t>Osmeridae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 xml:space="preserve">Семейство </w:t>
      </w:r>
      <w:proofErr w:type="spellStart"/>
      <w:r w:rsidRPr="00EF69B5">
        <w:t>Серебрянковые</w:t>
      </w:r>
      <w:proofErr w:type="spellEnd"/>
      <w:r w:rsidRPr="00EF69B5">
        <w:t xml:space="preserve"> (</w:t>
      </w:r>
      <w:proofErr w:type="spellStart"/>
      <w:r w:rsidRPr="00EF69B5">
        <w:t>Argentinidae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 xml:space="preserve">Семейство </w:t>
      </w:r>
      <w:proofErr w:type="spellStart"/>
      <w:r w:rsidRPr="00EF69B5">
        <w:t>Щуковые</w:t>
      </w:r>
      <w:proofErr w:type="spellEnd"/>
      <w:r w:rsidRPr="00EF69B5">
        <w:t xml:space="preserve"> (</w:t>
      </w:r>
      <w:proofErr w:type="spellStart"/>
      <w:r w:rsidRPr="00EF69B5">
        <w:t>Esocidae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Карповые (</w:t>
      </w:r>
      <w:proofErr w:type="spellStart"/>
      <w:r w:rsidRPr="00EF69B5">
        <w:t>Cyprinidae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Сомовые (</w:t>
      </w:r>
      <w:proofErr w:type="spellStart"/>
      <w:r w:rsidRPr="00EF69B5">
        <w:t>Siluridae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 xml:space="preserve">Семейство </w:t>
      </w:r>
      <w:proofErr w:type="spellStart"/>
      <w:r w:rsidRPr="00EF69B5">
        <w:t>Макрелещуковые</w:t>
      </w:r>
      <w:proofErr w:type="spellEnd"/>
      <w:r w:rsidRPr="00EF69B5">
        <w:t xml:space="preserve"> (</w:t>
      </w:r>
      <w:proofErr w:type="spellStart"/>
      <w:r w:rsidRPr="00EF69B5">
        <w:t>Scomberesocidae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Тресковые (</w:t>
      </w:r>
      <w:proofErr w:type="spellStart"/>
      <w:r w:rsidRPr="00EF69B5">
        <w:t>Gadidae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Окуневые (</w:t>
      </w:r>
      <w:proofErr w:type="spellStart"/>
      <w:r w:rsidRPr="00EF69B5">
        <w:t>Percidae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Ставридовые (</w:t>
      </w:r>
      <w:proofErr w:type="spellStart"/>
      <w:r w:rsidRPr="00EF69B5">
        <w:t>Carangidae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 xml:space="preserve">Семейство </w:t>
      </w:r>
      <w:proofErr w:type="spellStart"/>
      <w:r w:rsidRPr="00EF69B5">
        <w:t>Нототениевые</w:t>
      </w:r>
      <w:proofErr w:type="spellEnd"/>
      <w:r w:rsidRPr="00EF69B5">
        <w:t xml:space="preserve"> (</w:t>
      </w:r>
      <w:proofErr w:type="spellStart"/>
      <w:r w:rsidRPr="00EF69B5">
        <w:t>Hototheniidae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 xml:space="preserve">Семейство </w:t>
      </w:r>
      <w:proofErr w:type="spellStart"/>
      <w:r w:rsidRPr="00EF69B5">
        <w:t>Зубатковые</w:t>
      </w:r>
      <w:proofErr w:type="spellEnd"/>
      <w:r w:rsidRPr="00EF69B5">
        <w:t xml:space="preserve"> (</w:t>
      </w:r>
      <w:proofErr w:type="spellStart"/>
      <w:r w:rsidRPr="00EF69B5">
        <w:t>Anarhichadidae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Скумбриевые (</w:t>
      </w:r>
      <w:proofErr w:type="spellStart"/>
      <w:r w:rsidRPr="00EF69B5">
        <w:t>Scombridae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  <w:r w:rsidRPr="00EF69B5">
        <w:t>Семейство Кефалевые (</w:t>
      </w:r>
      <w:proofErr w:type="spellStart"/>
      <w:r w:rsidRPr="00EF69B5">
        <w:t>Mugilidae</w:t>
      </w:r>
      <w:proofErr w:type="spellEnd"/>
      <w:r w:rsidRPr="00EF69B5">
        <w:t>).</w:t>
      </w:r>
    </w:p>
    <w:p w:rsidR="00EF69B5" w:rsidRPr="00EF69B5" w:rsidRDefault="00EF69B5" w:rsidP="00EF69B5">
      <w:pPr>
        <w:ind w:firstLine="540"/>
      </w:pPr>
    </w:p>
    <w:p w:rsidR="00EF69B5" w:rsidRPr="00EF69B5" w:rsidRDefault="00EF69B5" w:rsidP="00EF69B5">
      <w:pPr>
        <w:ind w:firstLine="540"/>
        <w:jc w:val="both"/>
      </w:pPr>
      <w:r w:rsidRPr="00EF69B5">
        <w:t>Первое место среди семейств рыб по величине годового улова традиционно занимают сельдевые - 13,8 млн. т (20%). На втором месте - ставридовые - 9,8 млн. т (14,3%), на третьем - тресковые -9 млн. т (13%), на четвертом - анчоусовые - 7,2 млн. т (10,5%), на пятом - скум</w:t>
      </w:r>
      <w:r w:rsidRPr="00EF69B5">
        <w:softHyphen/>
        <w:t xml:space="preserve">бриевые - 6,7 млн. т (9,8%), на шестом - корюшковые - 2,1 млн. т (3,1 %), на седьмом - </w:t>
      </w:r>
      <w:proofErr w:type="spellStart"/>
      <w:r w:rsidRPr="00EF69B5">
        <w:t>мерлузовые</w:t>
      </w:r>
      <w:proofErr w:type="spellEnd"/>
      <w:r w:rsidRPr="00EF69B5">
        <w:t xml:space="preserve"> - 1,5 млн. т (2,2%), на восьмом - лососевые - 1,4 млн. т (2%).</w:t>
      </w:r>
    </w:p>
    <w:p w:rsidR="00EF69B5" w:rsidRPr="00EF69B5" w:rsidRDefault="00EF69B5" w:rsidP="00EF69B5">
      <w:pPr>
        <w:ind w:firstLine="540"/>
      </w:pPr>
      <w:r w:rsidRPr="00EF69B5">
        <w:t xml:space="preserve">3. Описать основные объекты </w:t>
      </w:r>
      <w:r w:rsidRPr="00EF69B5">
        <w:t>сырьевой базы рыбной промышленности.</w:t>
      </w:r>
    </w:p>
    <w:p w:rsidR="00EF69B5" w:rsidRPr="00EF69B5" w:rsidRDefault="00EF69B5" w:rsidP="00EF69B5">
      <w:pPr>
        <w:ind w:firstLine="540"/>
        <w:jc w:val="both"/>
        <w:rPr>
          <w:b/>
        </w:rPr>
      </w:pPr>
      <w:r w:rsidRPr="00EF69B5">
        <w:rPr>
          <w:b/>
        </w:rPr>
        <w:t xml:space="preserve">Семейство осетровых - </w:t>
      </w:r>
      <w:proofErr w:type="spellStart"/>
      <w:r w:rsidRPr="00EF69B5">
        <w:rPr>
          <w:b/>
        </w:rPr>
        <w:t>Acipenseridae</w:t>
      </w:r>
      <w:proofErr w:type="spellEnd"/>
    </w:p>
    <w:p w:rsidR="00EF69B5" w:rsidRPr="00EF69B5" w:rsidRDefault="00EF69B5" w:rsidP="00EF69B5">
      <w:pPr>
        <w:ind w:firstLine="540"/>
        <w:jc w:val="both"/>
      </w:pPr>
      <w:r w:rsidRPr="00EF69B5">
        <w:rPr>
          <w:b/>
        </w:rPr>
        <w:t>Род Белуги</w:t>
      </w:r>
      <w:r w:rsidRPr="00EF69B5">
        <w:t xml:space="preserve"> </w:t>
      </w:r>
      <w:r w:rsidRPr="00EF69B5">
        <w:rPr>
          <w:b/>
        </w:rPr>
        <w:t xml:space="preserve">– </w:t>
      </w:r>
      <w:proofErr w:type="spellStart"/>
      <w:r w:rsidRPr="00EF69B5">
        <w:rPr>
          <w:b/>
        </w:rPr>
        <w:t>Huso</w:t>
      </w:r>
      <w:proofErr w:type="spellEnd"/>
      <w:r w:rsidRPr="00EF69B5">
        <w:t xml:space="preserve"> заключает два вида крупных рыб: белугу – </w:t>
      </w:r>
      <w:proofErr w:type="spellStart"/>
      <w:r w:rsidRPr="00EF69B5">
        <w:t>Huso</w:t>
      </w:r>
      <w:proofErr w:type="spellEnd"/>
      <w:r w:rsidRPr="00EF69B5">
        <w:t xml:space="preserve"> </w:t>
      </w:r>
      <w:proofErr w:type="spellStart"/>
      <w:r w:rsidRPr="00EF69B5">
        <w:t>huso</w:t>
      </w:r>
      <w:proofErr w:type="spellEnd"/>
      <w:r w:rsidRPr="00EF69B5">
        <w:t xml:space="preserve"> и </w:t>
      </w:r>
      <w:proofErr w:type="spellStart"/>
      <w:r w:rsidRPr="00EF69B5">
        <w:t>калугу</w:t>
      </w:r>
      <w:proofErr w:type="spellEnd"/>
      <w:r w:rsidRPr="00EF69B5">
        <w:t xml:space="preserve"> </w:t>
      </w:r>
      <w:proofErr w:type="spellStart"/>
      <w:r w:rsidRPr="00EF69B5">
        <w:t>Huso</w:t>
      </w:r>
      <w:proofErr w:type="spellEnd"/>
      <w:r w:rsidRPr="00EF69B5">
        <w:t xml:space="preserve"> </w:t>
      </w:r>
      <w:proofErr w:type="spellStart"/>
      <w:r w:rsidRPr="00EF69B5">
        <w:t>dauricus</w:t>
      </w:r>
      <w:proofErr w:type="spellEnd"/>
      <w:r w:rsidRPr="00EF69B5">
        <w:t>, отличающихся числом лучей в спинном плавнике и величиной первой спинной жучки.</w:t>
      </w:r>
      <w:bookmarkStart w:id="0" w:name="_GoBack"/>
      <w:bookmarkEnd w:id="0"/>
    </w:p>
    <w:p w:rsidR="00EF69B5" w:rsidRPr="00EF69B5" w:rsidRDefault="00EF69B5" w:rsidP="00EF69B5">
      <w:pPr>
        <w:ind w:firstLine="540"/>
        <w:jc w:val="both"/>
      </w:pPr>
      <w:r w:rsidRPr="00EF69B5">
        <w:rPr>
          <w:b/>
        </w:rPr>
        <w:t>Род Осетры –</w:t>
      </w:r>
      <w:proofErr w:type="spellStart"/>
      <w:r w:rsidRPr="00EF69B5">
        <w:rPr>
          <w:b/>
        </w:rPr>
        <w:t>Acipenser</w:t>
      </w:r>
      <w:proofErr w:type="spellEnd"/>
      <w:r w:rsidRPr="00EF69B5">
        <w:t>, включает более10 видов, в числе которых:</w:t>
      </w:r>
    </w:p>
    <w:p w:rsidR="00EF69B5" w:rsidRPr="00EF69B5" w:rsidRDefault="00EF69B5" w:rsidP="00EF69B5">
      <w:pPr>
        <w:ind w:firstLine="540"/>
        <w:jc w:val="both"/>
      </w:pPr>
      <w:r w:rsidRPr="00EF69B5">
        <w:rPr>
          <w:b/>
        </w:rPr>
        <w:t>Сибирский осетр</w:t>
      </w:r>
      <w:r w:rsidRPr="00EF69B5">
        <w:t xml:space="preserve">. Форма тела, как и у других видов осетров удлиненная, веретеновидная. Длина рыла сильно варьирует. Видовым признаком являются веретенообразные жаберные тычинки, число которых колеблется от 20 до 49. </w:t>
      </w:r>
    </w:p>
    <w:p w:rsidR="00EF69B5" w:rsidRPr="00EF69B5" w:rsidRDefault="00EF69B5" w:rsidP="00EF69B5">
      <w:pPr>
        <w:ind w:firstLine="540"/>
      </w:pPr>
      <w:r w:rsidRPr="00EF69B5">
        <w:t>4. Основные рыбодобывающие страны.</w:t>
      </w:r>
    </w:p>
    <w:p w:rsidR="00EF69B5" w:rsidRPr="00EF69B5" w:rsidRDefault="00EF69B5" w:rsidP="00EF69B5">
      <w:pPr>
        <w:jc w:val="both"/>
      </w:pPr>
      <w:r w:rsidRPr="00EF69B5">
        <w:t>Большие изменения за последнее время произошли и в составе первой десятки рыболовных стран. Для того, чтобы их оценить, достаточно сравнить первую десятку, какой она была, скажем, в середине 50-x годов (Япония, США, СССР, Китай, Норвегия, Великобритания, Индия, Канада, ФРГ, Дания). Сегодня это: Китай, Перу, Чили, Япония, США, Индия, Россия, Индонезия, Таиланд, Но</w:t>
      </w:r>
      <w:r w:rsidRPr="00EF69B5">
        <w:t>рвегия.</w:t>
      </w:r>
    </w:p>
    <w:p w:rsidR="00EF69B5" w:rsidRPr="00EF69B5" w:rsidRDefault="00EF69B5"/>
    <w:sectPr w:rsidR="00EF69B5" w:rsidRPr="00EF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B5"/>
    <w:rsid w:val="00A47AE5"/>
    <w:rsid w:val="00B61A86"/>
    <w:rsid w:val="00E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454B-DAAC-415E-9585-837D495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Хасанов</dc:creator>
  <cp:keywords/>
  <dc:description/>
  <cp:lastModifiedBy>Ильяс Хасанов</cp:lastModifiedBy>
  <cp:revision>1</cp:revision>
  <dcterms:created xsi:type="dcterms:W3CDTF">2020-05-26T11:19:00Z</dcterms:created>
  <dcterms:modified xsi:type="dcterms:W3CDTF">2020-05-26T11:28:00Z</dcterms:modified>
</cp:coreProperties>
</file>