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D6" w:rsidRPr="009C40D6" w:rsidRDefault="009C40D6" w:rsidP="009C40D6">
      <w:pPr>
        <w:ind w:firstLine="709"/>
        <w:jc w:val="center"/>
        <w:rPr>
          <w:b/>
        </w:rPr>
      </w:pPr>
      <w:bookmarkStart w:id="0" w:name="_GoBack"/>
      <w:r w:rsidRPr="009C40D6">
        <w:rPr>
          <w:b/>
        </w:rPr>
        <w:t>ЛАБОРАТОРНАЯ РАБОТА № 10</w:t>
      </w:r>
    </w:p>
    <w:bookmarkEnd w:id="0"/>
    <w:p w:rsidR="009C40D6" w:rsidRPr="009C40D6" w:rsidRDefault="009C40D6" w:rsidP="009C40D6">
      <w:pPr>
        <w:ind w:firstLine="709"/>
        <w:jc w:val="center"/>
      </w:pPr>
    </w:p>
    <w:p w:rsidR="009C40D6" w:rsidRPr="009C40D6" w:rsidRDefault="009C40D6" w:rsidP="009C40D6">
      <w:pPr>
        <w:ind w:firstLine="709"/>
        <w:jc w:val="center"/>
        <w:rPr>
          <w:b/>
        </w:rPr>
      </w:pPr>
      <w:r w:rsidRPr="009C40D6">
        <w:rPr>
          <w:b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9C40D6" w:rsidRPr="002F0FBF" w:rsidRDefault="009C40D6" w:rsidP="009C40D6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0FBF">
        <w:rPr>
          <w:b/>
          <w:sz w:val="28"/>
          <w:szCs w:val="28"/>
        </w:rPr>
        <w:t>Особенности Мирового океана как продуцента биоресурсов.</w:t>
      </w:r>
    </w:p>
    <w:p w:rsidR="009C40D6" w:rsidRPr="002F0FBF" w:rsidRDefault="009C40D6" w:rsidP="009C40D6">
      <w:pPr>
        <w:ind w:firstLine="709"/>
        <w:jc w:val="both"/>
        <w:rPr>
          <w:sz w:val="28"/>
          <w:szCs w:val="28"/>
        </w:rPr>
      </w:pPr>
    </w:p>
    <w:p w:rsidR="009C40D6" w:rsidRPr="002F0FBF" w:rsidRDefault="009C40D6" w:rsidP="009C40D6">
      <w:pPr>
        <w:pStyle w:val="Style17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2F0FBF">
        <w:rPr>
          <w:rStyle w:val="FontStyle43"/>
          <w:sz w:val="28"/>
          <w:szCs w:val="28"/>
        </w:rPr>
        <w:t>Акватория морей и океанов составляет около 71% всей площади нашей пла</w:t>
      </w:r>
      <w:r w:rsidRPr="002F0FBF">
        <w:rPr>
          <w:rStyle w:val="FontStyle43"/>
          <w:sz w:val="28"/>
          <w:szCs w:val="28"/>
        </w:rPr>
        <w:softHyphen/>
        <w:t xml:space="preserve">неты, однако дает она человечеству лишь немного более 1% всей используемой пищи, тогда как </w:t>
      </w:r>
      <w:proofErr w:type="spellStart"/>
      <w:r w:rsidRPr="002F0FBF">
        <w:rPr>
          <w:rStyle w:val="FontStyle43"/>
          <w:sz w:val="28"/>
          <w:szCs w:val="28"/>
        </w:rPr>
        <w:t>сельхозугодья</w:t>
      </w:r>
      <w:proofErr w:type="spellEnd"/>
      <w:r w:rsidRPr="002F0FBF">
        <w:rPr>
          <w:rStyle w:val="FontStyle43"/>
          <w:sz w:val="28"/>
          <w:szCs w:val="28"/>
        </w:rPr>
        <w:t>, занимающие лишь 9% площади планеты, дают остальные 99%.</w:t>
      </w:r>
    </w:p>
    <w:p w:rsidR="009C40D6" w:rsidRPr="002F0FBF" w:rsidRDefault="009C40D6" w:rsidP="009C40D6">
      <w:pPr>
        <w:ind w:firstLine="709"/>
        <w:jc w:val="both"/>
        <w:rPr>
          <w:sz w:val="28"/>
          <w:szCs w:val="28"/>
        </w:rPr>
      </w:pPr>
      <w:r w:rsidRPr="002F0FBF">
        <w:rPr>
          <w:rStyle w:val="FontStyle43"/>
          <w:sz w:val="28"/>
          <w:szCs w:val="28"/>
        </w:rPr>
        <w:t>Более значима роль океана как поставщика животных белков: доля гидробионтов здесь составляет 24%, уступая лишь молочным (43%) и мясным (35%) продуктам. В водах Мирового океана обитают более 300 тыс. видов жи</w:t>
      </w:r>
      <w:r w:rsidRPr="002F0FBF">
        <w:rPr>
          <w:rStyle w:val="FontStyle43"/>
          <w:sz w:val="28"/>
          <w:szCs w:val="28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2F0FBF">
        <w:rPr>
          <w:rStyle w:val="FontStyle43"/>
          <w:sz w:val="28"/>
          <w:szCs w:val="28"/>
        </w:rPr>
        <w:softHyphen/>
        <w:t>дуцируется более 1 триллиона т фитопланктона, который обеспечивает атмо</w:t>
      </w:r>
      <w:r w:rsidRPr="002F0FBF">
        <w:rPr>
          <w:rStyle w:val="FontStyle43"/>
          <w:sz w:val="28"/>
          <w:szCs w:val="28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2F0FBF">
        <w:rPr>
          <w:rStyle w:val="FontStyle43"/>
          <w:sz w:val="28"/>
          <w:szCs w:val="28"/>
        </w:rPr>
        <w:softHyphen/>
        <w:t>временное существование 300-350 млн. т рыб, китов и крупных беспозвоночных животных</w:t>
      </w:r>
    </w:p>
    <w:p w:rsidR="009C40D6" w:rsidRPr="009C40D6" w:rsidRDefault="009C40D6" w:rsidP="009C40D6">
      <w:pPr>
        <w:ind w:firstLine="709"/>
        <w:jc w:val="both"/>
      </w:pPr>
    </w:p>
    <w:p w:rsidR="002F0FBF" w:rsidRPr="002F0FBF" w:rsidRDefault="002F0FBF" w:rsidP="002F0FBF">
      <w:pPr>
        <w:rPr>
          <w:sz w:val="28"/>
          <w:szCs w:val="28"/>
        </w:rPr>
      </w:pPr>
      <w:r w:rsidRPr="002F0FBF">
        <w:rPr>
          <w:sz w:val="28"/>
          <w:szCs w:val="28"/>
        </w:rPr>
        <w:t xml:space="preserve">Общий улов гидробионтов в </w:t>
      </w:r>
      <w:proofErr w:type="gramStart"/>
      <w:r w:rsidRPr="002F0FBF">
        <w:rPr>
          <w:sz w:val="28"/>
          <w:szCs w:val="28"/>
        </w:rPr>
        <w:t>Мировом  океане</w:t>
      </w:r>
      <w:proofErr w:type="gramEnd"/>
      <w:r w:rsidRPr="002F0FBF">
        <w:rPr>
          <w:sz w:val="28"/>
          <w:szCs w:val="28"/>
        </w:rPr>
        <w:t>, его состав и географическое распределение.</w:t>
      </w:r>
    </w:p>
    <w:p w:rsidR="002F0FBF" w:rsidRPr="002F0FBF" w:rsidRDefault="002F0FBF" w:rsidP="002F0FBF">
      <w:pPr>
        <w:rPr>
          <w:sz w:val="28"/>
          <w:szCs w:val="28"/>
        </w:rPr>
      </w:pPr>
      <w:r w:rsidRPr="002F0FBF">
        <w:rPr>
          <w:sz w:val="28"/>
          <w:szCs w:val="28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2F0FBF" w:rsidRPr="002F0FBF" w:rsidRDefault="002F0FBF" w:rsidP="002F0FBF">
      <w:pPr>
        <w:rPr>
          <w:sz w:val="28"/>
          <w:szCs w:val="28"/>
        </w:rPr>
      </w:pPr>
      <w:r w:rsidRPr="002F0FBF">
        <w:rPr>
          <w:sz w:val="28"/>
          <w:szCs w:val="28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беспозвоночные (13,4 млн. т, или 15,1%), водоросли (6,2 млн. т, или 7%), а также кораллы, жемчуг, губки и другие гидробионты.</w:t>
      </w:r>
    </w:p>
    <w:p w:rsidR="009C40D6" w:rsidRPr="009C40D6" w:rsidRDefault="009C40D6" w:rsidP="009C40D6">
      <w:pPr>
        <w:jc w:val="both"/>
      </w:pPr>
    </w:p>
    <w:p w:rsidR="002F0FBF" w:rsidRPr="002F0FBF" w:rsidRDefault="002F0FBF" w:rsidP="002F0FB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F0FBF">
        <w:rPr>
          <w:b/>
          <w:sz w:val="28"/>
          <w:szCs w:val="28"/>
        </w:rPr>
        <w:t>Каковы уловы различных стран?</w:t>
      </w:r>
    </w:p>
    <w:p w:rsidR="009C40D6" w:rsidRPr="002F0FBF" w:rsidRDefault="002F0FBF" w:rsidP="002F0FBF">
      <w:pPr>
        <w:shd w:val="clear" w:color="auto" w:fill="FFFFFF"/>
        <w:spacing w:before="225" w:after="225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В 1992 г., после длительного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9C40D6" w:rsidRPr="002F0FBF" w:rsidRDefault="009C40D6" w:rsidP="002F0FB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F0FBF">
        <w:rPr>
          <w:b/>
          <w:sz w:val="28"/>
          <w:szCs w:val="28"/>
        </w:rPr>
        <w:t>Краткая промыслово-экологическая характеристика Атлантического океана.</w:t>
      </w:r>
    </w:p>
    <w:p w:rsidR="009C40D6" w:rsidRPr="009C40D6" w:rsidRDefault="009C40D6" w:rsidP="009C40D6">
      <w:pPr>
        <w:ind w:firstLine="709"/>
        <w:jc w:val="both"/>
      </w:pP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lastRenderedPageBreak/>
        <w:t xml:space="preserve">В Атлантическом океане, вместе со Средиземным и Черным морями, ежегодно добывается 29% всего мирового улова гидробионтов, или 24,1 млн. т (1992 г.), в том числе 13,7 млн. т в северной части океана, 6,5 млн. т - в центральной и 3,9 млн. т - в южной и </w:t>
      </w:r>
      <w:proofErr w:type="spellStart"/>
      <w:r w:rsidRPr="002F0FBF">
        <w:rPr>
          <w:rFonts w:eastAsia="Times New Roman"/>
          <w:color w:val="000000"/>
          <w:sz w:val="28"/>
          <w:szCs w:val="28"/>
        </w:rPr>
        <w:t>приантарктической</w:t>
      </w:r>
      <w:proofErr w:type="spellEnd"/>
      <w:r w:rsidRPr="002F0FBF">
        <w:rPr>
          <w:rFonts w:eastAsia="Times New Roman"/>
          <w:color w:val="000000"/>
          <w:sz w:val="28"/>
          <w:szCs w:val="28"/>
        </w:rPr>
        <w:t>.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По улову 1992 г. районы Атлантического океана располагаются следующим образом: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1) СВА - 11,1 млн. т,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2) ЦВА - 3,3 млн. т,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3) СЗА - 2,6 млн. т,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4) ЮЗА - 2,1 млн. т,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5) ЦЗА - 1,7 млн. т,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6) ЮВА - 1,5 млн. т,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7) АЧА - 0,3 млн. т.</w:t>
      </w:r>
    </w:p>
    <w:p w:rsidR="009C40D6" w:rsidRPr="009C40D6" w:rsidRDefault="009C40D6" w:rsidP="009C40D6">
      <w:pPr>
        <w:ind w:firstLine="709"/>
        <w:jc w:val="both"/>
      </w:pPr>
    </w:p>
    <w:p w:rsidR="009C40D6" w:rsidRPr="002F0FBF" w:rsidRDefault="009C40D6" w:rsidP="002F0FB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0FBF">
        <w:rPr>
          <w:b/>
          <w:sz w:val="28"/>
          <w:szCs w:val="28"/>
        </w:rPr>
        <w:t>Краткая промыслово-экологическая характеристика Тихого океана.</w:t>
      </w:r>
    </w:p>
    <w:p w:rsidR="009C40D6" w:rsidRPr="009C40D6" w:rsidRDefault="009C40D6" w:rsidP="009C40D6">
      <w:pPr>
        <w:ind w:firstLine="709"/>
        <w:jc w:val="both"/>
      </w:pPr>
    </w:p>
    <w:p w:rsidR="002F0FBF" w:rsidRPr="002F0FBF" w:rsidRDefault="002F0FBF" w:rsidP="002F0FBF">
      <w:pPr>
        <w:rPr>
          <w:sz w:val="28"/>
          <w:szCs w:val="28"/>
        </w:rPr>
      </w:pPr>
      <w:r w:rsidRPr="002F0FBF">
        <w:rPr>
          <w:sz w:val="28"/>
          <w:szCs w:val="28"/>
        </w:rPr>
        <w:t xml:space="preserve">Бассейн Тихого, или Великого, океана, занимает примерно половину акватории всего Мирового океана (вместе с окраинными морями это составляет около 179 млн. км2. Его объем - 710 млн. км3, средняя глубина - 3980 м, максимальная - 11022 м (в </w:t>
      </w:r>
      <w:proofErr w:type="spellStart"/>
      <w:r w:rsidRPr="002F0FBF">
        <w:rPr>
          <w:sz w:val="28"/>
          <w:szCs w:val="28"/>
        </w:rPr>
        <w:t>Марианском</w:t>
      </w:r>
      <w:proofErr w:type="spellEnd"/>
      <w:r w:rsidRPr="002F0FBF">
        <w:rPr>
          <w:sz w:val="28"/>
          <w:szCs w:val="28"/>
        </w:rPr>
        <w:t xml:space="preserve"> желобе). Велика роль Тихого океана в мировом промысле гидробионтов. Если в Мировом океане в 1992 г. было выловлено 82,5 млн. т рыб и промысловых животных, то в Тихом океане - 51,3 млн. т, или 62,2% всего мирового улова. Важнейшими промысловыми районами в Тихом океане являются: СЗТО (47% всего улова в Тихом океане), ЮВТО (27%), ЦЗТО (15%) и СВТО (6%). Слабое развитие шельфов привело к доминированию пелагического рыболовства (около 90% общего улова в Тихом океане).</w:t>
      </w:r>
    </w:p>
    <w:p w:rsidR="002F0FBF" w:rsidRPr="002F0FBF" w:rsidRDefault="002F0FBF" w:rsidP="002F0FBF">
      <w:pPr>
        <w:rPr>
          <w:sz w:val="28"/>
          <w:szCs w:val="28"/>
        </w:rPr>
      </w:pPr>
      <w:r w:rsidRPr="002F0FBF">
        <w:rPr>
          <w:sz w:val="28"/>
          <w:szCs w:val="28"/>
        </w:rPr>
        <w:t xml:space="preserve">Современная средняя </w:t>
      </w:r>
      <w:proofErr w:type="spellStart"/>
      <w:r w:rsidRPr="002F0FBF">
        <w:rPr>
          <w:sz w:val="28"/>
          <w:szCs w:val="28"/>
        </w:rPr>
        <w:t>рыбопродуктивность</w:t>
      </w:r>
      <w:proofErr w:type="spellEnd"/>
      <w:r w:rsidRPr="002F0FBF">
        <w:rPr>
          <w:sz w:val="28"/>
          <w:szCs w:val="28"/>
        </w:rPr>
        <w:t xml:space="preserve"> Тихого океана (в пересчете на единицу акватории) составляет 180-200 кг/км</w:t>
      </w:r>
      <w:proofErr w:type="gramStart"/>
      <w:r w:rsidRPr="002F0FBF">
        <w:rPr>
          <w:sz w:val="28"/>
          <w:szCs w:val="28"/>
        </w:rPr>
        <w:t>2 ,</w:t>
      </w:r>
      <w:proofErr w:type="gramEnd"/>
      <w:r w:rsidRPr="002F0FBF">
        <w:rPr>
          <w:sz w:val="28"/>
          <w:szCs w:val="28"/>
        </w:rPr>
        <w:t xml:space="preserve"> что ниже, чем </w:t>
      </w:r>
      <w:proofErr w:type="spellStart"/>
      <w:r w:rsidRPr="002F0FBF">
        <w:rPr>
          <w:sz w:val="28"/>
          <w:szCs w:val="28"/>
        </w:rPr>
        <w:t>рыбопродуктивность</w:t>
      </w:r>
      <w:proofErr w:type="spellEnd"/>
      <w:r w:rsidRPr="002F0FBF">
        <w:rPr>
          <w:sz w:val="28"/>
          <w:szCs w:val="28"/>
        </w:rPr>
        <w:t xml:space="preserve"> Атлантического океана, в котором </w:t>
      </w:r>
      <w:proofErr w:type="spellStart"/>
      <w:r w:rsidRPr="002F0FBF">
        <w:rPr>
          <w:sz w:val="28"/>
          <w:szCs w:val="28"/>
        </w:rPr>
        <w:t>биопродуктивные</w:t>
      </w:r>
      <w:proofErr w:type="spellEnd"/>
      <w:r w:rsidRPr="002F0FBF">
        <w:rPr>
          <w:sz w:val="28"/>
          <w:szCs w:val="28"/>
        </w:rPr>
        <w:t xml:space="preserve"> шельфовые зоны относительно более развиты.</w:t>
      </w:r>
    </w:p>
    <w:p w:rsidR="009C40D6" w:rsidRPr="002F0FBF" w:rsidRDefault="009C40D6" w:rsidP="009C40D6">
      <w:pPr>
        <w:ind w:firstLine="709"/>
        <w:jc w:val="both"/>
        <w:rPr>
          <w:b/>
        </w:rPr>
      </w:pPr>
    </w:p>
    <w:p w:rsidR="009C40D6" w:rsidRPr="002F0FBF" w:rsidRDefault="009C40D6" w:rsidP="002F0FB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0FBF">
        <w:rPr>
          <w:b/>
          <w:sz w:val="28"/>
          <w:szCs w:val="28"/>
        </w:rPr>
        <w:t>Краткая промыслово-экологическая характеристика Индийского океана.</w:t>
      </w:r>
    </w:p>
    <w:p w:rsidR="009C40D6" w:rsidRPr="002F0FBF" w:rsidRDefault="009C40D6" w:rsidP="009C40D6">
      <w:pPr>
        <w:ind w:firstLine="709"/>
        <w:jc w:val="both"/>
        <w:rPr>
          <w:sz w:val="28"/>
          <w:szCs w:val="28"/>
        </w:rPr>
      </w:pP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Однако биоресурсы Индийского океана слабее (в основном по причинам экономико-географического характера) освоены промыслом, чем биоресурсы Тихого или Атлантического. Из 88 млн. т гидробионтов, добытых в 1992 г. в Мировом океане, в Индийском было добыто лишь 7 млн. т (в Атлантическом - при примерно той же акватории - 23,8 млн. т, в Тихом - 51,4 млн. т), то есть лишь около 9%.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 xml:space="preserve">Основой рыбного промысла в Индийском океане являются </w:t>
      </w:r>
      <w:proofErr w:type="spellStart"/>
      <w:r w:rsidRPr="002F0FBF">
        <w:rPr>
          <w:rFonts w:eastAsia="Times New Roman"/>
          <w:color w:val="000000"/>
          <w:sz w:val="28"/>
          <w:szCs w:val="28"/>
        </w:rPr>
        <w:t>скомброидные</w:t>
      </w:r>
      <w:proofErr w:type="spellEnd"/>
      <w:r w:rsidRPr="002F0FBF">
        <w:rPr>
          <w:rFonts w:eastAsia="Times New Roman"/>
          <w:color w:val="000000"/>
          <w:sz w:val="28"/>
          <w:szCs w:val="28"/>
        </w:rPr>
        <w:t xml:space="preserve"> рыбы (скумбрии, тунцы и др.), которых здесь добывается около 1 млн. т в год (1992 г.), ставридовые (314 тыс. т), сельдевые </w:t>
      </w:r>
      <w:r w:rsidRPr="002F0FBF">
        <w:rPr>
          <w:rFonts w:eastAsia="Times New Roman"/>
          <w:color w:val="000000"/>
          <w:sz w:val="28"/>
          <w:szCs w:val="28"/>
        </w:rPr>
        <w:lastRenderedPageBreak/>
        <w:t>(</w:t>
      </w:r>
      <w:proofErr w:type="spellStart"/>
      <w:r w:rsidRPr="002F0FBF">
        <w:rPr>
          <w:rFonts w:eastAsia="Times New Roman"/>
          <w:color w:val="000000"/>
          <w:sz w:val="28"/>
          <w:szCs w:val="28"/>
        </w:rPr>
        <w:t>сардинелла</w:t>
      </w:r>
      <w:proofErr w:type="spellEnd"/>
      <w:r w:rsidRPr="002F0FBF">
        <w:rPr>
          <w:rFonts w:eastAsia="Times New Roman"/>
          <w:color w:val="000000"/>
          <w:sz w:val="28"/>
          <w:szCs w:val="28"/>
        </w:rPr>
        <w:t xml:space="preserve"> с годовым выловом около 300 тыс. т), </w:t>
      </w:r>
      <w:proofErr w:type="spellStart"/>
      <w:r w:rsidRPr="002F0FBF">
        <w:rPr>
          <w:rFonts w:eastAsia="Times New Roman"/>
          <w:color w:val="000000"/>
          <w:sz w:val="28"/>
          <w:szCs w:val="28"/>
        </w:rPr>
        <w:t>горбылевые</w:t>
      </w:r>
      <w:proofErr w:type="spellEnd"/>
      <w:r w:rsidRPr="002F0FBF">
        <w:rPr>
          <w:rFonts w:eastAsia="Times New Roman"/>
          <w:color w:val="000000"/>
          <w:sz w:val="28"/>
          <w:szCs w:val="28"/>
        </w:rPr>
        <w:t xml:space="preserve"> (около 300 тыс. т), акулы и скаты (около 170 тыс. т в год).</w:t>
      </w:r>
    </w:p>
    <w:p w:rsidR="009C40D6" w:rsidRPr="002F0FBF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0FBF">
        <w:rPr>
          <w:rFonts w:eastAsia="Times New Roman"/>
          <w:color w:val="000000"/>
          <w:sz w:val="28"/>
          <w:szCs w:val="28"/>
        </w:rPr>
        <w:t>Промысловая статистика ФАО ООН подразделяет Индийский океан на три региона: западную часть (ЗИО), восточную (ВИО) и Антарктическую (АЧИО).</w:t>
      </w:r>
    </w:p>
    <w:p w:rsidR="009C40D6" w:rsidRPr="009C40D6" w:rsidRDefault="009C40D6" w:rsidP="009C40D6">
      <w:pPr>
        <w:ind w:firstLine="709"/>
        <w:jc w:val="both"/>
      </w:pPr>
    </w:p>
    <w:p w:rsidR="002E1068" w:rsidRPr="00545807" w:rsidRDefault="009C40D6" w:rsidP="00545807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0FBF">
        <w:rPr>
          <w:b/>
          <w:sz w:val="28"/>
          <w:szCs w:val="28"/>
        </w:rPr>
        <w:t>Биоресурсы Мирового океана и возможности их использования.</w:t>
      </w:r>
    </w:p>
    <w:p w:rsidR="009C40D6" w:rsidRPr="00545807" w:rsidRDefault="009C40D6" w:rsidP="0054580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45807">
        <w:rPr>
          <w:rFonts w:eastAsia="Times New Roman"/>
          <w:color w:val="000000"/>
          <w:sz w:val="28"/>
          <w:szCs w:val="28"/>
        </w:rPr>
        <w:t xml:space="preserve">В настоящее время всеми странами ежегодно добывается около 19 млн. т рыб и беспозвоночных; в том числе вылавливается (данные 1992 г.) 15,3 млн. т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нерито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>-океанических гидробионтов и 3,6 млн. т собственно океанических.</w:t>
      </w:r>
    </w:p>
    <w:p w:rsidR="009C40D6" w:rsidRPr="00545807" w:rsidRDefault="009C40D6" w:rsidP="0054580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45807">
        <w:rPr>
          <w:rFonts w:eastAsia="Times New Roman"/>
          <w:color w:val="000000"/>
          <w:sz w:val="28"/>
          <w:szCs w:val="28"/>
        </w:rPr>
        <w:t xml:space="preserve">Из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нерито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>-океанических наибольшую роль</w:t>
      </w:r>
      <w:proofErr w:type="gramEnd"/>
      <w:r w:rsidRPr="00545807">
        <w:rPr>
          <w:rFonts w:eastAsia="Times New Roman"/>
          <w:color w:val="000000"/>
          <w:sz w:val="28"/>
          <w:szCs w:val="28"/>
        </w:rPr>
        <w:t xml:space="preserve"> в промысле играет минтай (5 млн. т), сардина-иваси (2,5 млн. т), чилийско-перуанская ставрида (3,3 млн. т), атлантическая сельдь (1,5 млн. т), тихоокеанская сельдь (0,2 млн. т) и южная ставрида ЮЗТО (0,1 млн. т).</w:t>
      </w:r>
    </w:p>
    <w:p w:rsidR="009C40D6" w:rsidRPr="00545807" w:rsidRDefault="009C40D6" w:rsidP="0054580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45807">
        <w:rPr>
          <w:rFonts w:eastAsia="Times New Roman"/>
          <w:color w:val="000000"/>
          <w:sz w:val="28"/>
          <w:szCs w:val="28"/>
        </w:rPr>
        <w:t xml:space="preserve">Из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склоново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 xml:space="preserve">-океанических (обитателей материкового склона и сопредельных вод) можно назвать в качестве имеющих промысловое значение рыб-сабель (около 1 млн. т ежегодно). Из собственно океанических рыб добывают тунцов и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мечерылых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 xml:space="preserve"> (2,4 млн. т в год), сайру (0,38 млн. т в 1992 г.),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полурылов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 xml:space="preserve"> и летучих рыб (около 100 тыс. т),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строматеевых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 xml:space="preserve"> (78 тыс. т), светящихся анчоусов (49 тыс. т), корифен (41 тыс. т),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макрурусов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 xml:space="preserve"> (20 тыс. т). Россия также добывает океанических и </w:t>
      </w:r>
      <w:proofErr w:type="spellStart"/>
      <w:r w:rsidRPr="00545807">
        <w:rPr>
          <w:rFonts w:eastAsia="Times New Roman"/>
          <w:color w:val="000000"/>
          <w:sz w:val="28"/>
          <w:szCs w:val="28"/>
        </w:rPr>
        <w:t>неритоокеанических</w:t>
      </w:r>
      <w:proofErr w:type="spellEnd"/>
      <w:r w:rsidRPr="00545807">
        <w:rPr>
          <w:rFonts w:eastAsia="Times New Roman"/>
          <w:color w:val="000000"/>
          <w:sz w:val="28"/>
          <w:szCs w:val="28"/>
        </w:rPr>
        <w:t xml:space="preserve"> рыб и беспозвоночных (3,3 млн. т в 1992 г.), в том числе минтая (2,3 млн. т), кальмаров (168 тыс. т), сардину-иваси (165 тыс. т), антарктического криля (151 тыс. т), сайру (50 тыс. т), светящихся анчоусов (47 тыс. т) и др.</w:t>
      </w:r>
    </w:p>
    <w:p w:rsidR="009C40D6" w:rsidRPr="00545807" w:rsidRDefault="009C40D6" w:rsidP="0054580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45807">
        <w:rPr>
          <w:rFonts w:eastAsia="Times New Roman"/>
          <w:color w:val="000000"/>
          <w:sz w:val="28"/>
          <w:szCs w:val="28"/>
        </w:rPr>
        <w:t>Резервы для развития промысла в открытых водах Мирового океана имеются, и они довольно значительны.</w:t>
      </w:r>
    </w:p>
    <w:p w:rsidR="00545807" w:rsidRPr="00545807" w:rsidRDefault="00545807" w:rsidP="0054580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45807">
        <w:rPr>
          <w:sz w:val="28"/>
          <w:szCs w:val="28"/>
        </w:rPr>
        <w:t>Биоресурсы Мирового океана и возможности их использования.</w:t>
      </w:r>
    </w:p>
    <w:p w:rsidR="00545807" w:rsidRPr="00545807" w:rsidRDefault="00545807" w:rsidP="00545807">
      <w:pPr>
        <w:rPr>
          <w:sz w:val="28"/>
          <w:szCs w:val="28"/>
        </w:rPr>
      </w:pPr>
      <w:r w:rsidRPr="00545807">
        <w:rPr>
          <w:sz w:val="28"/>
          <w:szCs w:val="28"/>
          <w:shd w:val="clear" w:color="auto" w:fill="FFFFFF"/>
        </w:rPr>
        <w:t>Мировой океан — самый обширный биотоп планеты. Однако по видовому разнообразию он значительно уступает суше: лишь 180 тысяч видов животных и около 20 тысяч видов растений. Следует помнить, что из 66 классов свободно живущих организмов только четыре класса позвоночных (амфибии, рептилии, птицы и млекопитающие) и четыре класса членистоногих (</w:t>
      </w:r>
      <w:proofErr w:type="spellStart"/>
      <w:r w:rsidRPr="00545807">
        <w:rPr>
          <w:sz w:val="28"/>
          <w:szCs w:val="28"/>
          <w:shd w:val="clear" w:color="auto" w:fill="FFFFFF"/>
        </w:rPr>
        <w:t>первичнотрахейные</w:t>
      </w:r>
      <w:proofErr w:type="spellEnd"/>
      <w:r w:rsidRPr="00545807">
        <w:rPr>
          <w:sz w:val="28"/>
          <w:szCs w:val="28"/>
          <w:shd w:val="clear" w:color="auto" w:fill="FFFFFF"/>
        </w:rPr>
        <w:t xml:space="preserve">, паукообразные, многоножки и насекомые) развились вне моря. Общая биомасса организмов Мирового океана достигает 36 миллиардов тонн, а первичная продуктивность (в основном за счет одноклеточных водорослей) — сотни миллиардов тонн органического вещества в год. Дефицит продуктов: питания заставляет обратиться к Мировому океану. В последние 20 лет значительно увеличился рыболовный флот и усовершенствовались средства лова. Приросты улова достигали 1,5 миллиона тонн в год. В 2009 году улов превысил 70 миллионов тонн. Было извлечено (в миллионах тонн): морской рыбы 53,37, проходной рыбы 3,1, пресноводной рыбы 8,79, моллюсков 3,22, ракообразных 1,68, прочих животных 0,12, растений 0,92. В 2008 году только анчоуса было выловлено 13 миллионов тонн. Однако в последующие годы уловы анчоуса </w:t>
      </w:r>
      <w:r w:rsidRPr="00545807">
        <w:rPr>
          <w:sz w:val="28"/>
          <w:szCs w:val="28"/>
          <w:shd w:val="clear" w:color="auto" w:fill="FFFFFF"/>
        </w:rPr>
        <w:lastRenderedPageBreak/>
        <w:t xml:space="preserve">снизились до 3-4 миллионов тонн в год. Мировой улов в 2010 году уже составил 59,3 миллиона тонн, в том числе рыбы 52,3 миллиона тонн. Из общей добычи 1975 года выловлено (в миллионах тонн): из Тихого океана 30,4, Атлантического океана 25,8, Индийского океана 3,1. Из северных морей выловлена основная часть продукции 2010 года — 36,5 миллиона тонн. Резко повысился улов в Атлантике, здесь появились японские </w:t>
      </w:r>
      <w:proofErr w:type="spellStart"/>
      <w:r w:rsidRPr="00545807">
        <w:rPr>
          <w:sz w:val="28"/>
          <w:szCs w:val="28"/>
          <w:shd w:val="clear" w:color="auto" w:fill="FFFFFF"/>
        </w:rPr>
        <w:t>тунцеловы</w:t>
      </w:r>
      <w:proofErr w:type="spellEnd"/>
      <w:r w:rsidRPr="00545807">
        <w:rPr>
          <w:sz w:val="28"/>
          <w:szCs w:val="28"/>
          <w:shd w:val="clear" w:color="auto" w:fill="FFFFFF"/>
        </w:rPr>
        <w:t xml:space="preserve">. Пришло время регулировать масштабы лова. Первый шаг уже сделан — введена двухсотмильная территориальная зона. Считается, что возросшая мощь технических средств лова угрожает биоресурсам Мирового океана. Действительно, придонными тралами портятся рыбьи пастбища. Более интенсивно вырабатываются и прибрежные зоны, на долю которых приходится 90 процентов улова. Однако тревога о том, что рубеж естественной продуктивности Мирового океана достигнут, беспочвенна. Со второй половины XX века ежегодно добывалось не менее 21 миллиона тонн рыбы и других продуктов, что тогда считалось биологическим пределом. Однако, судя по расчетам, из Мирового океана можно извлекать до 100 миллионов тонн. Тем не менее следует помнить, что к 2030 году даже при освоении пелагических зон проблема снабжения продуктами моря не будет решена. К тому же часть пелагических рыб (нототения, мерланг, </w:t>
      </w:r>
      <w:proofErr w:type="spellStart"/>
      <w:r w:rsidRPr="00545807">
        <w:rPr>
          <w:sz w:val="28"/>
          <w:szCs w:val="28"/>
          <w:shd w:val="clear" w:color="auto" w:fill="FFFFFF"/>
        </w:rPr>
        <w:t>путассу</w:t>
      </w:r>
      <w:proofErr w:type="spellEnd"/>
      <w:r w:rsidRPr="005458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45807">
        <w:rPr>
          <w:sz w:val="28"/>
          <w:szCs w:val="28"/>
          <w:shd w:val="clear" w:color="auto" w:fill="FFFFFF"/>
        </w:rPr>
        <w:t>макрурус</w:t>
      </w:r>
      <w:proofErr w:type="spellEnd"/>
      <w:r w:rsidRPr="00545807">
        <w:rPr>
          <w:sz w:val="28"/>
          <w:szCs w:val="28"/>
          <w:shd w:val="clear" w:color="auto" w:fill="FFFFFF"/>
        </w:rPr>
        <w:t xml:space="preserve">, аргентина, хек, </w:t>
      </w:r>
      <w:proofErr w:type="spellStart"/>
      <w:r w:rsidRPr="00545807">
        <w:rPr>
          <w:sz w:val="28"/>
          <w:szCs w:val="28"/>
          <w:shd w:val="clear" w:color="auto" w:fill="FFFFFF"/>
        </w:rPr>
        <w:t>зубан</w:t>
      </w:r>
      <w:proofErr w:type="spellEnd"/>
      <w:r w:rsidRPr="00545807">
        <w:rPr>
          <w:sz w:val="28"/>
          <w:szCs w:val="28"/>
          <w:shd w:val="clear" w:color="auto" w:fill="FFFFFF"/>
        </w:rPr>
        <w:t>, ледяная рыба, угольная рыба) уже может быть включена в «Красную книгу». Видимо, необходимо переориентироваться в области питания, шире внедрять в продукты биомассу криля, запасы которого в антарктических водах огромны. Опыт такого рода имеется: в продаже креветочное масло, паста «Океан», сыр «Коралл» с существенной добавкой криля. И, конечно, нужно активнее переходить на «оседлое» производство рыбопродуктов, от лова к океаническому хозяйству. В Японии давно выращивают на морских фермах рыбу и моллюски (свыше 500 тысяч тонн в год), а в США в год 350 тысяч тонн моллюсков. В России ведется плановое хозяйство на морских фермах Приморья, Балтийского, Черного и Азовского морей. Ставятся опыты в бухте Дальние Зеленцы на Баренцевом море. Особенно высокопродуктивными могут оказаться внутренние моря. Так, в России самой природой предназначено для регулируемого выращивания рыбы Белое море. Здесь поставлен опыт заводского разведения семги и горбуши —ценных проходных рыб. Возможности только этим не исчерпаны.</w:t>
      </w:r>
    </w:p>
    <w:p w:rsidR="00545807" w:rsidRDefault="00545807" w:rsidP="00545807"/>
    <w:p w:rsidR="00545807" w:rsidRPr="00545807" w:rsidRDefault="00545807" w:rsidP="00545807">
      <w:pPr>
        <w:ind w:left="709"/>
        <w:jc w:val="both"/>
        <w:rPr>
          <w:b/>
          <w:sz w:val="28"/>
          <w:szCs w:val="28"/>
        </w:rPr>
      </w:pPr>
      <w:r w:rsidRPr="00545807">
        <w:rPr>
          <w:b/>
          <w:sz w:val="28"/>
          <w:szCs w:val="28"/>
        </w:rPr>
        <w:t xml:space="preserve">7. </w:t>
      </w:r>
      <w:r w:rsidRPr="00545807">
        <w:rPr>
          <w:b/>
          <w:sz w:val="28"/>
          <w:szCs w:val="28"/>
        </w:rPr>
        <w:t xml:space="preserve">Общий улов гидробионтов в </w:t>
      </w:r>
      <w:proofErr w:type="gramStart"/>
      <w:r w:rsidRPr="00545807">
        <w:rPr>
          <w:b/>
          <w:sz w:val="28"/>
          <w:szCs w:val="28"/>
        </w:rPr>
        <w:t>Мировом  океане</w:t>
      </w:r>
      <w:proofErr w:type="gramEnd"/>
      <w:r w:rsidRPr="00545807">
        <w:rPr>
          <w:b/>
          <w:sz w:val="28"/>
          <w:szCs w:val="28"/>
        </w:rPr>
        <w:t>, его состав и географическое распределение.</w:t>
      </w:r>
    </w:p>
    <w:p w:rsidR="00545807" w:rsidRPr="00545807" w:rsidRDefault="00545807" w:rsidP="00545807">
      <w:pPr>
        <w:shd w:val="clear" w:color="auto" w:fill="FFFFFF"/>
        <w:spacing w:before="225" w:after="225"/>
        <w:rPr>
          <w:rFonts w:eastAsia="Times New Roman"/>
          <w:color w:val="000000"/>
          <w:sz w:val="28"/>
          <w:szCs w:val="28"/>
        </w:rPr>
      </w:pPr>
      <w:r w:rsidRPr="00545807">
        <w:rPr>
          <w:rFonts w:eastAsia="Times New Roman"/>
          <w:color w:val="000000"/>
          <w:sz w:val="28"/>
          <w:szCs w:val="28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545807" w:rsidRPr="00545807" w:rsidRDefault="00545807" w:rsidP="00545807">
      <w:pPr>
        <w:shd w:val="clear" w:color="auto" w:fill="FFFFFF"/>
        <w:spacing w:before="225" w:after="225"/>
        <w:rPr>
          <w:rFonts w:eastAsia="Times New Roman"/>
          <w:color w:val="000000"/>
          <w:sz w:val="28"/>
          <w:szCs w:val="28"/>
        </w:rPr>
      </w:pPr>
      <w:r w:rsidRPr="00545807">
        <w:rPr>
          <w:rFonts w:eastAsia="Times New Roman"/>
          <w:color w:val="000000"/>
          <w:sz w:val="28"/>
          <w:szCs w:val="28"/>
        </w:rPr>
        <w:t xml:space="preserve">Улов рыб в морях и океанах составил 68,6 млн. т (77,3%) всего улова гидробионтов в Мировом океане. Остальную часть составили промысловые </w:t>
      </w:r>
      <w:r w:rsidRPr="00545807">
        <w:rPr>
          <w:rFonts w:eastAsia="Times New Roman"/>
          <w:color w:val="000000"/>
          <w:sz w:val="28"/>
          <w:szCs w:val="28"/>
        </w:rPr>
        <w:lastRenderedPageBreak/>
        <w:t>беспозвоночные (13,4 млн. т, или 15,1%), водоросли (6,2 млн. т, или 7%), а также кораллы, жемчуг, губки и другие гидробионты.</w:t>
      </w:r>
    </w:p>
    <w:p w:rsidR="009C40D6" w:rsidRPr="009C40D6" w:rsidRDefault="009C40D6" w:rsidP="009C40D6">
      <w:pPr>
        <w:ind w:firstLine="709"/>
        <w:jc w:val="both"/>
      </w:pPr>
    </w:p>
    <w:sectPr w:rsidR="009C40D6" w:rsidRPr="009C40D6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130D1DEB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C815D97"/>
    <w:multiLevelType w:val="hybridMultilevel"/>
    <w:tmpl w:val="4D44BA38"/>
    <w:lvl w:ilvl="0" w:tplc="656EB0B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3124816"/>
    <w:multiLevelType w:val="hybridMultilevel"/>
    <w:tmpl w:val="4D44BA38"/>
    <w:lvl w:ilvl="0" w:tplc="656EB0B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8004B1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6"/>
    <w:rsid w:val="001603D5"/>
    <w:rsid w:val="002F0FBF"/>
    <w:rsid w:val="0042750E"/>
    <w:rsid w:val="00466D6F"/>
    <w:rsid w:val="00545807"/>
    <w:rsid w:val="005900CE"/>
    <w:rsid w:val="007435F5"/>
    <w:rsid w:val="009C40D6"/>
    <w:rsid w:val="00C97665"/>
    <w:rsid w:val="00D33683"/>
    <w:rsid w:val="00E508C1"/>
    <w:rsid w:val="00F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04C9-B598-402E-88D9-A7E8A2B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подзаголовок"/>
    <w:basedOn w:val="a0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customStyle="1" w:styleId="Style17">
    <w:name w:val="Style17"/>
    <w:basedOn w:val="a"/>
    <w:rsid w:val="009C40D6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9C40D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9C40D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rsid w:val="009C40D6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Times New Roman"/>
    </w:rPr>
  </w:style>
  <w:style w:type="character" w:customStyle="1" w:styleId="FontStyle44">
    <w:name w:val="Font Style44"/>
    <w:rsid w:val="009C40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9C40D6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9">
    <w:name w:val="Style29"/>
    <w:basedOn w:val="a"/>
    <w:rsid w:val="009C40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9">
    <w:name w:val="Style19"/>
    <w:basedOn w:val="a"/>
    <w:rsid w:val="009C40D6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9C40D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Ramazan</cp:lastModifiedBy>
  <cp:revision>2</cp:revision>
  <dcterms:created xsi:type="dcterms:W3CDTF">2020-05-26T16:11:00Z</dcterms:created>
  <dcterms:modified xsi:type="dcterms:W3CDTF">2020-05-26T16:11:00Z</dcterms:modified>
</cp:coreProperties>
</file>