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19" w:rsidRPr="00C221C1" w:rsidRDefault="00A90AB8" w:rsidP="005B151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5B1519" w:rsidRPr="00C221C1">
        <w:rPr>
          <w:sz w:val="28"/>
          <w:szCs w:val="28"/>
        </w:rPr>
        <w:t>Необходимо определить текущую стоимость облигаций с оставшимся сроком до погашения 6 лет, с номинальной стоимостью100 000 руб., приносящей 6%-</w:t>
      </w:r>
      <w:proofErr w:type="spellStart"/>
      <w:r w:rsidR="005B1519" w:rsidRPr="00C221C1">
        <w:rPr>
          <w:sz w:val="28"/>
          <w:szCs w:val="28"/>
        </w:rPr>
        <w:t>ный</w:t>
      </w:r>
      <w:proofErr w:type="spellEnd"/>
      <w:r w:rsidR="005B1519" w:rsidRPr="00C221C1">
        <w:rPr>
          <w:sz w:val="28"/>
          <w:szCs w:val="28"/>
        </w:rPr>
        <w:t xml:space="preserve"> купонный доход при требуемом уровне доходн</w:t>
      </w:r>
      <w:r w:rsidR="005B1519" w:rsidRPr="00C221C1">
        <w:rPr>
          <w:sz w:val="28"/>
          <w:szCs w:val="28"/>
        </w:rPr>
        <w:t>о</w:t>
      </w:r>
      <w:r w:rsidR="005B1519" w:rsidRPr="00C221C1">
        <w:rPr>
          <w:sz w:val="28"/>
          <w:szCs w:val="28"/>
        </w:rPr>
        <w:t>сти 10%.</w:t>
      </w:r>
    </w:p>
    <w:p w:rsidR="00700B05" w:rsidRDefault="00700B05" w:rsidP="00F15C92">
      <w:pPr>
        <w:pStyle w:val="a3"/>
        <w:widowControl w:val="0"/>
        <w:spacing w:line="360" w:lineRule="auto"/>
        <w:ind w:left="0" w:firstLine="720"/>
        <w:jc w:val="both"/>
      </w:pP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D21FB"/>
    <w:rsid w:val="005A3D05"/>
    <w:rsid w:val="005B1519"/>
    <w:rsid w:val="00700B05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2020-05-17T19:12:00Z</dcterms:created>
  <dcterms:modified xsi:type="dcterms:W3CDTF">2020-05-17T19:12:00Z</dcterms:modified>
</cp:coreProperties>
</file>