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23" w:rsidRPr="00E55E06" w:rsidRDefault="00471123" w:rsidP="00471123">
      <w:pPr>
        <w:shd w:val="clear" w:color="auto" w:fill="FFFFFF"/>
        <w:spacing w:after="0" w:line="360" w:lineRule="auto"/>
        <w:ind w:right="283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22.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right="283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Кризис Чикагской школы и ее значение для социологов.</w:t>
      </w:r>
    </w:p>
    <w:p w:rsidR="00471123" w:rsidRPr="00E55E06" w:rsidRDefault="00471123" w:rsidP="0047112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Причины кризиса Чикагской школы</w:t>
      </w:r>
      <w:r>
        <w:rPr>
          <w:rFonts w:ascii="Times New Roman" w:hAnsi="Times New Roman"/>
          <w:sz w:val="28"/>
          <w:szCs w:val="28"/>
        </w:rPr>
        <w:t>.</w:t>
      </w:r>
    </w:p>
    <w:p w:rsidR="00471123" w:rsidRPr="00E55E06" w:rsidRDefault="00471123" w:rsidP="0047112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Значение Чикагской школы для истории социологии</w:t>
      </w:r>
      <w:r>
        <w:rPr>
          <w:rFonts w:ascii="Times New Roman" w:hAnsi="Times New Roman"/>
          <w:sz w:val="28"/>
          <w:szCs w:val="28"/>
        </w:rPr>
        <w:t>.</w:t>
      </w:r>
    </w:p>
    <w:p w:rsidR="00471123" w:rsidRPr="00E55E06" w:rsidRDefault="00471123" w:rsidP="0047112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Причины кризиса Чикагской школы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E06">
        <w:rPr>
          <w:rFonts w:ascii="Times New Roman" w:hAnsi="Times New Roman"/>
          <w:color w:val="000000"/>
          <w:sz w:val="28"/>
          <w:szCs w:val="28"/>
        </w:rPr>
        <w:t>Влияние Чикагской школы на развитие социологии вообще, эмпиричес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кой — в особенности сказывалось па протяжении 1930—1940-х гг., после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чего инициатива перешла к Гарвардскому и Колумбийскому университе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там.</w:t>
      </w:r>
      <w:proofErr w:type="gramEnd"/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 В Гарварде в то время в полную мощь заявил о себе П.Сорокин, к ко</w:t>
      </w:r>
      <w:r w:rsidRPr="00E55E06">
        <w:rPr>
          <w:rFonts w:ascii="Times New Roman" w:hAnsi="Times New Roman"/>
          <w:color w:val="000000"/>
          <w:sz w:val="28"/>
          <w:szCs w:val="28"/>
        </w:rPr>
        <w:t>торому на социологический факультет приходили серьезные социологи-</w:t>
      </w:r>
      <w:r w:rsidRPr="00E55E06">
        <w:rPr>
          <w:rFonts w:ascii="Times New Roman" w:hAnsi="Times New Roman"/>
          <w:color w:val="000000"/>
          <w:spacing w:val="6"/>
          <w:sz w:val="28"/>
          <w:szCs w:val="28"/>
        </w:rPr>
        <w:t xml:space="preserve">эмпирики (хотя, конечно, работали и теоретики, среди которых был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Т. Парсонс). В Колумбийском университете также проводились значительные исследования эмпирического характера, где решающую роль в </w:t>
      </w:r>
      <w:r w:rsidRPr="00E55E06">
        <w:rPr>
          <w:rFonts w:ascii="Times New Roman" w:hAnsi="Times New Roman"/>
          <w:color w:val="000000"/>
          <w:sz w:val="28"/>
          <w:szCs w:val="28"/>
        </w:rPr>
        <w:t>их подготовке и проведении играли П.Лазарсфельд и Р.Мертон. Стано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вится понятным, что в условиях жесткой конкуренции американских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университетов в области социологии было крайне трудно поддерживать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постоянно высокий уровень работы одному из них — Чикагскому.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Ослаблению влияния Чикагской школы способствовали и другие обстоятельства. Прежде </w:t>
      </w:r>
      <w:proofErr w:type="gramStart"/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всего</w:t>
      </w:r>
      <w:proofErr w:type="gramEnd"/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 это был уход из университета Р. Парка. После него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наметившиеся ранее противоречия относительно того, как и какие методы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применят при проведении тех или иных исследований, обострились. Э. Бёр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джесс не сумел заменить Парка на посту неформального лидера школы, тем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более что у него в это время была очень серьезная работа (с 1936-го по </w:t>
      </w:r>
      <w:smartTag w:uri="urn:schemas-microsoft-com:office:smarttags" w:element="metricconverter">
        <w:smartTagPr>
          <w:attr w:name="ProductID" w:val="1940 г"/>
        </w:smartTagPr>
        <w:r w:rsidRPr="00E55E06">
          <w:rPr>
            <w:rFonts w:ascii="Times New Roman" w:hAnsi="Times New Roman"/>
            <w:color w:val="000000"/>
            <w:spacing w:val="-6"/>
            <w:sz w:val="28"/>
            <w:szCs w:val="28"/>
          </w:rPr>
          <w:t>1940 г</w:t>
        </w:r>
      </w:smartTag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он был главным редактором «Американского журнала социологии»).</w:t>
      </w:r>
      <w:r w:rsidRPr="00E55E06">
        <w:rPr>
          <w:rFonts w:ascii="Times New Roman" w:hAnsi="Times New Roman"/>
          <w:noProof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После отъезда Парка выяснилось, что ему нет равнозначной замены в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области теоретического руководства исследованиями. Наиболее талантливые и уже хорошо известные его ученики — Р. Маккензи, Л. Копрелл,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Л. Вирт — не компенсировали далее вместе одной этой потери.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Наконец, еще одна крайне важная причина кризиса Чикагской школы и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ее постепенного угасания как основного социологического центра и генера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тора новых идей состоит в снижении значения локальных и региональных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исследований в целом в период экономической депрессии и обострения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проблем общенационального значения. Чикагская школа занималась проблемами своего города, штата, социальная же потребность американского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общества в социологических исследованиях проявлялась все больше как по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требность в изучении общенациональных вопросов. Естественно, что в но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вых условиях жизни американского общества в середине 1930-х гг. акценты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в социологических исследованиях неизбежно должны были смещаться в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сторону иных проблем и ориентации, к чему представители Чикагской шко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лы не были в полной мере готовы.</w:t>
      </w:r>
    </w:p>
    <w:p w:rsidR="00471123" w:rsidRPr="00E55E06" w:rsidRDefault="00471123" w:rsidP="00471123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Значение чикагской школы в истории социологии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В целом, подводя итоги деятельности Чикагской школы, необходимо отметить следующие позиции: 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а) для Чикагской школы наиболее характер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ным был социально-экологический подход к целостному социальному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организму — обществу и его отдельным структурам, главным образом го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родам; 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б) анализ города и общества как системы осуществлялся социоло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гами на двух уровнях — макросоциологическом (общество, город как ор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ганизм) и микросоциологическом (общество, город как взаимодействие), причем второе иногда оказывалось сильнее, чем первое (как было однаж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ды сказано о Бёрджессе: «он смотрел на социальный лес, а видел социаль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ные деревья»); 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в) социологи из Чикагского университета глубоко разра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батывали методологию и особенно методику исследования, обращая внимание не только на количественные, но и на качественные методы.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Все эти социологические завоевания стали достоянием мировой социоло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гической мысли.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left="14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lastRenderedPageBreak/>
        <w:t>Значение Чикагской школы и в американской, и в мировой социоло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гии состоит в том, что она ориентировала науку, а через нее — и общество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в целом на социально-политические реформы, осуществление которых может быть наиболее эффективным на основе разработанных учеными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социальных технологий. Благодаря исследованиям представителей Чи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кагской школы авторитет социологической науки заметно вырос.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left="14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Роль Чикагской школы обусловлена ее обращением к социально-эко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логической проблематике, означавшей стремление Парка и его сторонников выявить тесную связь между обществом и природой, необходимость поддерживать баланс в экологической системе, в которую включен человек. Идея социальной экологии, экологии человека как особого предмета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социологического внимания и исследования стала поистине новаторской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и оказала значительное влияние на последующее развитие науки.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Нельзя не отметить большую роль Чикагской школы в становлении одной 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>из первых отраслей социологического знания — социологии города. Под вли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янием исследований Парка, Бёрджесса, Вирта, Маккензи проводились работ</w:t>
      </w:r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 xml:space="preserve">ы по изучению </w:t>
      </w:r>
      <w:proofErr w:type="gramStart"/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>городов</w:t>
      </w:r>
      <w:proofErr w:type="gramEnd"/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 xml:space="preserve"> как в американской, так и в европейской социологии.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Нельзя не назвать в этом плане сравнительное исследование супругов Линд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«Миддлтаун» (1929, 1937), которое испытало на себе сильное воздействие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Чикагской школы, а по своим основным характеристикам и значению для со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циологии города вряд ли уступает лучшим работам Парка и Бёрджесса.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работах социологов-эмпириков, выполненных в рамках методологии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Чикагской школы, подчеркивалось значение проблем, составлявших содер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жание повседневной жизни людей. </w:t>
      </w:r>
      <w:proofErr w:type="gramStart"/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Их исследования были направлены не на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создание общей, систематической теории, а на выявление и анализ того кру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га проблем, которыми люди жили, которые их волновали и которые нужно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было решать если не каждый день, то достаточно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часто и регулярно.</w:t>
      </w:r>
      <w:proofErr w:type="gramEnd"/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 Этим са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мым был обеспечен поворот социологии к изучению конкретных нужд, по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требностей и интересов человека. Вместе с тем сотрудничество социологов в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рамках Чикагской школы было направлено в русло изучения социальных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потребностей общества (города) и создания условий для их реализации.</w:t>
      </w:r>
    </w:p>
    <w:p w:rsidR="00471123" w:rsidRPr="00E55E06" w:rsidRDefault="00471123" w:rsidP="00471123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>Значение Чикагской школы состояло в том, что в эмпирических ис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следованиях внимание обращалось не только на «субъективный фактор»,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т.е. мнения людей по тому или иному вопросу, но и на объективные обсто</w:t>
      </w:r>
      <w:r w:rsidRPr="00E55E06">
        <w:rPr>
          <w:rFonts w:ascii="Times New Roman" w:hAnsi="Times New Roman"/>
          <w:color w:val="000000"/>
          <w:sz w:val="28"/>
          <w:szCs w:val="28"/>
        </w:rPr>
        <w:t>ятельства экономического, социального и политического характера, вы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звавшие эти мнения. Таким образом, было обеспечено сочетание объек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тивного и субъективного, общего и частного.</w:t>
      </w:r>
    </w:p>
    <w:p w:rsidR="00471123" w:rsidRPr="00E55E06" w:rsidRDefault="00471123" w:rsidP="00471123">
      <w:pPr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Наконец, характеризуя значение Чикагской школы, нельзя не сказать </w:t>
      </w:r>
      <w:r w:rsidRPr="00E55E06">
        <w:rPr>
          <w:rFonts w:ascii="Times New Roman" w:hAnsi="Times New Roman"/>
          <w:color w:val="000000"/>
          <w:sz w:val="28"/>
          <w:szCs w:val="28"/>
        </w:rPr>
        <w:t>о ее значительном вкладе в организацию профессионального социологи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ческого образования по совершенно новому образцу. Представители шко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лы, в первую очередь ее лидеры Парк и Бёрджесс, а до них Томас сумели органически соединить подготовку и проведение конкретных эмпирических исследований с учебным процессом, в котором как его равноправные </w:t>
      </w:r>
      <w:r w:rsidRPr="00E55E06">
        <w:rPr>
          <w:rFonts w:ascii="Times New Roman" w:hAnsi="Times New Roman"/>
          <w:color w:val="000000"/>
          <w:sz w:val="28"/>
          <w:szCs w:val="28"/>
        </w:rPr>
        <w:t>субъекты участвовали преподаватели и студенты. По существу теорети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ческое обучение осуществлялось непосредственно в ходе проведения эм</w:t>
      </w:r>
      <w:r w:rsidRPr="00E55E06">
        <w:rPr>
          <w:rFonts w:ascii="Times New Roman" w:hAnsi="Times New Roman"/>
          <w:color w:val="000000"/>
          <w:sz w:val="28"/>
          <w:szCs w:val="28"/>
        </w:rPr>
        <w:t>пирического исследования. Рождался новый тип университетского профессионального социологического образования.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08E6"/>
    <w:multiLevelType w:val="hybridMultilevel"/>
    <w:tmpl w:val="AE5A4FF4"/>
    <w:lvl w:ilvl="0" w:tplc="BCB063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317E67"/>
    <w:multiLevelType w:val="hybridMultilevel"/>
    <w:tmpl w:val="83B40D7C"/>
    <w:lvl w:ilvl="0" w:tplc="81181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1123"/>
    <w:rsid w:val="00203E43"/>
    <w:rsid w:val="003B4F83"/>
    <w:rsid w:val="00426B15"/>
    <w:rsid w:val="00471123"/>
    <w:rsid w:val="006330EC"/>
    <w:rsid w:val="0063688D"/>
    <w:rsid w:val="006B1FB8"/>
    <w:rsid w:val="00745DDF"/>
    <w:rsid w:val="008C10AD"/>
    <w:rsid w:val="00910190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5593</Characters>
  <Application>Microsoft Office Word</Application>
  <DocSecurity>0</DocSecurity>
  <Lines>46</Lines>
  <Paragraphs>13</Paragraphs>
  <ScaleCrop>false</ScaleCrop>
  <Company>Microsoft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2014-05-19T00:19:00Z</dcterms:created>
  <dcterms:modified xsi:type="dcterms:W3CDTF">2014-05-19T00:19:00Z</dcterms:modified>
</cp:coreProperties>
</file>