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00" w:rsidRDefault="00102D00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D00" w:rsidRDefault="00102D00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Токарева Т.Н. гр. ЗФмМ-1-18</w:t>
      </w:r>
    </w:p>
    <w:p w:rsidR="00102D00" w:rsidRDefault="00102D00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795" w:rsidRDefault="00880795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795">
        <w:rPr>
          <w:rFonts w:ascii="Times New Roman" w:hAnsi="Times New Roman" w:cs="Times New Roman"/>
          <w:b/>
          <w:sz w:val="28"/>
          <w:szCs w:val="28"/>
        </w:rPr>
        <w:t>Практическое занятие 1</w:t>
      </w:r>
    </w:p>
    <w:p w:rsidR="00880795" w:rsidRPr="00880795" w:rsidRDefault="00880795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795" w:rsidRDefault="00880795" w:rsidP="008807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0795">
        <w:rPr>
          <w:rFonts w:ascii="Times New Roman" w:hAnsi="Times New Roman" w:cs="Times New Roman"/>
          <w:b/>
          <w:i/>
          <w:sz w:val="28"/>
          <w:szCs w:val="28"/>
        </w:rPr>
        <w:t>Анализ точки безубыточности</w:t>
      </w:r>
    </w:p>
    <w:p w:rsidR="00880795" w:rsidRDefault="00880795" w:rsidP="0088079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0795" w:rsidRDefault="00880795" w:rsidP="00880795">
      <w:pPr>
        <w:pStyle w:val="a3"/>
        <w:spacing w:before="0" w:beforeAutospacing="0" w:after="0" w:afterAutospacing="0" w:line="360" w:lineRule="auto"/>
        <w:ind w:firstLine="851"/>
        <w:jc w:val="both"/>
        <w:rPr>
          <w:b/>
        </w:rPr>
      </w:pPr>
      <w:r>
        <w:rPr>
          <w:b/>
          <w:sz w:val="28"/>
          <w:szCs w:val="28"/>
        </w:rPr>
        <w:t>ЗАДАНИЕ на определение значения и построение графика безубыточности.</w:t>
      </w:r>
      <w:r>
        <w:rPr>
          <w:b/>
        </w:rPr>
        <w:t xml:space="preserve"> </w:t>
      </w:r>
    </w:p>
    <w:p w:rsidR="00102D00" w:rsidRDefault="00102D00" w:rsidP="00880795">
      <w:pPr>
        <w:pStyle w:val="a3"/>
        <w:spacing w:before="0" w:beforeAutospacing="0" w:after="0" w:afterAutospacing="0" w:line="360" w:lineRule="auto"/>
        <w:ind w:firstLine="851"/>
        <w:jc w:val="both"/>
        <w:rPr>
          <w:b/>
        </w:rPr>
      </w:pPr>
    </w:p>
    <w:p w:rsidR="00880795" w:rsidRDefault="00880795" w:rsidP="00880795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Проведите сравнительный анализ безубыточности двух предприятий с </w:t>
      </w:r>
      <w:proofErr w:type="gramStart"/>
      <w:r>
        <w:rPr>
          <w:sz w:val="28"/>
          <w:szCs w:val="28"/>
        </w:rPr>
        <w:t>существенно различной</w:t>
      </w:r>
      <w:proofErr w:type="gramEnd"/>
      <w:r>
        <w:rPr>
          <w:sz w:val="28"/>
          <w:szCs w:val="28"/>
        </w:rPr>
        <w:t xml:space="preserve"> структурой издержек. Сделайте выводы. </w:t>
      </w:r>
    </w:p>
    <w:p w:rsidR="00880795" w:rsidRDefault="00880795" w:rsidP="0088079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932" w:type="pct"/>
        <w:jc w:val="center"/>
        <w:tblLook w:val="04A0"/>
      </w:tblPr>
      <w:tblGrid>
        <w:gridCol w:w="3841"/>
        <w:gridCol w:w="2223"/>
        <w:gridCol w:w="2243"/>
      </w:tblGrid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X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Y</w:t>
            </w:r>
          </w:p>
        </w:tc>
      </w:tr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500 000</w:t>
            </w:r>
          </w:p>
        </w:tc>
      </w:tr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</w:tr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rFonts w:cs="Times New Roman"/>
              </w:rPr>
            </w:pP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rFonts w:cs="Times New Roman"/>
              </w:rPr>
            </w:pP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rFonts w:cs="Times New Roman"/>
              </w:rPr>
            </w:pPr>
          </w:p>
        </w:tc>
      </w:tr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340 000</w:t>
            </w:r>
          </w:p>
        </w:tc>
      </w:tr>
      <w:tr w:rsidR="00880795" w:rsidTr="00880795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60 000</w:t>
            </w:r>
          </w:p>
        </w:tc>
      </w:tr>
      <w:tr w:rsidR="00880795" w:rsidTr="00880795">
        <w:trPr>
          <w:trHeight w:val="383"/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Объем производства, шт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1000 </w:t>
            </w:r>
          </w:p>
        </w:tc>
      </w:tr>
      <w:tr w:rsidR="00880795" w:rsidTr="00880795">
        <w:trPr>
          <w:trHeight w:val="403"/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единицы продукции,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880795" w:rsidRDefault="008807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</w:tbl>
    <w:p w:rsidR="0054187A" w:rsidRDefault="0054187A" w:rsidP="00DE6F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B3F" w:rsidRDefault="00102D00" w:rsidP="008807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7541" cy="4749421"/>
            <wp:effectExtent l="19050" t="0" r="2559" b="0"/>
            <wp:docPr id="4" name="Рисунок 1" descr="C:\Users\user\Downloads\IMG_20200627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627_110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96" cy="47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00" w:rsidRDefault="00102D00" w:rsidP="008807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7415" cy="4670671"/>
            <wp:effectExtent l="19050" t="0" r="285" b="0"/>
            <wp:docPr id="5" name="Рисунок 2" descr="C:\Users\user\Downloads\IMG_20200627_1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627_11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88" cy="46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76" w:rsidRPr="00464516" w:rsidRDefault="00102D00" w:rsidP="003C5276">
      <w:pPr>
        <w:tabs>
          <w:tab w:val="left" w:pos="50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7700" cy="5074614"/>
            <wp:effectExtent l="19050" t="0" r="0" b="0"/>
            <wp:docPr id="6" name="Рисунок 3" descr="C:\Users\user\Downloads\IMG_20200627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627_11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87" cy="508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95" w:rsidRDefault="00102D00" w:rsidP="008807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0100" cy="4829175"/>
            <wp:effectExtent l="19050" t="0" r="0" b="0"/>
            <wp:docPr id="7" name="Рисунок 4" descr="C:\Users\user\Downloads\IMG_20200627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627_11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57" cy="48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5B" w:rsidRDefault="0029575B" w:rsidP="003C527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9575B" w:rsidSect="00102D00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795"/>
    <w:rsid w:val="00011DE9"/>
    <w:rsid w:val="000E7F73"/>
    <w:rsid w:val="00102D00"/>
    <w:rsid w:val="001E3D87"/>
    <w:rsid w:val="0029575B"/>
    <w:rsid w:val="003974D7"/>
    <w:rsid w:val="003C5276"/>
    <w:rsid w:val="00464516"/>
    <w:rsid w:val="0054187A"/>
    <w:rsid w:val="0064103F"/>
    <w:rsid w:val="006E209F"/>
    <w:rsid w:val="0074030A"/>
    <w:rsid w:val="00880795"/>
    <w:rsid w:val="00B97B3F"/>
    <w:rsid w:val="00BB2F8E"/>
    <w:rsid w:val="00BD1558"/>
    <w:rsid w:val="00C45E6C"/>
    <w:rsid w:val="00DE6FAB"/>
    <w:rsid w:val="00E331EF"/>
    <w:rsid w:val="00FC2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880795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8079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88079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55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9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0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880795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8079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88079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155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user</cp:lastModifiedBy>
  <cp:revision>2</cp:revision>
  <dcterms:created xsi:type="dcterms:W3CDTF">2020-06-27T08:16:00Z</dcterms:created>
  <dcterms:modified xsi:type="dcterms:W3CDTF">2020-06-27T08:16:00Z</dcterms:modified>
</cp:coreProperties>
</file>